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10C33" w14:textId="5F68A65A" w:rsidR="002D5E60" w:rsidRPr="002D5E60" w:rsidRDefault="002D5E60" w:rsidP="002D5E60">
      <w:pPr>
        <w:tabs>
          <w:tab w:val="center" w:pos="4513"/>
        </w:tabs>
        <w:spacing w:after="160" w:line="216" w:lineRule="auto"/>
        <w:ind w:left="0" w:firstLine="0"/>
        <w:rPr>
          <w:rFonts w:asciiTheme="majorHAnsi" w:hAnsiTheme="majorHAnsi" w:cstheme="majorHAnsi"/>
          <w:u w:val="single"/>
        </w:rPr>
      </w:pPr>
      <w:r w:rsidRPr="002D5E60">
        <w:rPr>
          <w:rFonts w:asciiTheme="majorHAnsi" w:hAnsiTheme="majorHAnsi" w:cstheme="majorHAnsi"/>
          <w:sz w:val="30"/>
          <w:u w:val="single"/>
        </w:rPr>
        <w:t>Design and Access Statement</w:t>
      </w:r>
      <w:r w:rsidRPr="002D5E60">
        <w:rPr>
          <w:rFonts w:asciiTheme="majorHAnsi" w:hAnsiTheme="majorHAnsi" w:cstheme="majorHAnsi"/>
          <w:sz w:val="30"/>
          <w:u w:val="single"/>
        </w:rPr>
        <w:tab/>
      </w:r>
    </w:p>
    <w:p w14:paraId="379DE262" w14:textId="77777777" w:rsidR="002D5E60" w:rsidRPr="00064978" w:rsidRDefault="002D5E60" w:rsidP="002D5E60">
      <w:pPr>
        <w:spacing w:after="199"/>
        <w:ind w:left="52" w:right="19"/>
        <w:rPr>
          <w:rFonts w:asciiTheme="majorHAnsi" w:hAnsiTheme="majorHAnsi" w:cstheme="majorHAnsi"/>
        </w:rPr>
      </w:pPr>
      <w:r w:rsidRPr="00064978">
        <w:rPr>
          <w:rFonts w:asciiTheme="majorHAnsi" w:hAnsiTheme="majorHAnsi" w:cstheme="majorHAnsi"/>
        </w:rPr>
        <w:t>This Design and Access Statement is prepared and submitted in support of a householder application for the erection of a garden studio at Flat 1, 29 Milton Road, N6 5QD.</w:t>
      </w:r>
    </w:p>
    <w:p w14:paraId="3F02ABFC" w14:textId="77777777" w:rsidR="002D5E60" w:rsidRPr="00064978" w:rsidRDefault="002D5E60" w:rsidP="002D5E60">
      <w:pPr>
        <w:spacing w:after="0"/>
        <w:ind w:left="52" w:right="19"/>
        <w:rPr>
          <w:rFonts w:asciiTheme="majorHAnsi" w:hAnsiTheme="majorHAnsi" w:cstheme="majorHAnsi"/>
        </w:rPr>
      </w:pPr>
      <w:r w:rsidRPr="00064978">
        <w:rPr>
          <w:rFonts w:asciiTheme="majorHAnsi" w:hAnsiTheme="majorHAnsi" w:cstheme="majorHAnsi"/>
        </w:rPr>
        <w:t>This Design and Access Statement is submitted in accordance with requirements for planning applications within Conservation Areas and is prepared with respect to the following guidance:</w:t>
      </w:r>
    </w:p>
    <w:p w14:paraId="5324AC85" w14:textId="77777777" w:rsidR="002D5E60" w:rsidRDefault="002D5E60" w:rsidP="002D5E60">
      <w:pPr>
        <w:tabs>
          <w:tab w:val="center" w:pos="490"/>
          <w:tab w:val="center" w:pos="3007"/>
        </w:tabs>
        <w:ind w:left="0" w:firstLine="0"/>
        <w:jc w:val="left"/>
        <w:rPr>
          <w:rFonts w:asciiTheme="majorHAnsi" w:hAnsiTheme="majorHAnsi" w:cstheme="majorHAnsi"/>
        </w:rPr>
      </w:pPr>
      <w:r w:rsidRPr="00064978">
        <w:rPr>
          <w:rFonts w:asciiTheme="majorHAnsi" w:hAnsiTheme="majorHAnsi" w:cstheme="majorHAnsi"/>
        </w:rPr>
        <w:tab/>
      </w:r>
    </w:p>
    <w:p w14:paraId="648CA8FA" w14:textId="6B1D03B8" w:rsidR="002D5E60" w:rsidRPr="00064978" w:rsidRDefault="002D5E60" w:rsidP="002D5E60">
      <w:pPr>
        <w:tabs>
          <w:tab w:val="center" w:pos="490"/>
          <w:tab w:val="center" w:pos="3007"/>
        </w:tabs>
        <w:ind w:left="0" w:firstLine="0"/>
        <w:jc w:val="left"/>
        <w:rPr>
          <w:rFonts w:asciiTheme="majorHAnsi" w:hAnsiTheme="majorHAnsi" w:cstheme="majorHAnsi"/>
        </w:rPr>
      </w:pPr>
      <w:r w:rsidRPr="00064978">
        <w:rPr>
          <w:rFonts w:asciiTheme="majorHAnsi" w:hAnsiTheme="majorHAnsi" w:cstheme="majorHAnsi"/>
        </w:rPr>
        <w:t>Haringey Council Design and Access Statements</w:t>
      </w:r>
    </w:p>
    <w:p w14:paraId="033B7523" w14:textId="03AC6046" w:rsidR="002D5E60" w:rsidRPr="00064978" w:rsidRDefault="002D5E60" w:rsidP="002D5E60">
      <w:pPr>
        <w:tabs>
          <w:tab w:val="center" w:pos="490"/>
          <w:tab w:val="center" w:pos="4080"/>
        </w:tabs>
        <w:spacing w:after="229"/>
        <w:ind w:left="0" w:firstLine="0"/>
        <w:jc w:val="left"/>
        <w:rPr>
          <w:rFonts w:asciiTheme="majorHAnsi" w:hAnsiTheme="majorHAnsi" w:cstheme="majorHAnsi"/>
        </w:rPr>
      </w:pPr>
    </w:p>
    <w:p w14:paraId="1B096BED" w14:textId="63686B02" w:rsidR="002D5E60" w:rsidRPr="00064978" w:rsidRDefault="002D5E60" w:rsidP="002D5E60">
      <w:pPr>
        <w:pStyle w:val="Heading1"/>
        <w:ind w:left="53"/>
        <w:rPr>
          <w:rFonts w:asciiTheme="majorHAnsi" w:hAnsiTheme="majorHAnsi" w:cstheme="majorHAnsi"/>
        </w:rPr>
      </w:pPr>
      <w:r w:rsidRPr="00064978">
        <w:rPr>
          <w:rFonts w:asciiTheme="majorHAnsi" w:hAnsiTheme="majorHAnsi" w:cstheme="majorHAnsi"/>
        </w:rPr>
        <w:t>The Design Process</w:t>
      </w:r>
    </w:p>
    <w:p w14:paraId="537E1D05" w14:textId="77777777" w:rsidR="002D5E60" w:rsidRPr="00064978" w:rsidRDefault="002D5E60" w:rsidP="002D5E60">
      <w:pPr>
        <w:ind w:left="52" w:right="19"/>
        <w:rPr>
          <w:rFonts w:asciiTheme="majorHAnsi" w:hAnsiTheme="majorHAnsi" w:cstheme="majorHAnsi"/>
        </w:rPr>
      </w:pPr>
      <w:r w:rsidRPr="00064978">
        <w:rPr>
          <w:rFonts w:asciiTheme="majorHAnsi" w:hAnsiTheme="majorHAnsi" w:cstheme="majorHAnsi"/>
        </w:rPr>
        <w:t>The proposed garden studio has been designed to:</w:t>
      </w:r>
    </w:p>
    <w:p w14:paraId="1A926CAB" w14:textId="77777777" w:rsidR="002D5E60" w:rsidRDefault="002D5E60" w:rsidP="002D5E60">
      <w:pPr>
        <w:pStyle w:val="ListParagraph"/>
        <w:spacing w:after="217"/>
        <w:ind w:left="780" w:right="917" w:firstLine="0"/>
        <w:rPr>
          <w:rFonts w:asciiTheme="majorHAnsi" w:hAnsiTheme="majorHAnsi" w:cstheme="majorHAnsi"/>
        </w:rPr>
      </w:pPr>
    </w:p>
    <w:p w14:paraId="15BA8B68" w14:textId="45DF6125" w:rsidR="002D5E60" w:rsidRDefault="002D5E60" w:rsidP="002D5E60">
      <w:pPr>
        <w:pStyle w:val="ListParagraph"/>
        <w:numPr>
          <w:ilvl w:val="0"/>
          <w:numId w:val="1"/>
        </w:numPr>
        <w:spacing w:after="217"/>
        <w:ind w:right="917"/>
        <w:rPr>
          <w:rFonts w:asciiTheme="majorHAnsi" w:hAnsiTheme="majorHAnsi" w:cstheme="majorHAnsi"/>
        </w:rPr>
      </w:pPr>
      <w:r>
        <w:rPr>
          <w:rFonts w:asciiTheme="majorHAnsi" w:hAnsiTheme="majorHAnsi" w:cstheme="majorHAnsi"/>
        </w:rPr>
        <w:t>M</w:t>
      </w:r>
      <w:r w:rsidRPr="002D5E60">
        <w:rPr>
          <w:rFonts w:asciiTheme="majorHAnsi" w:hAnsiTheme="majorHAnsi" w:cstheme="majorHAnsi"/>
        </w:rPr>
        <w:t>eet the challenges of sustainability and changing needs of the applicant</w:t>
      </w:r>
      <w:r w:rsidR="00E637F8">
        <w:rPr>
          <w:rFonts w:asciiTheme="majorHAnsi" w:hAnsiTheme="majorHAnsi" w:cstheme="majorHAnsi"/>
        </w:rPr>
        <w:t>;</w:t>
      </w:r>
      <w:r w:rsidRPr="002D5E60">
        <w:rPr>
          <w:rFonts w:asciiTheme="majorHAnsi" w:hAnsiTheme="majorHAnsi" w:cstheme="majorHAnsi"/>
        </w:rPr>
        <w:t xml:space="preserve"> </w:t>
      </w:r>
    </w:p>
    <w:p w14:paraId="1BD30AFB" w14:textId="6645EAD8" w:rsidR="002D5E60" w:rsidRPr="002D5E60" w:rsidRDefault="00E637F8" w:rsidP="002D5E60">
      <w:pPr>
        <w:pStyle w:val="ListParagraph"/>
        <w:numPr>
          <w:ilvl w:val="0"/>
          <w:numId w:val="1"/>
        </w:numPr>
        <w:spacing w:after="217"/>
        <w:ind w:right="917"/>
        <w:rPr>
          <w:rFonts w:asciiTheme="majorHAnsi" w:hAnsiTheme="majorHAnsi" w:cstheme="majorHAnsi"/>
        </w:rPr>
      </w:pPr>
      <w:r>
        <w:rPr>
          <w:rFonts w:asciiTheme="majorHAnsi" w:hAnsiTheme="majorHAnsi" w:cstheme="majorHAnsi"/>
        </w:rPr>
        <w:t>E</w:t>
      </w:r>
      <w:r w:rsidR="002D5E60" w:rsidRPr="002D5E60">
        <w:rPr>
          <w:rFonts w:asciiTheme="majorHAnsi" w:hAnsiTheme="majorHAnsi" w:cstheme="majorHAnsi"/>
        </w:rPr>
        <w:t>nhance provision for wildlife and encourage biodiversity within an urban garden</w:t>
      </w:r>
    </w:p>
    <w:p w14:paraId="282C22F5" w14:textId="35CF48D0" w:rsidR="002D5E60" w:rsidRPr="002D5E60" w:rsidRDefault="00E637F8" w:rsidP="002D5E60">
      <w:pPr>
        <w:pStyle w:val="ListParagraph"/>
        <w:numPr>
          <w:ilvl w:val="0"/>
          <w:numId w:val="1"/>
        </w:numPr>
        <w:spacing w:after="217"/>
        <w:ind w:right="917"/>
        <w:rPr>
          <w:rFonts w:asciiTheme="majorHAnsi" w:hAnsiTheme="majorHAnsi" w:cstheme="majorHAnsi"/>
        </w:rPr>
      </w:pPr>
      <w:r>
        <w:rPr>
          <w:rFonts w:asciiTheme="majorHAnsi" w:hAnsiTheme="majorHAnsi" w:cstheme="majorHAnsi"/>
        </w:rPr>
        <w:t>R</w:t>
      </w:r>
      <w:r w:rsidR="002D5E60" w:rsidRPr="002D5E60">
        <w:rPr>
          <w:rFonts w:asciiTheme="majorHAnsi" w:hAnsiTheme="majorHAnsi" w:cstheme="majorHAnsi"/>
        </w:rPr>
        <w:t>eflect the natural, wooded characteristics of the existing and neighbouring gardens</w:t>
      </w:r>
      <w:r>
        <w:rPr>
          <w:rFonts w:asciiTheme="majorHAnsi" w:hAnsiTheme="majorHAnsi" w:cstheme="majorHAnsi"/>
        </w:rPr>
        <w:t>.</w:t>
      </w:r>
    </w:p>
    <w:p w14:paraId="4045D830" w14:textId="77777777" w:rsidR="002D5E60" w:rsidRPr="00064978" w:rsidRDefault="002D5E60" w:rsidP="002D5E60">
      <w:pPr>
        <w:spacing w:after="193" w:line="259" w:lineRule="auto"/>
        <w:ind w:left="53" w:hanging="10"/>
        <w:jc w:val="left"/>
        <w:rPr>
          <w:rFonts w:asciiTheme="majorHAnsi" w:hAnsiTheme="majorHAnsi" w:cstheme="majorHAnsi"/>
        </w:rPr>
      </w:pPr>
      <w:r w:rsidRPr="00064978">
        <w:rPr>
          <w:rFonts w:asciiTheme="majorHAnsi" w:hAnsiTheme="majorHAnsi" w:cstheme="majorHAnsi"/>
          <w:u w:val="single" w:color="000000"/>
        </w:rPr>
        <w:t>Amount</w:t>
      </w:r>
    </w:p>
    <w:p w14:paraId="52837258" w14:textId="06FF631B" w:rsidR="002D5E60" w:rsidRPr="00064978" w:rsidRDefault="002D5E60" w:rsidP="002D5E60">
      <w:pPr>
        <w:spacing w:after="196"/>
        <w:ind w:left="52" w:right="19"/>
        <w:rPr>
          <w:rFonts w:asciiTheme="majorHAnsi" w:hAnsiTheme="majorHAnsi" w:cstheme="majorHAnsi"/>
        </w:rPr>
      </w:pPr>
      <w:r w:rsidRPr="004523A8">
        <w:rPr>
          <w:rFonts w:asciiTheme="majorHAnsi" w:hAnsiTheme="majorHAnsi" w:cstheme="majorHAnsi"/>
        </w:rPr>
        <w:t>The garden studio will provide 15m square metres of internal space.</w:t>
      </w:r>
    </w:p>
    <w:p w14:paraId="17C669B2" w14:textId="77777777" w:rsidR="002D5E60" w:rsidRPr="00064978" w:rsidRDefault="002D5E60" w:rsidP="002D5E60">
      <w:pPr>
        <w:pStyle w:val="Heading1"/>
        <w:ind w:left="53"/>
        <w:rPr>
          <w:rFonts w:asciiTheme="majorHAnsi" w:hAnsiTheme="majorHAnsi" w:cstheme="majorHAnsi"/>
        </w:rPr>
      </w:pPr>
      <w:r w:rsidRPr="00064978">
        <w:rPr>
          <w:rFonts w:asciiTheme="majorHAnsi" w:hAnsiTheme="majorHAnsi" w:cstheme="majorHAnsi"/>
        </w:rPr>
        <w:t>Use</w:t>
      </w:r>
    </w:p>
    <w:p w14:paraId="31D18F55" w14:textId="5B9E9E0B" w:rsidR="002D5E60" w:rsidRPr="00064978" w:rsidRDefault="002D5E60" w:rsidP="002D5E60">
      <w:pPr>
        <w:spacing w:after="243"/>
        <w:ind w:left="52" w:right="19"/>
        <w:rPr>
          <w:rFonts w:asciiTheme="majorHAnsi" w:hAnsiTheme="majorHAnsi" w:cstheme="majorHAnsi"/>
        </w:rPr>
      </w:pPr>
      <w:r w:rsidRPr="00064978">
        <w:rPr>
          <w:rFonts w:asciiTheme="majorHAnsi" w:hAnsiTheme="majorHAnsi" w:cstheme="majorHAnsi"/>
        </w:rPr>
        <w:t xml:space="preserve">The garden studio will be used as a home office. It will not be used for overnight accommodation. The garden studio will be served by an electricity supply (for home office equipment, </w:t>
      </w:r>
      <w:r w:rsidR="000F2BF6" w:rsidRPr="00064978">
        <w:rPr>
          <w:rFonts w:asciiTheme="majorHAnsi" w:hAnsiTheme="majorHAnsi" w:cstheme="majorHAnsi"/>
        </w:rPr>
        <w:t>lighting,</w:t>
      </w:r>
      <w:r w:rsidRPr="00064978">
        <w:rPr>
          <w:rFonts w:asciiTheme="majorHAnsi" w:hAnsiTheme="majorHAnsi" w:cstheme="majorHAnsi"/>
        </w:rPr>
        <w:t xml:space="preserve"> and heating)</w:t>
      </w:r>
      <w:r w:rsidR="000F2BF6">
        <w:rPr>
          <w:rFonts w:asciiTheme="majorHAnsi" w:hAnsiTheme="majorHAnsi" w:cstheme="majorHAnsi"/>
        </w:rPr>
        <w:t>,</w:t>
      </w:r>
      <w:r>
        <w:rPr>
          <w:rFonts w:asciiTheme="majorHAnsi" w:hAnsiTheme="majorHAnsi" w:cstheme="majorHAnsi"/>
        </w:rPr>
        <w:t xml:space="preserve"> broadband </w:t>
      </w:r>
      <w:r w:rsidRPr="00064978">
        <w:rPr>
          <w:rFonts w:asciiTheme="majorHAnsi" w:hAnsiTheme="majorHAnsi" w:cstheme="majorHAnsi"/>
        </w:rPr>
        <w:t>but no water.</w:t>
      </w:r>
    </w:p>
    <w:p w14:paraId="4F747629" w14:textId="77777777" w:rsidR="002D5E60" w:rsidRPr="00064978" w:rsidRDefault="002D5E60" w:rsidP="002D5E60">
      <w:pPr>
        <w:pStyle w:val="Heading1"/>
        <w:ind w:left="53"/>
        <w:rPr>
          <w:rFonts w:asciiTheme="majorHAnsi" w:hAnsiTheme="majorHAnsi" w:cstheme="majorHAnsi"/>
        </w:rPr>
      </w:pPr>
      <w:r w:rsidRPr="00064978">
        <w:rPr>
          <w:rFonts w:asciiTheme="majorHAnsi" w:hAnsiTheme="majorHAnsi" w:cstheme="majorHAnsi"/>
        </w:rPr>
        <w:t>Layout</w:t>
      </w:r>
    </w:p>
    <w:p w14:paraId="41E5EB45" w14:textId="77777777" w:rsidR="002D5E60" w:rsidRPr="00064978" w:rsidRDefault="002D5E60" w:rsidP="002D5E60">
      <w:pPr>
        <w:spacing w:after="241"/>
        <w:ind w:left="52" w:right="19"/>
        <w:rPr>
          <w:rFonts w:asciiTheme="majorHAnsi" w:hAnsiTheme="majorHAnsi" w:cstheme="majorHAnsi"/>
        </w:rPr>
      </w:pPr>
      <w:r w:rsidRPr="004523A8">
        <w:rPr>
          <w:rFonts w:asciiTheme="majorHAnsi" w:hAnsiTheme="majorHAnsi" w:cstheme="majorHAnsi"/>
        </w:rPr>
        <w:t>The garden studio will be located at the west rear corner of the existing garden. It will be situated 0.5 m from the rear boundary and 0.5 m from the northern boundary. The garden studio will be orientated from west to east with entrance provided by patio doors in the eastern facade. In this way the garden studio will be orientated towards the rear of the existing building.</w:t>
      </w:r>
    </w:p>
    <w:p w14:paraId="2C7F90E2" w14:textId="77777777" w:rsidR="002D5E60" w:rsidRPr="00064978" w:rsidRDefault="002D5E60" w:rsidP="002D5E60">
      <w:pPr>
        <w:pStyle w:val="Heading1"/>
        <w:ind w:left="53"/>
        <w:rPr>
          <w:rFonts w:asciiTheme="majorHAnsi" w:hAnsiTheme="majorHAnsi" w:cstheme="majorHAnsi"/>
        </w:rPr>
      </w:pPr>
      <w:r w:rsidRPr="00064978">
        <w:rPr>
          <w:rFonts w:asciiTheme="majorHAnsi" w:hAnsiTheme="majorHAnsi" w:cstheme="majorHAnsi"/>
        </w:rPr>
        <w:t>Scale</w:t>
      </w:r>
    </w:p>
    <w:p w14:paraId="34E5E746" w14:textId="0F93C62D" w:rsidR="002D5E60" w:rsidRPr="00064978" w:rsidRDefault="002D5E60" w:rsidP="002D5E60">
      <w:pPr>
        <w:spacing w:after="171"/>
        <w:ind w:left="52" w:right="19"/>
        <w:rPr>
          <w:rFonts w:asciiTheme="majorHAnsi" w:hAnsiTheme="majorHAnsi" w:cstheme="majorHAnsi"/>
        </w:rPr>
      </w:pPr>
      <w:r w:rsidRPr="00F068AF">
        <w:rPr>
          <w:rFonts w:asciiTheme="majorHAnsi" w:hAnsiTheme="majorHAnsi" w:cstheme="majorHAnsi"/>
        </w:rPr>
        <w:t xml:space="preserve">The garden studio will have a maximum height of 2.5 m. The external dimensions are </w:t>
      </w:r>
      <w:r w:rsidR="002F18BD" w:rsidRPr="00F068AF">
        <w:rPr>
          <w:rFonts w:asciiTheme="majorHAnsi" w:hAnsiTheme="majorHAnsi" w:cstheme="majorHAnsi"/>
        </w:rPr>
        <w:t>5</w:t>
      </w:r>
      <w:r w:rsidRPr="00F068AF">
        <w:rPr>
          <w:rFonts w:asciiTheme="majorHAnsi" w:hAnsiTheme="majorHAnsi" w:cstheme="majorHAnsi"/>
        </w:rPr>
        <w:t xml:space="preserve">m x </w:t>
      </w:r>
      <w:r w:rsidR="002F18BD" w:rsidRPr="00F068AF">
        <w:rPr>
          <w:rFonts w:asciiTheme="majorHAnsi" w:hAnsiTheme="majorHAnsi" w:cstheme="majorHAnsi"/>
        </w:rPr>
        <w:t>3m</w:t>
      </w:r>
      <w:r w:rsidRPr="00F068AF">
        <w:rPr>
          <w:rFonts w:asciiTheme="majorHAnsi" w:hAnsiTheme="majorHAnsi" w:cstheme="majorHAnsi"/>
        </w:rPr>
        <w:t xml:space="preserve"> (with a </w:t>
      </w:r>
      <w:r w:rsidR="00F068AF" w:rsidRPr="00F068AF">
        <w:rPr>
          <w:rFonts w:asciiTheme="majorHAnsi" w:hAnsiTheme="majorHAnsi" w:cstheme="majorHAnsi"/>
        </w:rPr>
        <w:t>380</w:t>
      </w:r>
      <w:r w:rsidRPr="00F068AF">
        <w:rPr>
          <w:rFonts w:asciiTheme="majorHAnsi" w:hAnsiTheme="majorHAnsi" w:cstheme="majorHAnsi"/>
        </w:rPr>
        <w:t>mm overhang on the roof) and the internal dimensions are 3.8m x 2.4m.</w:t>
      </w:r>
    </w:p>
    <w:p w14:paraId="72E6329B" w14:textId="77777777" w:rsidR="002D5E60" w:rsidRPr="00064978" w:rsidRDefault="002D5E60" w:rsidP="002D5E60">
      <w:pPr>
        <w:pStyle w:val="Heading1"/>
        <w:ind w:left="53"/>
        <w:rPr>
          <w:rFonts w:asciiTheme="majorHAnsi" w:hAnsiTheme="majorHAnsi" w:cstheme="majorHAnsi"/>
        </w:rPr>
      </w:pPr>
      <w:r w:rsidRPr="00064978">
        <w:rPr>
          <w:rFonts w:asciiTheme="majorHAnsi" w:hAnsiTheme="majorHAnsi" w:cstheme="majorHAnsi"/>
        </w:rPr>
        <w:t>Appearance</w:t>
      </w:r>
    </w:p>
    <w:p w14:paraId="04305DC5" w14:textId="3DE3FB74" w:rsidR="002D5E60" w:rsidRPr="00064978" w:rsidRDefault="002D5E60" w:rsidP="002D5E60">
      <w:pPr>
        <w:spacing w:after="242"/>
        <w:ind w:left="52" w:right="19"/>
        <w:rPr>
          <w:rFonts w:asciiTheme="majorHAnsi" w:hAnsiTheme="majorHAnsi" w:cstheme="majorHAnsi"/>
        </w:rPr>
      </w:pPr>
      <w:r w:rsidRPr="00064978">
        <w:rPr>
          <w:rFonts w:asciiTheme="majorHAnsi" w:hAnsiTheme="majorHAnsi" w:cstheme="majorHAnsi"/>
        </w:rPr>
        <w:t xml:space="preserve">The garden studio will be of timber construction. It will be clad in vertical external quality timber tung and groove cladding. The timber cladding will be </w:t>
      </w:r>
      <w:commentRangeStart w:id="0"/>
      <w:commentRangeStart w:id="1"/>
      <w:r>
        <w:rPr>
          <w:rFonts w:asciiTheme="majorHAnsi" w:hAnsiTheme="majorHAnsi" w:cstheme="majorHAnsi"/>
        </w:rPr>
        <w:t>painted</w:t>
      </w:r>
      <w:commentRangeEnd w:id="0"/>
      <w:r w:rsidR="00E637F8">
        <w:rPr>
          <w:rStyle w:val="CommentReference"/>
        </w:rPr>
        <w:commentReference w:id="0"/>
      </w:r>
      <w:commentRangeEnd w:id="1"/>
      <w:r w:rsidR="005546EB">
        <w:rPr>
          <w:rStyle w:val="CommentReference"/>
        </w:rPr>
        <w:commentReference w:id="1"/>
      </w:r>
      <w:r w:rsidR="009B0128">
        <w:rPr>
          <w:rFonts w:asciiTheme="majorHAnsi" w:hAnsiTheme="majorHAnsi" w:cstheme="majorHAnsi"/>
        </w:rPr>
        <w:t xml:space="preserve"> a dark colour such as green or black</w:t>
      </w:r>
      <w:r>
        <w:rPr>
          <w:rFonts w:asciiTheme="majorHAnsi" w:hAnsiTheme="majorHAnsi" w:cstheme="majorHAnsi"/>
        </w:rPr>
        <w:t>.</w:t>
      </w:r>
    </w:p>
    <w:p w14:paraId="4E8A12FA" w14:textId="5288BB2A" w:rsidR="002D5E60" w:rsidRPr="001245E3" w:rsidRDefault="002D5E60" w:rsidP="002D5E60">
      <w:pPr>
        <w:spacing w:after="617"/>
        <w:ind w:left="52" w:right="19"/>
        <w:rPr>
          <w:rFonts w:asciiTheme="majorHAnsi" w:hAnsiTheme="majorHAnsi" w:cstheme="majorHAnsi"/>
        </w:rPr>
      </w:pPr>
      <w:r w:rsidRPr="001245E3">
        <w:rPr>
          <w:rFonts w:asciiTheme="majorHAnsi" w:hAnsiTheme="majorHAnsi" w:cstheme="majorHAnsi"/>
        </w:rPr>
        <w:lastRenderedPageBreak/>
        <w:t xml:space="preserve">A hardwood timber framed </w:t>
      </w:r>
      <w:r w:rsidR="00C506E5" w:rsidRPr="001245E3">
        <w:rPr>
          <w:rFonts w:asciiTheme="majorHAnsi" w:hAnsiTheme="majorHAnsi" w:cstheme="majorHAnsi"/>
        </w:rPr>
        <w:t xml:space="preserve">double </w:t>
      </w:r>
      <w:r w:rsidRPr="001245E3">
        <w:rPr>
          <w:rFonts w:asciiTheme="majorHAnsi" w:hAnsiTheme="majorHAnsi" w:cstheme="majorHAnsi"/>
        </w:rPr>
        <w:t xml:space="preserve">patio door </w:t>
      </w:r>
      <w:r w:rsidR="001245E3" w:rsidRPr="001245E3">
        <w:rPr>
          <w:rFonts w:asciiTheme="majorHAnsi" w:hAnsiTheme="majorHAnsi" w:cstheme="majorHAnsi"/>
        </w:rPr>
        <w:t xml:space="preserve">will be </w:t>
      </w:r>
      <w:r w:rsidRPr="001245E3">
        <w:rPr>
          <w:rFonts w:asciiTheme="majorHAnsi" w:hAnsiTheme="majorHAnsi" w:cstheme="majorHAnsi"/>
        </w:rPr>
        <w:t xml:space="preserve">centrally located on the eastern facade. Both the patio door and small window will be </w:t>
      </w:r>
      <w:r w:rsidR="001245E3" w:rsidRPr="001245E3">
        <w:rPr>
          <w:rFonts w:asciiTheme="majorHAnsi" w:hAnsiTheme="majorHAnsi" w:cstheme="majorHAnsi"/>
        </w:rPr>
        <w:t>single</w:t>
      </w:r>
      <w:r w:rsidRPr="001245E3">
        <w:rPr>
          <w:rFonts w:asciiTheme="majorHAnsi" w:hAnsiTheme="majorHAnsi" w:cstheme="majorHAnsi"/>
        </w:rPr>
        <w:t xml:space="preserve"> glazed, with appropriate security </w:t>
      </w:r>
      <w:r w:rsidR="004E1C43" w:rsidRPr="001245E3">
        <w:rPr>
          <w:rFonts w:asciiTheme="majorHAnsi" w:hAnsiTheme="majorHAnsi" w:cstheme="majorHAnsi"/>
        </w:rPr>
        <w:t>standard</w:t>
      </w:r>
      <w:r w:rsidRPr="001245E3">
        <w:rPr>
          <w:rFonts w:asciiTheme="majorHAnsi" w:hAnsiTheme="majorHAnsi" w:cstheme="majorHAnsi"/>
        </w:rPr>
        <w:t xml:space="preserve"> locks and fittings.</w:t>
      </w:r>
    </w:p>
    <w:p w14:paraId="4CE7ABA4" w14:textId="2AB3DFA0" w:rsidR="002D5E60" w:rsidRPr="00064978" w:rsidRDefault="002D5E60" w:rsidP="002D5E60">
      <w:pPr>
        <w:spacing w:after="231"/>
        <w:ind w:left="52" w:right="19"/>
        <w:rPr>
          <w:rFonts w:asciiTheme="majorHAnsi" w:hAnsiTheme="majorHAnsi" w:cstheme="majorHAnsi"/>
        </w:rPr>
      </w:pPr>
      <w:r w:rsidRPr="001245E3">
        <w:rPr>
          <w:rFonts w:asciiTheme="majorHAnsi" w:hAnsiTheme="majorHAnsi" w:cstheme="majorHAnsi"/>
        </w:rPr>
        <w:t xml:space="preserve">The garden studio will be constructed with a 'green' </w:t>
      </w:r>
      <w:r w:rsidR="001245E3" w:rsidRPr="001245E3">
        <w:rPr>
          <w:rFonts w:asciiTheme="majorHAnsi" w:hAnsiTheme="majorHAnsi" w:cstheme="majorHAnsi"/>
        </w:rPr>
        <w:t>felt</w:t>
      </w:r>
      <w:r w:rsidRPr="001245E3">
        <w:rPr>
          <w:rFonts w:asciiTheme="majorHAnsi" w:hAnsiTheme="majorHAnsi" w:cstheme="majorHAnsi"/>
        </w:rPr>
        <w:t xml:space="preserve"> roof. The roof will be </w:t>
      </w:r>
      <w:proofErr w:type="spellStart"/>
      <w:r w:rsidRPr="001245E3">
        <w:rPr>
          <w:rFonts w:asciiTheme="majorHAnsi" w:hAnsiTheme="majorHAnsi" w:cstheme="majorHAnsi"/>
        </w:rPr>
        <w:t>monopitch</w:t>
      </w:r>
      <w:proofErr w:type="spellEnd"/>
      <w:r w:rsidRPr="001245E3">
        <w:rPr>
          <w:rFonts w:asciiTheme="majorHAnsi" w:hAnsiTheme="majorHAnsi" w:cstheme="majorHAnsi"/>
        </w:rPr>
        <w:t xml:space="preserve"> and will drain to the rear.</w:t>
      </w:r>
    </w:p>
    <w:p w14:paraId="6EB08838" w14:textId="67D37F36" w:rsidR="002D5E60" w:rsidRPr="00064978" w:rsidRDefault="002D5E60" w:rsidP="002D5E60">
      <w:pPr>
        <w:pStyle w:val="Heading1"/>
        <w:ind w:left="53"/>
        <w:rPr>
          <w:rFonts w:asciiTheme="majorHAnsi" w:hAnsiTheme="majorHAnsi" w:cstheme="majorHAnsi"/>
        </w:rPr>
      </w:pPr>
      <w:r w:rsidRPr="00064978">
        <w:rPr>
          <w:rFonts w:asciiTheme="majorHAnsi" w:hAnsiTheme="majorHAnsi" w:cstheme="majorHAnsi"/>
        </w:rPr>
        <w:t>Landscapin</w:t>
      </w:r>
      <w:r>
        <w:rPr>
          <w:rFonts w:asciiTheme="majorHAnsi" w:hAnsiTheme="majorHAnsi" w:cstheme="majorHAnsi"/>
        </w:rPr>
        <w:t>g</w:t>
      </w:r>
    </w:p>
    <w:p w14:paraId="3B33B62C" w14:textId="6D98B3ED" w:rsidR="002D5E60" w:rsidRDefault="002D5E60" w:rsidP="00000707">
      <w:pPr>
        <w:ind w:left="52" w:right="19"/>
        <w:rPr>
          <w:rFonts w:asciiTheme="majorHAnsi" w:hAnsiTheme="majorHAnsi" w:cstheme="majorHAnsi"/>
        </w:rPr>
      </w:pPr>
      <w:r w:rsidRPr="00064978">
        <w:rPr>
          <w:rFonts w:asciiTheme="majorHAnsi" w:hAnsiTheme="majorHAnsi" w:cstheme="majorHAnsi"/>
        </w:rPr>
        <w:t xml:space="preserve">The erection of the garden studio will be complemented by landscaping within the existing garden to provide </w:t>
      </w:r>
      <w:r w:rsidR="00000707">
        <w:rPr>
          <w:rFonts w:asciiTheme="majorHAnsi" w:hAnsiTheme="majorHAnsi" w:cstheme="majorHAnsi"/>
        </w:rPr>
        <w:t>more flower beds.</w:t>
      </w:r>
    </w:p>
    <w:p w14:paraId="236EDD72" w14:textId="77777777" w:rsidR="001245E3" w:rsidRPr="00064978" w:rsidRDefault="001245E3" w:rsidP="00000707">
      <w:pPr>
        <w:ind w:left="52" w:right="19"/>
        <w:rPr>
          <w:rFonts w:asciiTheme="majorHAnsi" w:hAnsiTheme="majorHAnsi" w:cstheme="majorHAnsi"/>
        </w:rPr>
      </w:pPr>
    </w:p>
    <w:p w14:paraId="49E085C8" w14:textId="618BE2DA" w:rsidR="002D5E60" w:rsidRPr="00064978" w:rsidRDefault="002D5E60" w:rsidP="001245E3">
      <w:pPr>
        <w:pStyle w:val="Heading1"/>
        <w:rPr>
          <w:rFonts w:asciiTheme="majorHAnsi" w:hAnsiTheme="majorHAnsi" w:cstheme="majorHAnsi"/>
        </w:rPr>
      </w:pPr>
      <w:r w:rsidRPr="00064978">
        <w:rPr>
          <w:rFonts w:asciiTheme="majorHAnsi" w:hAnsiTheme="majorHAnsi" w:cstheme="majorHAnsi"/>
        </w:rPr>
        <w:t>Access</w:t>
      </w:r>
    </w:p>
    <w:p w14:paraId="457934A7" w14:textId="486F96B9" w:rsidR="002D5E60" w:rsidRPr="00064978" w:rsidRDefault="002D5E60" w:rsidP="002D5E60">
      <w:pPr>
        <w:spacing w:after="235"/>
        <w:ind w:left="52" w:right="19"/>
        <w:rPr>
          <w:rFonts w:asciiTheme="majorHAnsi" w:hAnsiTheme="majorHAnsi" w:cstheme="majorHAnsi"/>
        </w:rPr>
      </w:pPr>
      <w:r w:rsidRPr="00064978">
        <w:rPr>
          <w:rFonts w:asciiTheme="majorHAnsi" w:hAnsiTheme="majorHAnsi" w:cstheme="majorHAnsi"/>
        </w:rPr>
        <w:t xml:space="preserve">Access to the garden studio will be from Flat 1 29 Milton Road. Access to the existing garden of Flat 1 29 Milton Road is only available through the rear doors of the flat. Therefore, the garden studio will only have private </w:t>
      </w:r>
      <w:r w:rsidR="00277BB1">
        <w:rPr>
          <w:rFonts w:asciiTheme="majorHAnsi" w:hAnsiTheme="majorHAnsi" w:cstheme="majorHAnsi"/>
        </w:rPr>
        <w:t>residential</w:t>
      </w:r>
      <w:r w:rsidRPr="00064978">
        <w:rPr>
          <w:rFonts w:asciiTheme="majorHAnsi" w:hAnsiTheme="majorHAnsi" w:cstheme="majorHAnsi"/>
        </w:rPr>
        <w:t xml:space="preserve"> pedestrian access. </w:t>
      </w:r>
      <w:r w:rsidR="00E637F8">
        <w:rPr>
          <w:rFonts w:asciiTheme="majorHAnsi" w:hAnsiTheme="majorHAnsi" w:cstheme="majorHAnsi"/>
        </w:rPr>
        <w:t>T</w:t>
      </w:r>
      <w:r w:rsidRPr="00064978">
        <w:rPr>
          <w:rFonts w:asciiTheme="majorHAnsi" w:hAnsiTheme="majorHAnsi" w:cstheme="majorHAnsi"/>
        </w:rPr>
        <w:t>he garden studio will be located to ensure sufficient maintenance access to the rear and sides.</w:t>
      </w:r>
    </w:p>
    <w:p w14:paraId="55E5D331" w14:textId="77777777" w:rsidR="002D5E60" w:rsidRPr="001245E3" w:rsidRDefault="002D5E60" w:rsidP="002D5E60">
      <w:pPr>
        <w:pStyle w:val="Heading1"/>
        <w:ind w:left="53"/>
        <w:rPr>
          <w:rFonts w:asciiTheme="majorHAnsi" w:hAnsiTheme="majorHAnsi" w:cstheme="majorHAnsi"/>
        </w:rPr>
      </w:pPr>
      <w:r w:rsidRPr="001245E3">
        <w:rPr>
          <w:rFonts w:asciiTheme="majorHAnsi" w:hAnsiTheme="majorHAnsi" w:cstheme="majorHAnsi"/>
        </w:rPr>
        <w:t>Security</w:t>
      </w:r>
    </w:p>
    <w:p w14:paraId="5F2368C4" w14:textId="3215B2BF" w:rsidR="005546EB" w:rsidRDefault="002D5E60" w:rsidP="005546EB">
      <w:pPr>
        <w:pStyle w:val="pf0"/>
      </w:pPr>
      <w:r w:rsidRPr="001245E3">
        <w:rPr>
          <w:rFonts w:asciiTheme="majorHAnsi" w:hAnsiTheme="majorHAnsi" w:cstheme="majorHAnsi"/>
        </w:rPr>
        <w:t xml:space="preserve">The garden studio will be surrounded on three sides by secure well maintained garden fencing </w:t>
      </w:r>
      <w:commentRangeStart w:id="2"/>
      <w:commentRangeStart w:id="3"/>
      <w:r w:rsidRPr="001245E3">
        <w:rPr>
          <w:rFonts w:asciiTheme="majorHAnsi" w:hAnsiTheme="majorHAnsi" w:cstheme="majorHAnsi"/>
        </w:rPr>
        <w:t>and</w:t>
      </w:r>
      <w:commentRangeEnd w:id="2"/>
      <w:r w:rsidR="00E637F8">
        <w:rPr>
          <w:rStyle w:val="CommentReference"/>
        </w:rPr>
        <w:commentReference w:id="2"/>
      </w:r>
      <w:commentRangeEnd w:id="3"/>
      <w:r w:rsidR="005546EB">
        <w:rPr>
          <w:rStyle w:val="CommentReference"/>
        </w:rPr>
        <w:commentReference w:id="3"/>
      </w:r>
      <w:r w:rsidRPr="001245E3">
        <w:rPr>
          <w:rFonts w:asciiTheme="majorHAnsi" w:hAnsiTheme="majorHAnsi" w:cstheme="majorHAnsi"/>
        </w:rPr>
        <w:t xml:space="preserve"> on the fo</w:t>
      </w:r>
      <w:r w:rsidR="00E637F8">
        <w:rPr>
          <w:rFonts w:asciiTheme="majorHAnsi" w:hAnsiTheme="majorHAnsi" w:cstheme="majorHAnsi"/>
        </w:rPr>
        <w:t>u</w:t>
      </w:r>
      <w:r w:rsidRPr="001245E3">
        <w:rPr>
          <w:rFonts w:asciiTheme="majorHAnsi" w:hAnsiTheme="majorHAnsi" w:cstheme="majorHAnsi"/>
        </w:rPr>
        <w:t xml:space="preserve">rth side by the building which is 29 Milton Road. In addition, the garden studio is designed to be secure in construction, with external quality doors and windows, </w:t>
      </w:r>
      <w:r w:rsidR="001245E3" w:rsidRPr="001245E3">
        <w:rPr>
          <w:rFonts w:asciiTheme="majorHAnsi" w:hAnsiTheme="majorHAnsi" w:cstheme="majorHAnsi"/>
        </w:rPr>
        <w:t>single</w:t>
      </w:r>
      <w:r w:rsidRPr="001245E3">
        <w:rPr>
          <w:rFonts w:asciiTheme="majorHAnsi" w:hAnsiTheme="majorHAnsi" w:cstheme="majorHAnsi"/>
        </w:rPr>
        <w:t xml:space="preserve"> glazed with locking mechanisms. In addition, an outside</w:t>
      </w:r>
      <w:r w:rsidR="005546EB">
        <w:rPr>
          <w:rFonts w:asciiTheme="majorHAnsi" w:hAnsiTheme="majorHAnsi" w:cstheme="majorHAnsi"/>
        </w:rPr>
        <w:t xml:space="preserve"> automatic</w:t>
      </w:r>
      <w:r w:rsidRPr="001245E3">
        <w:rPr>
          <w:rFonts w:asciiTheme="majorHAnsi" w:hAnsiTheme="majorHAnsi" w:cstheme="majorHAnsi"/>
        </w:rPr>
        <w:t xml:space="preserve"> security light will be </w:t>
      </w:r>
      <w:commentRangeStart w:id="4"/>
      <w:commentRangeStart w:id="5"/>
      <w:commentRangeStart w:id="6"/>
      <w:r w:rsidRPr="00E63A6C">
        <w:rPr>
          <w:rFonts w:asciiTheme="majorHAnsi" w:hAnsiTheme="majorHAnsi" w:cstheme="majorHAnsi"/>
        </w:rPr>
        <w:t>provided</w:t>
      </w:r>
      <w:commentRangeEnd w:id="4"/>
      <w:r w:rsidR="00E637F8">
        <w:rPr>
          <w:rStyle w:val="CommentReference"/>
        </w:rPr>
        <w:commentReference w:id="4"/>
      </w:r>
      <w:commentRangeEnd w:id="5"/>
      <w:commentRangeEnd w:id="6"/>
      <w:r w:rsidR="005546EB">
        <w:rPr>
          <w:rStyle w:val="CommentReference"/>
        </w:rPr>
        <w:commentReference w:id="5"/>
      </w:r>
      <w:r w:rsidR="00E637F8">
        <w:rPr>
          <w:rStyle w:val="CommentReference"/>
        </w:rPr>
        <w:commentReference w:id="6"/>
      </w:r>
      <w:r w:rsidRPr="00E63A6C">
        <w:rPr>
          <w:rFonts w:asciiTheme="majorHAnsi" w:hAnsiTheme="majorHAnsi" w:cstheme="majorHAnsi"/>
        </w:rPr>
        <w:t>.</w:t>
      </w:r>
      <w:r w:rsidR="005546EB" w:rsidRPr="005546EB">
        <w:t xml:space="preserve"> </w:t>
      </w:r>
    </w:p>
    <w:p w14:paraId="133CDE00" w14:textId="014F6D5E" w:rsidR="005546EB" w:rsidRPr="005546EB" w:rsidRDefault="005546EB" w:rsidP="005546EB">
      <w:pPr>
        <w:pStyle w:val="Heading1"/>
        <w:ind w:left="53"/>
        <w:rPr>
          <w:rFonts w:asciiTheme="majorHAnsi" w:hAnsiTheme="majorHAnsi" w:cstheme="majorHAnsi"/>
        </w:rPr>
      </w:pPr>
      <w:r w:rsidRPr="005546EB">
        <w:rPr>
          <w:rFonts w:asciiTheme="majorHAnsi" w:hAnsiTheme="majorHAnsi" w:cstheme="majorHAnsi"/>
        </w:rPr>
        <w:t>Summary</w:t>
      </w:r>
    </w:p>
    <w:p w14:paraId="211D67F0" w14:textId="49E2E20A" w:rsidR="005546EB" w:rsidRPr="005546EB" w:rsidRDefault="005546EB" w:rsidP="005546EB">
      <w:pPr>
        <w:pStyle w:val="pf0"/>
        <w:rPr>
          <w:rFonts w:asciiTheme="majorHAnsi" w:hAnsiTheme="majorHAnsi" w:cstheme="majorHAnsi"/>
        </w:rPr>
      </w:pPr>
      <w:r w:rsidRPr="005546EB">
        <w:rPr>
          <w:rFonts w:asciiTheme="majorHAnsi" w:hAnsiTheme="majorHAnsi" w:cstheme="majorHAnsi"/>
        </w:rPr>
        <w:t xml:space="preserve">The garden studio has been designed to respect and be in </w:t>
      </w:r>
      <w:r w:rsidR="003F33FA" w:rsidRPr="005546EB">
        <w:rPr>
          <w:rFonts w:asciiTheme="majorHAnsi" w:hAnsiTheme="majorHAnsi" w:cstheme="majorHAnsi"/>
        </w:rPr>
        <w:t>keeping</w:t>
      </w:r>
      <w:r w:rsidRPr="005546EB">
        <w:rPr>
          <w:rFonts w:asciiTheme="majorHAnsi" w:hAnsiTheme="majorHAnsi" w:cstheme="majorHAnsi"/>
        </w:rPr>
        <w:t xml:space="preserve"> with its location in a Conservation Area. Its </w:t>
      </w:r>
      <w:r w:rsidR="003F33FA" w:rsidRPr="005546EB">
        <w:rPr>
          <w:rFonts w:asciiTheme="majorHAnsi" w:hAnsiTheme="majorHAnsi" w:cstheme="majorHAnsi"/>
        </w:rPr>
        <w:t>design,</w:t>
      </w:r>
      <w:r w:rsidRPr="005546EB">
        <w:rPr>
          <w:rFonts w:asciiTheme="majorHAnsi" w:hAnsiTheme="majorHAnsi" w:cstheme="majorHAnsi"/>
        </w:rPr>
        <w:t xml:space="preserve"> scale and construction is sympathetic to its context.</w:t>
      </w:r>
    </w:p>
    <w:sectPr w:rsidR="005546EB" w:rsidRPr="005546E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ureen Darrie" w:date="2022-11-24T17:30:00Z" w:initials="MD">
    <w:p w14:paraId="585C469C" w14:textId="41CEBF8A" w:rsidR="00E637F8" w:rsidRDefault="00E637F8">
      <w:pPr>
        <w:pStyle w:val="CommentText"/>
      </w:pPr>
      <w:r>
        <w:rPr>
          <w:rStyle w:val="CommentReference"/>
        </w:rPr>
        <w:annotationRef/>
      </w:r>
      <w:r>
        <w:t>Do you know the colour?</w:t>
      </w:r>
    </w:p>
  </w:comment>
  <w:comment w:id="1" w:author="Fred Jordaan" w:date="2022-11-25T09:03:00Z" w:initials="FJ">
    <w:p w14:paraId="63301B52" w14:textId="77777777" w:rsidR="005546EB" w:rsidRDefault="005546EB" w:rsidP="00F40626">
      <w:pPr>
        <w:pStyle w:val="CommentText"/>
        <w:jc w:val="left"/>
      </w:pPr>
      <w:r>
        <w:rPr>
          <w:rStyle w:val="CommentReference"/>
        </w:rPr>
        <w:annotationRef/>
      </w:r>
      <w:r>
        <w:t>No, but it will be something that does not drawn attentions to the shed</w:t>
      </w:r>
    </w:p>
  </w:comment>
  <w:comment w:id="2" w:author="Maureen Darrie" w:date="2022-11-24T17:31:00Z" w:initials="MD">
    <w:p w14:paraId="4D28C187" w14:textId="3581054C" w:rsidR="00E637F8" w:rsidRDefault="00E637F8">
      <w:pPr>
        <w:pStyle w:val="CommentText"/>
      </w:pPr>
      <w:r>
        <w:rPr>
          <w:rStyle w:val="CommentReference"/>
        </w:rPr>
        <w:annotationRef/>
      </w:r>
      <w:r>
        <w:t>Existing?</w:t>
      </w:r>
    </w:p>
  </w:comment>
  <w:comment w:id="3" w:author="Fred Jordaan" w:date="2022-11-25T09:03:00Z" w:initials="FJ">
    <w:p w14:paraId="26DB3D0E" w14:textId="77777777" w:rsidR="005546EB" w:rsidRDefault="005546EB" w:rsidP="002E704F">
      <w:pPr>
        <w:pStyle w:val="CommentText"/>
        <w:jc w:val="left"/>
      </w:pPr>
      <w:r>
        <w:rPr>
          <w:rStyle w:val="CommentReference"/>
        </w:rPr>
        <w:annotationRef/>
      </w:r>
      <w:r>
        <w:t>Yes</w:t>
      </w:r>
    </w:p>
  </w:comment>
  <w:comment w:id="4" w:author="Maureen Darrie" w:date="2022-11-24T17:32:00Z" w:initials="MD">
    <w:p w14:paraId="2370285F" w14:textId="60305EB0" w:rsidR="00E637F8" w:rsidRDefault="00E637F8">
      <w:pPr>
        <w:pStyle w:val="CommentText"/>
      </w:pPr>
      <w:r>
        <w:rPr>
          <w:rStyle w:val="CommentReference"/>
        </w:rPr>
        <w:annotationRef/>
      </w:r>
      <w:r>
        <w:t>Will that be an automatic light?</w:t>
      </w:r>
    </w:p>
  </w:comment>
  <w:comment w:id="5" w:author="Fred Jordaan" w:date="2022-11-25T09:03:00Z" w:initials="FJ">
    <w:p w14:paraId="534708C4" w14:textId="77777777" w:rsidR="005546EB" w:rsidRDefault="005546EB" w:rsidP="00F63296">
      <w:pPr>
        <w:pStyle w:val="CommentText"/>
        <w:jc w:val="left"/>
      </w:pPr>
      <w:r>
        <w:rPr>
          <w:rStyle w:val="CommentReference"/>
        </w:rPr>
        <w:annotationRef/>
      </w:r>
      <w:r>
        <w:t>Yes</w:t>
      </w:r>
    </w:p>
  </w:comment>
  <w:comment w:id="6" w:author="Maureen Darrie" w:date="2022-11-24T17:33:00Z" w:initials="MD">
    <w:p w14:paraId="53FFFF8E" w14:textId="776E0964" w:rsidR="00E637F8" w:rsidRDefault="00E637F8" w:rsidP="00E637F8">
      <w:pPr>
        <w:pStyle w:val="CommentText"/>
        <w:ind w:left="0" w:firstLine="0"/>
      </w:pPr>
      <w:r>
        <w:rPr>
          <w:rStyle w:val="CommentReference"/>
        </w:rPr>
        <w:annotationRef/>
      </w:r>
      <w:r>
        <w:t>Maybe add a short summary:</w:t>
      </w:r>
    </w:p>
    <w:p w14:paraId="622A8672" w14:textId="77777777" w:rsidR="00E637F8" w:rsidRDefault="00E637F8" w:rsidP="00E637F8">
      <w:pPr>
        <w:pStyle w:val="CommentText"/>
        <w:ind w:left="0" w:firstLine="0"/>
      </w:pPr>
    </w:p>
    <w:p w14:paraId="2F325035" w14:textId="77777777" w:rsidR="00E637F8" w:rsidRDefault="00E637F8" w:rsidP="00E637F8">
      <w:pPr>
        <w:pStyle w:val="CommentText"/>
        <w:ind w:left="0" w:firstLine="0"/>
      </w:pPr>
      <w:r>
        <w:t>Summary</w:t>
      </w:r>
    </w:p>
    <w:p w14:paraId="3190659C" w14:textId="77777777" w:rsidR="00E637F8" w:rsidRDefault="00E637F8" w:rsidP="00E637F8">
      <w:pPr>
        <w:pStyle w:val="CommentText"/>
        <w:ind w:left="0" w:firstLine="0"/>
      </w:pPr>
    </w:p>
    <w:p w14:paraId="4F49DFB4" w14:textId="4A77BAF3" w:rsidR="00E637F8" w:rsidRDefault="00E637F8" w:rsidP="00E637F8">
      <w:pPr>
        <w:pStyle w:val="CommentText"/>
        <w:ind w:left="0" w:firstLine="0"/>
      </w:pPr>
      <w:r>
        <w:t>The garden studio has been designed to respect and be in keeoing with its location in a Conservation Area.  Its design,, scale and construction is sympathetic to its context.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85C469C" w15:done="1"/>
  <w15:commentEx w15:paraId="63301B52" w15:paraIdParent="585C469C" w15:done="1"/>
  <w15:commentEx w15:paraId="4D28C187" w15:done="1"/>
  <w15:commentEx w15:paraId="26DB3D0E" w15:paraIdParent="4D28C187" w15:done="1"/>
  <w15:commentEx w15:paraId="2370285F" w15:done="1"/>
  <w15:commentEx w15:paraId="534708C4" w15:paraIdParent="2370285F" w15:done="1"/>
  <w15:commentEx w15:paraId="4F49DFB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A28B2" w16cex:dateUtc="2022-11-24T17:30:00Z"/>
  <w16cex:commentExtensible w16cex:durableId="272B0361" w16cex:dateUtc="2022-11-25T09:03:00Z"/>
  <w16cex:commentExtensible w16cex:durableId="272A290C" w16cex:dateUtc="2022-11-24T17:31:00Z"/>
  <w16cex:commentExtensible w16cex:durableId="272B0371" w16cex:dateUtc="2022-11-25T09:03:00Z"/>
  <w16cex:commentExtensible w16cex:durableId="272A2930" w16cex:dateUtc="2022-11-24T17:32:00Z"/>
  <w16cex:commentExtensible w16cex:durableId="272B0376" w16cex:dateUtc="2022-11-25T09:03:00Z"/>
  <w16cex:commentExtensible w16cex:durableId="272A296B" w16cex:dateUtc="2022-11-24T17: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5C469C" w16cid:durableId="272A28B2"/>
  <w16cid:commentId w16cid:paraId="63301B52" w16cid:durableId="272B0361"/>
  <w16cid:commentId w16cid:paraId="4D28C187" w16cid:durableId="272A290C"/>
  <w16cid:commentId w16cid:paraId="26DB3D0E" w16cid:durableId="272B0371"/>
  <w16cid:commentId w16cid:paraId="2370285F" w16cid:durableId="272A2930"/>
  <w16cid:commentId w16cid:paraId="534708C4" w16cid:durableId="272B0376"/>
  <w16cid:commentId w16cid:paraId="4F49DFB4" w16cid:durableId="272A29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3F278" w14:textId="77777777" w:rsidR="008B703C" w:rsidRDefault="008B703C" w:rsidP="002D5E60">
      <w:pPr>
        <w:spacing w:after="0" w:line="240" w:lineRule="auto"/>
      </w:pPr>
      <w:r>
        <w:separator/>
      </w:r>
    </w:p>
  </w:endnote>
  <w:endnote w:type="continuationSeparator" w:id="0">
    <w:p w14:paraId="4C41565E" w14:textId="77777777" w:rsidR="008B703C" w:rsidRDefault="008B703C" w:rsidP="002D5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433D8" w14:textId="77777777" w:rsidR="008B703C" w:rsidRDefault="008B703C" w:rsidP="002D5E60">
      <w:pPr>
        <w:spacing w:after="0" w:line="240" w:lineRule="auto"/>
      </w:pPr>
      <w:r>
        <w:separator/>
      </w:r>
    </w:p>
  </w:footnote>
  <w:footnote w:type="continuationSeparator" w:id="0">
    <w:p w14:paraId="3249071F" w14:textId="77777777" w:rsidR="008B703C" w:rsidRDefault="008B703C" w:rsidP="002D5E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93884"/>
    <w:multiLevelType w:val="hybridMultilevel"/>
    <w:tmpl w:val="B86207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993919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ureen Darrie">
    <w15:presenceInfo w15:providerId="Windows Live" w15:userId="6ebf07b5da63d860"/>
  </w15:person>
  <w15:person w15:author="Fred Jordaan">
    <w15:presenceInfo w15:providerId="Windows Live" w15:userId="0b8bb29db035e9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E60"/>
    <w:rsid w:val="00000707"/>
    <w:rsid w:val="000D62FC"/>
    <w:rsid w:val="000F2BF6"/>
    <w:rsid w:val="001245E3"/>
    <w:rsid w:val="001F35AB"/>
    <w:rsid w:val="00277BB1"/>
    <w:rsid w:val="002D5E60"/>
    <w:rsid w:val="002E0EE2"/>
    <w:rsid w:val="002F18BD"/>
    <w:rsid w:val="003F33FA"/>
    <w:rsid w:val="004523A8"/>
    <w:rsid w:val="004E1C43"/>
    <w:rsid w:val="005546EB"/>
    <w:rsid w:val="00806685"/>
    <w:rsid w:val="0085578D"/>
    <w:rsid w:val="008B703C"/>
    <w:rsid w:val="008E739A"/>
    <w:rsid w:val="009B0128"/>
    <w:rsid w:val="00AC20E0"/>
    <w:rsid w:val="00AD235C"/>
    <w:rsid w:val="00BA2838"/>
    <w:rsid w:val="00C506E5"/>
    <w:rsid w:val="00D659E0"/>
    <w:rsid w:val="00E637F8"/>
    <w:rsid w:val="00E63A6C"/>
    <w:rsid w:val="00F06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06838"/>
  <w15:chartTrackingRefBased/>
  <w15:docId w15:val="{53BCE6F0-D042-405F-9682-A473E5957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E60"/>
    <w:pPr>
      <w:spacing w:after="33" w:line="226" w:lineRule="auto"/>
      <w:ind w:left="5" w:hanging="5"/>
      <w:jc w:val="both"/>
    </w:pPr>
    <w:rPr>
      <w:rFonts w:ascii="MS Mincho" w:eastAsia="MS Mincho" w:hAnsi="MS Mincho" w:cs="MS Mincho"/>
      <w:color w:val="000000"/>
      <w:sz w:val="24"/>
      <w:lang w:eastAsia="en-GB"/>
    </w:rPr>
  </w:style>
  <w:style w:type="paragraph" w:styleId="Heading1">
    <w:name w:val="heading 1"/>
    <w:next w:val="Normal"/>
    <w:link w:val="Heading1Char"/>
    <w:uiPriority w:val="9"/>
    <w:qFormat/>
    <w:rsid w:val="002D5E60"/>
    <w:pPr>
      <w:keepNext/>
      <w:keepLines/>
      <w:spacing w:after="193"/>
      <w:ind w:left="39" w:hanging="10"/>
      <w:outlineLvl w:val="0"/>
    </w:pPr>
    <w:rPr>
      <w:rFonts w:ascii="MS Mincho" w:eastAsia="MS Mincho" w:hAnsi="MS Mincho" w:cs="MS Mincho"/>
      <w:color w:val="000000"/>
      <w:sz w:val="24"/>
      <w:u w:val="single" w:color="000000"/>
      <w:lang w:eastAsia="en-GB"/>
    </w:rPr>
  </w:style>
  <w:style w:type="paragraph" w:styleId="Heading2">
    <w:name w:val="heading 2"/>
    <w:basedOn w:val="Normal"/>
    <w:next w:val="Normal"/>
    <w:link w:val="Heading2Char"/>
    <w:uiPriority w:val="9"/>
    <w:unhideWhenUsed/>
    <w:qFormat/>
    <w:rsid w:val="001245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E60"/>
    <w:rPr>
      <w:rFonts w:ascii="MS Mincho" w:eastAsia="MS Mincho" w:hAnsi="MS Mincho" w:cs="MS Mincho"/>
      <w:color w:val="000000"/>
      <w:sz w:val="24"/>
      <w:u w:val="single" w:color="000000"/>
      <w:lang w:eastAsia="en-GB"/>
    </w:rPr>
  </w:style>
  <w:style w:type="paragraph" w:styleId="Header">
    <w:name w:val="header"/>
    <w:basedOn w:val="Normal"/>
    <w:link w:val="HeaderChar"/>
    <w:uiPriority w:val="99"/>
    <w:unhideWhenUsed/>
    <w:rsid w:val="002D5E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5E60"/>
    <w:rPr>
      <w:rFonts w:ascii="MS Mincho" w:eastAsia="MS Mincho" w:hAnsi="MS Mincho" w:cs="MS Mincho"/>
      <w:color w:val="000000"/>
      <w:sz w:val="24"/>
      <w:lang w:eastAsia="en-GB"/>
    </w:rPr>
  </w:style>
  <w:style w:type="paragraph" w:styleId="Footer">
    <w:name w:val="footer"/>
    <w:basedOn w:val="Normal"/>
    <w:link w:val="FooterChar"/>
    <w:uiPriority w:val="99"/>
    <w:unhideWhenUsed/>
    <w:rsid w:val="002D5E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5E60"/>
    <w:rPr>
      <w:rFonts w:ascii="MS Mincho" w:eastAsia="MS Mincho" w:hAnsi="MS Mincho" w:cs="MS Mincho"/>
      <w:color w:val="000000"/>
      <w:sz w:val="24"/>
      <w:lang w:eastAsia="en-GB"/>
    </w:rPr>
  </w:style>
  <w:style w:type="paragraph" w:styleId="ListParagraph">
    <w:name w:val="List Paragraph"/>
    <w:basedOn w:val="Normal"/>
    <w:uiPriority w:val="34"/>
    <w:qFormat/>
    <w:rsid w:val="002D5E60"/>
    <w:pPr>
      <w:ind w:left="720"/>
      <w:contextualSpacing/>
    </w:pPr>
  </w:style>
  <w:style w:type="character" w:customStyle="1" w:styleId="Heading2Char">
    <w:name w:val="Heading 2 Char"/>
    <w:basedOn w:val="DefaultParagraphFont"/>
    <w:link w:val="Heading2"/>
    <w:uiPriority w:val="9"/>
    <w:rsid w:val="001245E3"/>
    <w:rPr>
      <w:rFonts w:asciiTheme="majorHAnsi" w:eastAsiaTheme="majorEastAsia" w:hAnsiTheme="majorHAnsi" w:cstheme="majorBidi"/>
      <w:color w:val="2F5496" w:themeColor="accent1" w:themeShade="BF"/>
      <w:sz w:val="26"/>
      <w:szCs w:val="26"/>
      <w:lang w:eastAsia="en-GB"/>
    </w:rPr>
  </w:style>
  <w:style w:type="paragraph" w:styleId="Revision">
    <w:name w:val="Revision"/>
    <w:hidden/>
    <w:uiPriority w:val="99"/>
    <w:semiHidden/>
    <w:rsid w:val="00E637F8"/>
    <w:pPr>
      <w:spacing w:after="0" w:line="240" w:lineRule="auto"/>
    </w:pPr>
    <w:rPr>
      <w:rFonts w:ascii="MS Mincho" w:eastAsia="MS Mincho" w:hAnsi="MS Mincho" w:cs="MS Mincho"/>
      <w:color w:val="000000"/>
      <w:sz w:val="24"/>
      <w:lang w:eastAsia="en-GB"/>
    </w:rPr>
  </w:style>
  <w:style w:type="character" w:styleId="CommentReference">
    <w:name w:val="annotation reference"/>
    <w:basedOn w:val="DefaultParagraphFont"/>
    <w:uiPriority w:val="99"/>
    <w:semiHidden/>
    <w:unhideWhenUsed/>
    <w:rsid w:val="00E637F8"/>
    <w:rPr>
      <w:sz w:val="16"/>
      <w:szCs w:val="16"/>
    </w:rPr>
  </w:style>
  <w:style w:type="paragraph" w:styleId="CommentText">
    <w:name w:val="annotation text"/>
    <w:basedOn w:val="Normal"/>
    <w:link w:val="CommentTextChar"/>
    <w:uiPriority w:val="99"/>
    <w:unhideWhenUsed/>
    <w:rsid w:val="00E637F8"/>
    <w:pPr>
      <w:spacing w:line="240" w:lineRule="auto"/>
    </w:pPr>
    <w:rPr>
      <w:sz w:val="20"/>
      <w:szCs w:val="20"/>
    </w:rPr>
  </w:style>
  <w:style w:type="character" w:customStyle="1" w:styleId="CommentTextChar">
    <w:name w:val="Comment Text Char"/>
    <w:basedOn w:val="DefaultParagraphFont"/>
    <w:link w:val="CommentText"/>
    <w:uiPriority w:val="99"/>
    <w:rsid w:val="00E637F8"/>
    <w:rPr>
      <w:rFonts w:ascii="MS Mincho" w:eastAsia="MS Mincho" w:hAnsi="MS Mincho" w:cs="MS Mincho"/>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E637F8"/>
    <w:rPr>
      <w:b/>
      <w:bCs/>
    </w:rPr>
  </w:style>
  <w:style w:type="character" w:customStyle="1" w:styleId="CommentSubjectChar">
    <w:name w:val="Comment Subject Char"/>
    <w:basedOn w:val="CommentTextChar"/>
    <w:link w:val="CommentSubject"/>
    <w:uiPriority w:val="99"/>
    <w:semiHidden/>
    <w:rsid w:val="00E637F8"/>
    <w:rPr>
      <w:rFonts w:ascii="MS Mincho" w:eastAsia="MS Mincho" w:hAnsi="MS Mincho" w:cs="MS Mincho"/>
      <w:b/>
      <w:bCs/>
      <w:color w:val="000000"/>
      <w:sz w:val="20"/>
      <w:szCs w:val="20"/>
      <w:lang w:eastAsia="en-GB"/>
    </w:rPr>
  </w:style>
  <w:style w:type="paragraph" w:customStyle="1" w:styleId="pf0">
    <w:name w:val="pf0"/>
    <w:basedOn w:val="Normal"/>
    <w:rsid w:val="005546EB"/>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character" w:customStyle="1" w:styleId="cf01">
    <w:name w:val="cf01"/>
    <w:basedOn w:val="DefaultParagraphFont"/>
    <w:rsid w:val="005546E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985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80701-0C79-458B-96F3-ABDD324C1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Jordaan</dc:creator>
  <cp:keywords/>
  <dc:description/>
  <cp:lastModifiedBy>Fred Jordaan</cp:lastModifiedBy>
  <cp:revision>12</cp:revision>
  <dcterms:created xsi:type="dcterms:W3CDTF">2022-11-24T22:57:00Z</dcterms:created>
  <dcterms:modified xsi:type="dcterms:W3CDTF">2022-11-29T13:13:00Z</dcterms:modified>
</cp:coreProperties>
</file>