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2B0154" w14:textId="0BE76EE3" w:rsidR="00BA5274" w:rsidRPr="00D62EAB" w:rsidRDefault="00BA5274" w:rsidP="00BA5274">
      <w:pPr>
        <w:spacing w:before="100" w:beforeAutospacing="1" w:after="100" w:afterAutospacing="1"/>
        <w:jc w:val="right"/>
        <w:rPr>
          <w:rFonts w:ascii="Arial" w:hAnsi="Arial" w:cs="Arial"/>
          <w:color w:val="000000"/>
          <w:lang w:val="en-US"/>
        </w:rPr>
      </w:pPr>
      <w:r w:rsidRPr="00D62EAB">
        <w:rPr>
          <w:rFonts w:ascii="Arial" w:hAnsi="Arial" w:cs="Arial"/>
          <w:color w:val="000000"/>
          <w:lang w:val="en-US"/>
        </w:rPr>
        <w:t>10-July-2023</w:t>
      </w:r>
    </w:p>
    <w:p w14:paraId="317E49BC" w14:textId="18DB968B" w:rsidR="00340FC5" w:rsidRPr="00D62EAB" w:rsidRDefault="00340FC5" w:rsidP="00340FC5">
      <w:pPr>
        <w:spacing w:before="100" w:beforeAutospacing="1" w:after="100" w:afterAutospacing="1"/>
        <w:rPr>
          <w:rFonts w:ascii="Arial" w:hAnsi="Arial" w:cs="Arial"/>
          <w:color w:val="000000"/>
          <w:lang w:val="en-US"/>
        </w:rPr>
      </w:pPr>
      <w:r w:rsidRPr="00D62EAB">
        <w:rPr>
          <w:rFonts w:ascii="Arial" w:hAnsi="Arial" w:cs="Arial"/>
          <w:color w:val="000000"/>
          <w:lang w:val="en-US"/>
        </w:rPr>
        <w:t xml:space="preserve">Design </w:t>
      </w:r>
      <w:r w:rsidR="00BA5274" w:rsidRPr="00D62EAB">
        <w:rPr>
          <w:rFonts w:ascii="Arial" w:hAnsi="Arial" w:cs="Arial"/>
          <w:color w:val="000000"/>
          <w:lang w:val="en-US"/>
        </w:rPr>
        <w:t xml:space="preserve">and Access </w:t>
      </w:r>
      <w:r w:rsidRPr="00D62EAB">
        <w:rPr>
          <w:rFonts w:ascii="Arial" w:hAnsi="Arial" w:cs="Arial"/>
          <w:color w:val="000000"/>
          <w:lang w:val="en-US"/>
        </w:rPr>
        <w:t>Statement</w:t>
      </w:r>
    </w:p>
    <w:p w14:paraId="54DF7375" w14:textId="76CA23FA" w:rsidR="00340FC5" w:rsidRPr="00D62EAB" w:rsidRDefault="00340FC5" w:rsidP="00340FC5">
      <w:pPr>
        <w:spacing w:before="100" w:beforeAutospacing="1" w:after="100" w:afterAutospacing="1"/>
        <w:rPr>
          <w:rFonts w:ascii="Arial" w:hAnsi="Arial" w:cs="Arial"/>
          <w:color w:val="000000"/>
          <w:lang w:val="en-US"/>
        </w:rPr>
      </w:pPr>
      <w:r w:rsidRPr="00D62EAB">
        <w:rPr>
          <w:rFonts w:ascii="Arial" w:hAnsi="Arial" w:cs="Arial"/>
          <w:color w:val="000000"/>
          <w:lang w:val="en-US"/>
        </w:rPr>
        <w:t>Property</w:t>
      </w:r>
      <w:r w:rsidR="00BA5274" w:rsidRPr="00D62EAB">
        <w:rPr>
          <w:rFonts w:ascii="Arial" w:hAnsi="Arial" w:cs="Arial"/>
          <w:color w:val="000000"/>
          <w:lang w:val="en-US"/>
        </w:rPr>
        <w:t>:</w:t>
      </w:r>
      <w:r w:rsidR="001F595F" w:rsidRPr="00D62EAB">
        <w:rPr>
          <w:rFonts w:ascii="Arial" w:hAnsi="Arial" w:cs="Arial"/>
          <w:color w:val="000000"/>
          <w:lang w:val="en-US"/>
        </w:rPr>
        <w:t xml:space="preserve"> </w:t>
      </w:r>
      <w:r w:rsidR="001F595F" w:rsidRPr="00D62EAB">
        <w:rPr>
          <w:rFonts w:ascii="Arial" w:hAnsi="Arial" w:cs="Arial"/>
        </w:rPr>
        <w:t>27 Wycombe Road, London, N17 9XN</w:t>
      </w:r>
    </w:p>
    <w:p w14:paraId="112979C1" w14:textId="6E4633CA" w:rsidR="001F595F" w:rsidRPr="00D62EAB" w:rsidRDefault="00595783" w:rsidP="00340FC5">
      <w:pPr>
        <w:spacing w:before="100" w:beforeAutospacing="1" w:after="100" w:afterAutospacing="1"/>
        <w:rPr>
          <w:rFonts w:ascii="Arial" w:hAnsi="Arial" w:cs="Arial"/>
          <w:color w:val="000000"/>
          <w:lang w:val="en-US"/>
        </w:rPr>
      </w:pPr>
      <w:r w:rsidRPr="00D62EAB">
        <w:rPr>
          <w:rFonts w:ascii="Arial" w:hAnsi="Arial" w:cs="Arial"/>
          <w:noProof/>
          <w:color w:val="000000"/>
          <w:lang w:val="en-US"/>
        </w:rPr>
        <w:drawing>
          <wp:inline distT="0" distB="0" distL="0" distR="0" wp14:anchorId="163DCF6F" wp14:editId="409349B0">
            <wp:extent cx="5727700" cy="4944110"/>
            <wp:effectExtent l="0" t="0" r="0" b="0"/>
            <wp:docPr id="2" name="Picture 2" descr="A blue car parked in front of a row of hous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ue car parked in front of a row of houses&#10;&#10;Description automatically generated"/>
                    <pic:cNvPicPr/>
                  </pic:nvPicPr>
                  <pic:blipFill>
                    <a:blip r:embed="rId6">
                      <a:extLst>
                        <a:ext uri="{28A0092B-C50C-407E-A947-70E740481C1C}">
                          <a14:useLocalDpi xmlns:a14="http://schemas.microsoft.com/office/drawing/2010/main" val="0"/>
                        </a:ext>
                      </a:extLst>
                    </a:blip>
                    <a:stretch>
                      <a:fillRect/>
                    </a:stretch>
                  </pic:blipFill>
                  <pic:spPr>
                    <a:xfrm>
                      <a:off x="0" y="0"/>
                      <a:ext cx="5727700" cy="4944110"/>
                    </a:xfrm>
                    <a:prstGeom prst="rect">
                      <a:avLst/>
                    </a:prstGeom>
                  </pic:spPr>
                </pic:pic>
              </a:graphicData>
            </a:graphic>
          </wp:inline>
        </w:drawing>
      </w:r>
    </w:p>
    <w:p w14:paraId="725C0C46" w14:textId="77777777" w:rsidR="00D62EAB" w:rsidRPr="00D62EAB" w:rsidRDefault="00D62EAB" w:rsidP="00D62EAB">
      <w:pPr>
        <w:rPr>
          <w:rFonts w:ascii="Arial" w:eastAsia="Times New Roman" w:hAnsi="Arial" w:cs="Arial"/>
          <w:lang w:eastAsia="en-GB"/>
        </w:rPr>
      </w:pPr>
      <w:r w:rsidRPr="00D62EAB">
        <w:rPr>
          <w:rFonts w:ascii="Arial" w:eastAsia="Times New Roman" w:hAnsi="Arial" w:cs="Arial"/>
          <w:lang w:eastAsia="en-GB"/>
        </w:rPr>
        <w:t xml:space="preserve">Wycombe Road, in London's N17 9XN, is a typical urban street with a variety of homes and buildings, most of which are two-story terraced homes. </w:t>
      </w:r>
    </w:p>
    <w:p w14:paraId="504FC51A" w14:textId="39752392" w:rsidR="00D62EAB" w:rsidRDefault="00D62EAB" w:rsidP="00D62EAB">
      <w:pPr>
        <w:rPr>
          <w:rFonts w:ascii="Arial" w:eastAsia="Times New Roman" w:hAnsi="Arial" w:cs="Arial"/>
          <w:lang w:eastAsia="en-GB"/>
        </w:rPr>
      </w:pPr>
    </w:p>
    <w:p w14:paraId="5DE27ACB" w14:textId="77777777" w:rsidR="00CC489C" w:rsidRPr="00D62EAB" w:rsidRDefault="00CC489C" w:rsidP="00D62EAB">
      <w:pPr>
        <w:rPr>
          <w:rFonts w:ascii="Arial" w:eastAsia="Times New Roman" w:hAnsi="Arial" w:cs="Arial"/>
          <w:lang w:eastAsia="en-GB"/>
        </w:rPr>
      </w:pPr>
    </w:p>
    <w:p w14:paraId="1F495109" w14:textId="40063B7F" w:rsidR="00D62EAB" w:rsidRDefault="00D62EAB" w:rsidP="00D62EAB">
      <w:pPr>
        <w:rPr>
          <w:rFonts w:ascii="Arial" w:eastAsia="Times New Roman" w:hAnsi="Arial" w:cs="Arial"/>
          <w:lang w:eastAsia="en-GB"/>
        </w:rPr>
      </w:pPr>
      <w:r w:rsidRPr="00D62EAB">
        <w:rPr>
          <w:rFonts w:ascii="Arial" w:eastAsia="Times New Roman" w:hAnsi="Arial" w:cs="Arial"/>
          <w:lang w:eastAsia="en-GB"/>
        </w:rPr>
        <w:t xml:space="preserve">THE DESIGN </w:t>
      </w:r>
      <w:r>
        <w:rPr>
          <w:rFonts w:ascii="Arial" w:eastAsia="Times New Roman" w:hAnsi="Arial" w:cs="Arial"/>
          <w:lang w:eastAsia="en-GB"/>
        </w:rPr>
        <w:t>PROPOSAL</w:t>
      </w:r>
      <w:r w:rsidRPr="00D62EAB">
        <w:rPr>
          <w:rFonts w:ascii="Arial" w:eastAsia="Times New Roman" w:hAnsi="Arial" w:cs="Arial"/>
          <w:lang w:eastAsia="en-GB"/>
        </w:rPr>
        <w:t>:</w:t>
      </w:r>
    </w:p>
    <w:p w14:paraId="4F1E33F0" w14:textId="77777777" w:rsidR="00D62EAB" w:rsidRPr="00D62EAB" w:rsidRDefault="00D62EAB" w:rsidP="00D62EAB">
      <w:pPr>
        <w:rPr>
          <w:rFonts w:ascii="Arial" w:eastAsia="Times New Roman" w:hAnsi="Arial" w:cs="Arial"/>
          <w:lang w:eastAsia="en-GB"/>
        </w:rPr>
      </w:pPr>
    </w:p>
    <w:p w14:paraId="5AB690E6" w14:textId="74B8D876" w:rsidR="00D62EAB" w:rsidRPr="00D62EAB" w:rsidRDefault="00D62EAB" w:rsidP="00D62EAB">
      <w:pPr>
        <w:rPr>
          <w:rFonts w:ascii="Arial" w:eastAsia="Times New Roman" w:hAnsi="Arial" w:cs="Arial"/>
          <w:lang w:eastAsia="en-GB"/>
        </w:rPr>
      </w:pPr>
      <w:r w:rsidRPr="00D62EAB">
        <w:rPr>
          <w:rFonts w:ascii="Arial" w:eastAsia="Times New Roman" w:hAnsi="Arial" w:cs="Arial"/>
          <w:lang w:eastAsia="en-GB"/>
        </w:rPr>
        <w:t xml:space="preserve">To make place for a new kitchen and dining/family room, it is suggested that the home be extended at the back by around 3 meters from the existing extension. Additionally, it is proposed that the current porch enclosure be moved </w:t>
      </w:r>
      <w:r w:rsidRPr="00D62EAB">
        <w:rPr>
          <w:rFonts w:ascii="Arial" w:eastAsia="Times New Roman" w:hAnsi="Arial" w:cs="Arial"/>
          <w:lang w:eastAsia="en-GB"/>
        </w:rPr>
        <w:t>forward,</w:t>
      </w:r>
      <w:r w:rsidRPr="00D62EAB">
        <w:rPr>
          <w:rFonts w:ascii="Arial" w:eastAsia="Times New Roman" w:hAnsi="Arial" w:cs="Arial"/>
          <w:lang w:eastAsia="en-GB"/>
        </w:rPr>
        <w:t xml:space="preserve"> and a new join party wall be built all the way around the back to accommodate the new extension.</w:t>
      </w:r>
    </w:p>
    <w:p w14:paraId="612A93CE" w14:textId="77777777" w:rsidR="00CC489C" w:rsidRDefault="00D62EAB" w:rsidP="00D62EAB">
      <w:pPr>
        <w:spacing w:before="100" w:beforeAutospacing="1" w:after="100" w:afterAutospacing="1"/>
        <w:rPr>
          <w:rFonts w:ascii="Arial" w:hAnsi="Arial" w:cs="Arial"/>
          <w:color w:val="000000"/>
          <w:lang w:val="en-US"/>
        </w:rPr>
      </w:pPr>
      <w:r w:rsidRPr="00D62EAB">
        <w:rPr>
          <w:rFonts w:ascii="Arial" w:hAnsi="Arial" w:cs="Arial"/>
          <w:color w:val="000000"/>
          <w:lang w:val="en-US"/>
        </w:rPr>
        <w:t>The design also proposed to relocate the staircase to the side extension, to reflect a traditional terrace house of the area. There are two properties on the same road that ha</w:t>
      </w:r>
      <w:r>
        <w:rPr>
          <w:rFonts w:ascii="Arial" w:hAnsi="Arial" w:cs="Arial"/>
          <w:color w:val="000000"/>
          <w:lang w:val="en-US"/>
        </w:rPr>
        <w:t>s</w:t>
      </w:r>
      <w:r w:rsidRPr="00D62EAB">
        <w:rPr>
          <w:rFonts w:ascii="Arial" w:hAnsi="Arial" w:cs="Arial"/>
          <w:color w:val="000000"/>
          <w:lang w:val="en-US"/>
        </w:rPr>
        <w:t xml:space="preserve"> similar </w:t>
      </w:r>
      <w:r>
        <w:rPr>
          <w:rFonts w:ascii="Arial" w:hAnsi="Arial" w:cs="Arial"/>
          <w:color w:val="000000"/>
          <w:lang w:val="en-US"/>
        </w:rPr>
        <w:t xml:space="preserve">work </w:t>
      </w:r>
      <w:r w:rsidRPr="00D62EAB">
        <w:rPr>
          <w:rFonts w:ascii="Arial" w:hAnsi="Arial" w:cs="Arial"/>
          <w:color w:val="000000"/>
          <w:lang w:val="en-US"/>
        </w:rPr>
        <w:t>done, number 13 and 15 Wycombe Road, N17.</w:t>
      </w:r>
    </w:p>
    <w:p w14:paraId="2B9B3218" w14:textId="66F8D328" w:rsidR="00CC489C" w:rsidRDefault="00CC489C" w:rsidP="00D62EAB">
      <w:pPr>
        <w:spacing w:before="100" w:beforeAutospacing="1" w:after="100" w:afterAutospacing="1"/>
        <w:rPr>
          <w:rFonts w:ascii="Arial" w:hAnsi="Arial" w:cs="Arial"/>
          <w:color w:val="000000"/>
          <w:lang w:val="en-US"/>
        </w:rPr>
      </w:pPr>
      <w:r w:rsidRPr="00CC489C">
        <w:rPr>
          <w:rFonts w:ascii="Arial" w:hAnsi="Arial" w:cs="Arial"/>
          <w:color w:val="000000"/>
          <w:lang w:val="en-US"/>
        </w:rPr>
        <w:lastRenderedPageBreak/>
        <w:t>As the existing porch and extension don't comply with current regulations a</w:t>
      </w:r>
      <w:r w:rsidR="00EB37F2">
        <w:rPr>
          <w:rFonts w:ascii="Arial" w:hAnsi="Arial" w:cs="Arial"/>
          <w:color w:val="000000"/>
          <w:lang w:val="en-US"/>
        </w:rPr>
        <w:t xml:space="preserve">s </w:t>
      </w:r>
      <w:r w:rsidRPr="00CC489C">
        <w:rPr>
          <w:rFonts w:ascii="Arial" w:hAnsi="Arial" w:cs="Arial"/>
          <w:color w:val="000000"/>
          <w:lang w:val="en-US"/>
        </w:rPr>
        <w:t>the house was altered by the previous owner, who did the work himself,</w:t>
      </w:r>
      <w:r w:rsidR="00EB37F2">
        <w:rPr>
          <w:rFonts w:ascii="Arial" w:hAnsi="Arial" w:cs="Arial"/>
          <w:color w:val="000000"/>
          <w:lang w:val="en-US"/>
        </w:rPr>
        <w:t xml:space="preserve"> the house needs</w:t>
      </w:r>
      <w:r w:rsidRPr="00CC489C">
        <w:rPr>
          <w:rFonts w:ascii="Arial" w:hAnsi="Arial" w:cs="Arial"/>
          <w:color w:val="000000"/>
          <w:lang w:val="en-US"/>
        </w:rPr>
        <w:t xml:space="preserve"> safety updates </w:t>
      </w:r>
      <w:r w:rsidR="00EB37F2">
        <w:rPr>
          <w:rFonts w:ascii="Arial" w:hAnsi="Arial" w:cs="Arial"/>
          <w:color w:val="000000"/>
          <w:lang w:val="en-US"/>
        </w:rPr>
        <w:t xml:space="preserve">to its structure and </w:t>
      </w:r>
      <w:r w:rsidRPr="00CC489C">
        <w:rPr>
          <w:rFonts w:ascii="Arial" w:hAnsi="Arial" w:cs="Arial"/>
          <w:color w:val="000000"/>
          <w:lang w:val="en-US"/>
        </w:rPr>
        <w:t>t</w:t>
      </w:r>
      <w:r w:rsidR="00EB37F2">
        <w:rPr>
          <w:rFonts w:ascii="Arial" w:hAnsi="Arial" w:cs="Arial"/>
          <w:color w:val="000000"/>
          <w:lang w:val="en-US"/>
        </w:rPr>
        <w:t xml:space="preserve">o the </w:t>
      </w:r>
      <w:r w:rsidRPr="00CC489C">
        <w:rPr>
          <w:rFonts w:ascii="Arial" w:hAnsi="Arial" w:cs="Arial"/>
          <w:color w:val="000000"/>
          <w:lang w:val="en-US"/>
        </w:rPr>
        <w:t>electrics. The changes are being made to improve the quality of space and increase the thermal performance of the property.</w:t>
      </w:r>
    </w:p>
    <w:p w14:paraId="68DA45E3" w14:textId="77777777" w:rsidR="00CC489C" w:rsidRDefault="00CC489C" w:rsidP="00D62EAB">
      <w:pPr>
        <w:spacing w:before="100" w:beforeAutospacing="1" w:after="100" w:afterAutospacing="1"/>
        <w:rPr>
          <w:rFonts w:ascii="Arial" w:hAnsi="Arial" w:cs="Arial"/>
          <w:color w:val="000000"/>
          <w:lang w:val="en-US"/>
        </w:rPr>
      </w:pPr>
    </w:p>
    <w:p w14:paraId="363E72A5" w14:textId="1F3A144F" w:rsidR="00CC489C" w:rsidRPr="00CC489C" w:rsidRDefault="00CC489C" w:rsidP="00CC489C">
      <w:pPr>
        <w:rPr>
          <w:rFonts w:ascii="Arial" w:eastAsia="Times New Roman" w:hAnsi="Arial" w:cs="Arial"/>
          <w:lang w:eastAsia="en-GB"/>
        </w:rPr>
      </w:pPr>
      <w:r w:rsidRPr="001F595F">
        <w:rPr>
          <w:rFonts w:ascii="Arial" w:eastAsia="Times New Roman" w:hAnsi="Arial" w:cs="Arial"/>
          <w:lang w:eastAsia="en-GB"/>
        </w:rPr>
        <w:t xml:space="preserve">SITE LOCATION &amp; ACCESS </w:t>
      </w:r>
    </w:p>
    <w:p w14:paraId="47371CF9" w14:textId="11380054" w:rsidR="00CC489C" w:rsidRDefault="00CC489C" w:rsidP="00D62EAB">
      <w:pPr>
        <w:spacing w:before="100" w:beforeAutospacing="1" w:after="100" w:afterAutospacing="1"/>
        <w:rPr>
          <w:rFonts w:ascii="Arial" w:hAnsi="Arial" w:cs="Arial"/>
          <w:color w:val="000000"/>
          <w:lang w:val="en-US"/>
        </w:rPr>
      </w:pPr>
      <w:r w:rsidRPr="00CC489C">
        <w:rPr>
          <w:rFonts w:ascii="Arial" w:hAnsi="Arial" w:cs="Arial"/>
          <w:color w:val="000000"/>
          <w:lang w:val="en-US"/>
        </w:rPr>
        <w:t xml:space="preserve">The location is adjacent to Bruce Grove Station, Northumberland Station, Tottenham Hale Station, as well as </w:t>
      </w:r>
      <w:proofErr w:type="gramStart"/>
      <w:r w:rsidRPr="00CC489C">
        <w:rPr>
          <w:rFonts w:ascii="Arial" w:hAnsi="Arial" w:cs="Arial"/>
          <w:color w:val="000000"/>
          <w:lang w:val="en-US"/>
        </w:rPr>
        <w:t>a number of</w:t>
      </w:r>
      <w:proofErr w:type="gramEnd"/>
      <w:r w:rsidRPr="00CC489C">
        <w:rPr>
          <w:rFonts w:ascii="Arial" w:hAnsi="Arial" w:cs="Arial"/>
          <w:color w:val="000000"/>
          <w:lang w:val="en-US"/>
        </w:rPr>
        <w:t xml:space="preserve"> other public transportation </w:t>
      </w:r>
      <w:r w:rsidR="00EB37F2">
        <w:rPr>
          <w:rFonts w:ascii="Arial" w:hAnsi="Arial" w:cs="Arial"/>
          <w:color w:val="000000"/>
          <w:lang w:val="en-US"/>
        </w:rPr>
        <w:t>link</w:t>
      </w:r>
      <w:r w:rsidRPr="00CC489C">
        <w:rPr>
          <w:rFonts w:ascii="Arial" w:hAnsi="Arial" w:cs="Arial"/>
          <w:color w:val="000000"/>
          <w:lang w:val="en-US"/>
        </w:rPr>
        <w:t>, parks, and commercial centers, in addition to the Tottenham Stadium.</w:t>
      </w:r>
    </w:p>
    <w:p w14:paraId="4317B82C" w14:textId="2909E45D" w:rsidR="00CC489C" w:rsidRPr="00CC489C" w:rsidRDefault="00CC489C" w:rsidP="00CC489C">
      <w:pPr>
        <w:spacing w:before="100" w:beforeAutospacing="1" w:after="100" w:afterAutospacing="1"/>
        <w:rPr>
          <w:rFonts w:ascii="Arial" w:hAnsi="Arial" w:cs="Arial"/>
          <w:color w:val="000000"/>
          <w:lang w:val="en-US"/>
        </w:rPr>
      </w:pPr>
      <w:r w:rsidRPr="00CC489C">
        <w:rPr>
          <w:rFonts w:ascii="Arial" w:hAnsi="Arial" w:cs="Arial"/>
          <w:color w:val="000000"/>
          <w:lang w:val="en-US"/>
        </w:rPr>
        <w:t xml:space="preserve">There </w:t>
      </w:r>
      <w:r w:rsidR="00EB37F2">
        <w:rPr>
          <w:rFonts w:ascii="Arial" w:hAnsi="Arial" w:cs="Arial"/>
          <w:color w:val="000000"/>
          <w:lang w:val="en-US"/>
        </w:rPr>
        <w:t xml:space="preserve">won’t be any </w:t>
      </w:r>
      <w:r w:rsidRPr="00CC489C">
        <w:rPr>
          <w:rFonts w:ascii="Arial" w:hAnsi="Arial" w:cs="Arial"/>
          <w:color w:val="000000"/>
          <w:lang w:val="en-US"/>
        </w:rPr>
        <w:t xml:space="preserve">change to Wycombe Road's access to the existing residence. The front door, which is at the side </w:t>
      </w:r>
      <w:r w:rsidR="00EB37F2">
        <w:rPr>
          <w:rFonts w:ascii="Arial" w:hAnsi="Arial" w:cs="Arial"/>
          <w:color w:val="000000"/>
          <w:lang w:val="en-US"/>
        </w:rPr>
        <w:t xml:space="preserve">way of the property </w:t>
      </w:r>
      <w:r w:rsidRPr="00CC489C">
        <w:rPr>
          <w:rFonts w:ascii="Arial" w:hAnsi="Arial" w:cs="Arial"/>
          <w:color w:val="000000"/>
          <w:lang w:val="en-US"/>
        </w:rPr>
        <w:t>and connected to number 29 Wycombe Road by a timber frame building, is used to enter the property</w:t>
      </w:r>
      <w:r w:rsidR="00EB37F2">
        <w:rPr>
          <w:rFonts w:ascii="Arial" w:hAnsi="Arial" w:cs="Arial"/>
          <w:color w:val="000000"/>
          <w:lang w:val="en-US"/>
        </w:rPr>
        <w:t xml:space="preserve"> and it will remain as the entrance to the house.</w:t>
      </w:r>
    </w:p>
    <w:p w14:paraId="5D600398" w14:textId="122BED1D" w:rsidR="00CC489C" w:rsidRDefault="00CC489C" w:rsidP="00CC489C">
      <w:pPr>
        <w:spacing w:before="100" w:beforeAutospacing="1" w:after="100" w:afterAutospacing="1"/>
        <w:rPr>
          <w:rFonts w:ascii="Arial" w:hAnsi="Arial" w:cs="Arial"/>
          <w:color w:val="000000"/>
          <w:lang w:val="en-US"/>
        </w:rPr>
      </w:pPr>
      <w:r w:rsidRPr="00CC489C">
        <w:rPr>
          <w:rFonts w:ascii="Arial" w:hAnsi="Arial" w:cs="Arial"/>
          <w:color w:val="000000"/>
          <w:lang w:val="en-US"/>
        </w:rPr>
        <w:t>This application won't have an impact on on-street parking.</w:t>
      </w:r>
    </w:p>
    <w:p w14:paraId="32F20CDF" w14:textId="4776C997" w:rsidR="00CC489C" w:rsidRDefault="00CC489C" w:rsidP="00CC489C">
      <w:pPr>
        <w:spacing w:before="100" w:beforeAutospacing="1" w:after="100" w:afterAutospacing="1"/>
        <w:rPr>
          <w:rFonts w:ascii="Arial" w:hAnsi="Arial" w:cs="Arial"/>
          <w:color w:val="000000"/>
          <w:lang w:val="en-US"/>
        </w:rPr>
      </w:pPr>
      <w:r w:rsidRPr="00CC489C">
        <w:rPr>
          <w:rFonts w:ascii="Arial" w:hAnsi="Arial" w:cs="Arial"/>
          <w:color w:val="000000"/>
          <w:lang w:val="en-US"/>
        </w:rPr>
        <w:t>DESIGN PROPOSAL USE and LAYOUT</w:t>
      </w:r>
    </w:p>
    <w:p w14:paraId="342C4E27" w14:textId="7B8A9A53" w:rsidR="00CC489C" w:rsidRPr="00CC489C" w:rsidRDefault="00CC489C" w:rsidP="00CC489C">
      <w:pPr>
        <w:spacing w:before="100" w:beforeAutospacing="1" w:after="100" w:afterAutospacing="1"/>
        <w:rPr>
          <w:rFonts w:ascii="Arial" w:hAnsi="Arial" w:cs="Arial"/>
          <w:color w:val="000000"/>
          <w:lang w:val="en-US"/>
        </w:rPr>
      </w:pPr>
      <w:r w:rsidRPr="00CC489C">
        <w:rPr>
          <w:rFonts w:ascii="Arial" w:hAnsi="Arial" w:cs="Arial"/>
          <w:color w:val="000000"/>
          <w:lang w:val="en-US"/>
        </w:rPr>
        <w:t>These modifications won't change how the house is used, but they will enhance the family spaces and improve the way the rooms flow.</w:t>
      </w:r>
    </w:p>
    <w:p w14:paraId="7BCAC605" w14:textId="208E0B01" w:rsidR="00CC489C" w:rsidRDefault="00EB37F2" w:rsidP="00CC489C">
      <w:pPr>
        <w:spacing w:before="100" w:beforeAutospacing="1" w:after="100" w:afterAutospacing="1"/>
        <w:rPr>
          <w:rFonts w:ascii="Arial" w:hAnsi="Arial" w:cs="Arial"/>
          <w:color w:val="000000"/>
          <w:lang w:val="en-US"/>
        </w:rPr>
      </w:pPr>
      <w:r>
        <w:rPr>
          <w:rFonts w:ascii="Arial" w:hAnsi="Arial" w:cs="Arial"/>
          <w:color w:val="000000"/>
          <w:lang w:val="en-US"/>
        </w:rPr>
        <w:t>T</w:t>
      </w:r>
      <w:r w:rsidR="00CC489C" w:rsidRPr="00CC489C">
        <w:rPr>
          <w:rFonts w:ascii="Arial" w:hAnsi="Arial" w:cs="Arial"/>
          <w:color w:val="000000"/>
          <w:lang w:val="en-US"/>
        </w:rPr>
        <w:t>he new structure will improve the building's thermal performance</w:t>
      </w:r>
      <w:r>
        <w:rPr>
          <w:rFonts w:ascii="Arial" w:hAnsi="Arial" w:cs="Arial"/>
          <w:color w:val="000000"/>
          <w:lang w:val="en-US"/>
        </w:rPr>
        <w:t xml:space="preserve">, and </w:t>
      </w:r>
      <w:r w:rsidR="00CC489C" w:rsidRPr="00CC489C">
        <w:rPr>
          <w:rFonts w:ascii="Arial" w:hAnsi="Arial" w:cs="Arial"/>
          <w:color w:val="000000"/>
          <w:lang w:val="en-US"/>
        </w:rPr>
        <w:t>the additional windows will increase natural light and enhance the space's quality.</w:t>
      </w:r>
    </w:p>
    <w:p w14:paraId="150F4988" w14:textId="2D1BB776" w:rsidR="00CC489C" w:rsidRDefault="00CC489C" w:rsidP="00CC489C">
      <w:pPr>
        <w:spacing w:before="100" w:beforeAutospacing="1" w:after="100" w:afterAutospacing="1"/>
        <w:rPr>
          <w:rFonts w:ascii="Arial" w:hAnsi="Arial" w:cs="Arial"/>
          <w:color w:val="000000"/>
          <w:lang w:val="en-US"/>
        </w:rPr>
      </w:pPr>
      <w:r w:rsidRPr="00CC489C">
        <w:rPr>
          <w:rFonts w:ascii="Arial" w:hAnsi="Arial" w:cs="Arial"/>
          <w:color w:val="000000"/>
          <w:lang w:val="en-US"/>
        </w:rPr>
        <w:t>SCALE AND APPEARANCE</w:t>
      </w:r>
    </w:p>
    <w:p w14:paraId="5231DDA5" w14:textId="0DC7F319" w:rsidR="00FA6CBF" w:rsidRDefault="00FA6CBF" w:rsidP="00FA6CBF">
      <w:pPr>
        <w:rPr>
          <w:rFonts w:ascii="Arial" w:eastAsia="Times New Roman" w:hAnsi="Arial" w:cs="Arial"/>
          <w:lang w:eastAsia="en-GB"/>
        </w:rPr>
      </w:pPr>
      <w:r w:rsidRPr="00D62EAB">
        <w:rPr>
          <w:rFonts w:ascii="Arial" w:eastAsia="Times New Roman" w:hAnsi="Arial" w:cs="Arial"/>
          <w:lang w:eastAsia="en-GB"/>
        </w:rPr>
        <w:t xml:space="preserve">The total </w:t>
      </w:r>
      <w:r w:rsidR="00EB37F2">
        <w:rPr>
          <w:rFonts w:ascii="Arial" w:eastAsia="Times New Roman" w:hAnsi="Arial" w:cs="Arial"/>
          <w:lang w:eastAsia="en-GB"/>
        </w:rPr>
        <w:t xml:space="preserve">added </w:t>
      </w:r>
      <w:r w:rsidRPr="00D62EAB">
        <w:rPr>
          <w:rFonts w:ascii="Arial" w:eastAsia="Times New Roman" w:hAnsi="Arial" w:cs="Arial"/>
          <w:lang w:eastAsia="en-GB"/>
        </w:rPr>
        <w:t>footprint from original house is less than 6 m in length (including previously built extension), and the h</w:t>
      </w:r>
      <w:r w:rsidR="00861BDD">
        <w:rPr>
          <w:rFonts w:ascii="Arial" w:eastAsia="Times New Roman" w:hAnsi="Arial" w:cs="Arial"/>
          <w:lang w:eastAsia="en-GB"/>
        </w:rPr>
        <w:t>eight</w:t>
      </w:r>
      <w:r w:rsidRPr="00D62EAB">
        <w:rPr>
          <w:rFonts w:ascii="Arial" w:eastAsia="Times New Roman" w:hAnsi="Arial" w:cs="Arial"/>
          <w:lang w:eastAsia="en-GB"/>
        </w:rPr>
        <w:t xml:space="preserve"> is to be kept at 3m. </w:t>
      </w:r>
      <w:r w:rsidRPr="001F595F">
        <w:rPr>
          <w:rFonts w:ascii="Arial" w:eastAsia="Times New Roman" w:hAnsi="Arial" w:cs="Arial"/>
          <w:lang w:eastAsia="en-GB"/>
        </w:rPr>
        <w:t>The proposed window</w:t>
      </w:r>
      <w:r w:rsidRPr="00D62EAB">
        <w:rPr>
          <w:rFonts w:ascii="Arial" w:eastAsia="Times New Roman" w:hAnsi="Arial" w:cs="Arial"/>
          <w:lang w:eastAsia="en-GB"/>
        </w:rPr>
        <w:t>s and doors</w:t>
      </w:r>
      <w:r w:rsidRPr="001F595F">
        <w:rPr>
          <w:rFonts w:ascii="Arial" w:eastAsia="Times New Roman" w:hAnsi="Arial" w:cs="Arial"/>
          <w:lang w:eastAsia="en-GB"/>
        </w:rPr>
        <w:t xml:space="preserve"> </w:t>
      </w:r>
      <w:r w:rsidRPr="00D62EAB">
        <w:rPr>
          <w:rFonts w:ascii="Arial" w:eastAsia="Times New Roman" w:hAnsi="Arial" w:cs="Arial"/>
          <w:lang w:eastAsia="en-GB"/>
        </w:rPr>
        <w:t xml:space="preserve">don’t affect the privacy of neighbouring houses and has been designed </w:t>
      </w:r>
      <w:r w:rsidRPr="001F595F">
        <w:rPr>
          <w:rFonts w:ascii="Arial" w:eastAsia="Times New Roman" w:hAnsi="Arial" w:cs="Arial"/>
          <w:lang w:eastAsia="en-GB"/>
        </w:rPr>
        <w:t xml:space="preserve">to complement the proportions of the existing and neighbouring dwellings and to allow more </w:t>
      </w:r>
      <w:r w:rsidRPr="00D62EAB">
        <w:rPr>
          <w:rFonts w:ascii="Arial" w:eastAsia="Times New Roman" w:hAnsi="Arial" w:cs="Arial"/>
          <w:lang w:eastAsia="en-GB"/>
        </w:rPr>
        <w:t>daylight</w:t>
      </w:r>
      <w:r w:rsidRPr="001F595F">
        <w:rPr>
          <w:rFonts w:ascii="Arial" w:eastAsia="Times New Roman" w:hAnsi="Arial" w:cs="Arial"/>
          <w:lang w:eastAsia="en-GB"/>
        </w:rPr>
        <w:t xml:space="preserve"> into the space. </w:t>
      </w:r>
    </w:p>
    <w:p w14:paraId="5E10EB17" w14:textId="77777777" w:rsidR="00FA6CBF" w:rsidRPr="00D62EAB" w:rsidRDefault="00FA6CBF" w:rsidP="00FA6CBF">
      <w:pPr>
        <w:rPr>
          <w:rFonts w:ascii="Arial" w:eastAsia="Times New Roman" w:hAnsi="Arial" w:cs="Arial"/>
          <w:lang w:eastAsia="en-GB"/>
        </w:rPr>
      </w:pPr>
    </w:p>
    <w:p w14:paraId="4A17BDA0" w14:textId="77777777" w:rsidR="00FA6CBF" w:rsidRPr="00D62EAB" w:rsidRDefault="00FA6CBF" w:rsidP="00FA6CBF">
      <w:pPr>
        <w:rPr>
          <w:rFonts w:ascii="Arial" w:eastAsia="Times New Roman" w:hAnsi="Arial" w:cs="Arial"/>
          <w:lang w:eastAsia="en-GB"/>
        </w:rPr>
      </w:pPr>
      <w:r w:rsidRPr="001F595F">
        <w:rPr>
          <w:rFonts w:ascii="Arial" w:eastAsia="Times New Roman" w:hAnsi="Arial" w:cs="Arial"/>
          <w:lang w:eastAsia="en-GB"/>
        </w:rPr>
        <w:t>The proposed development is designed to complement the existing built form</w:t>
      </w:r>
      <w:r w:rsidRPr="00D62EAB">
        <w:rPr>
          <w:rFonts w:ascii="Arial" w:eastAsia="Times New Roman" w:hAnsi="Arial" w:cs="Arial"/>
          <w:lang w:eastAsia="en-GB"/>
        </w:rPr>
        <w:t>.</w:t>
      </w:r>
    </w:p>
    <w:p w14:paraId="0BD28F06" w14:textId="7528A5ED" w:rsidR="00FA6CBF" w:rsidRDefault="00FA6CBF" w:rsidP="00FA6CBF">
      <w:pPr>
        <w:rPr>
          <w:rFonts w:ascii="Arial" w:eastAsia="Times New Roman" w:hAnsi="Arial" w:cs="Arial"/>
          <w:lang w:eastAsia="en-GB"/>
        </w:rPr>
      </w:pPr>
      <w:r w:rsidRPr="00D62EAB">
        <w:rPr>
          <w:rFonts w:ascii="Arial" w:eastAsia="Times New Roman" w:hAnsi="Arial" w:cs="Arial"/>
          <w:lang w:eastAsia="en-GB"/>
        </w:rPr>
        <w:t>The porch replacement for masonry and the proper roof, would be an improvement as well as a safety upgrade as the way it had been built is very easy to break in</w:t>
      </w:r>
      <w:r w:rsidR="00861BDD">
        <w:rPr>
          <w:rFonts w:ascii="Arial" w:eastAsia="Times New Roman" w:hAnsi="Arial" w:cs="Arial"/>
          <w:lang w:eastAsia="en-GB"/>
        </w:rPr>
        <w:t xml:space="preserve"> and doesn’t offer any thermal benefits</w:t>
      </w:r>
      <w:r w:rsidRPr="00D62EAB">
        <w:rPr>
          <w:rFonts w:ascii="Arial" w:eastAsia="Times New Roman" w:hAnsi="Arial" w:cs="Arial"/>
          <w:lang w:eastAsia="en-GB"/>
        </w:rPr>
        <w:t>.</w:t>
      </w:r>
    </w:p>
    <w:p w14:paraId="27C5A23D" w14:textId="77777777" w:rsidR="00FA6CBF" w:rsidRDefault="00FA6CBF" w:rsidP="00FA6CBF">
      <w:pPr>
        <w:rPr>
          <w:rFonts w:ascii="Arial" w:eastAsia="Times New Roman" w:hAnsi="Arial" w:cs="Arial"/>
          <w:lang w:eastAsia="en-GB"/>
        </w:rPr>
      </w:pPr>
    </w:p>
    <w:p w14:paraId="63EDB575" w14:textId="77777777" w:rsidR="00FA6CBF" w:rsidRPr="00D62EAB" w:rsidRDefault="00FA6CBF" w:rsidP="00FA6CBF">
      <w:pPr>
        <w:rPr>
          <w:rFonts w:ascii="Arial" w:eastAsia="Times New Roman" w:hAnsi="Arial" w:cs="Arial"/>
          <w:lang w:eastAsia="en-GB"/>
        </w:rPr>
      </w:pPr>
      <w:r w:rsidRPr="00D62EAB">
        <w:rPr>
          <w:rFonts w:ascii="Arial" w:eastAsia="Times New Roman" w:hAnsi="Arial" w:cs="Arial"/>
          <w:lang w:eastAsia="en-GB"/>
        </w:rPr>
        <w:t>All new materials would be to match existing.</w:t>
      </w:r>
    </w:p>
    <w:p w14:paraId="3157254B" w14:textId="77777777" w:rsidR="00FA6CBF" w:rsidRPr="00D62EAB" w:rsidRDefault="00FA6CBF" w:rsidP="00FA6CBF">
      <w:pPr>
        <w:rPr>
          <w:rFonts w:ascii="Arial" w:eastAsia="Times New Roman" w:hAnsi="Arial" w:cs="Arial"/>
          <w:lang w:eastAsia="en-GB"/>
        </w:rPr>
      </w:pPr>
    </w:p>
    <w:p w14:paraId="773E7546" w14:textId="01428A50" w:rsidR="00FA6CBF" w:rsidRPr="00D62EAB" w:rsidRDefault="00FA6CBF" w:rsidP="00FA6CBF">
      <w:pPr>
        <w:spacing w:before="100" w:beforeAutospacing="1" w:line="270" w:lineRule="atLeast"/>
        <w:jc w:val="both"/>
        <w:rPr>
          <w:rFonts w:ascii="Arial" w:hAnsi="Arial" w:cs="Arial"/>
          <w:color w:val="000000"/>
          <w:lang w:val="en-US"/>
        </w:rPr>
      </w:pPr>
      <w:r w:rsidRPr="00D62EAB">
        <w:rPr>
          <w:rFonts w:ascii="Arial" w:hAnsi="Arial" w:cs="Arial"/>
          <w:color w:val="000000"/>
          <w:lang w:val="en-US"/>
        </w:rPr>
        <w:t>Existing Appearance</w:t>
      </w:r>
    </w:p>
    <w:p w14:paraId="32260620" w14:textId="77777777" w:rsidR="00FA6CBF" w:rsidRDefault="00FA6CBF" w:rsidP="00FA6CBF">
      <w:pPr>
        <w:spacing w:before="100" w:beforeAutospacing="1" w:after="100" w:afterAutospacing="1"/>
        <w:rPr>
          <w:rFonts w:ascii="Arial" w:hAnsi="Arial" w:cs="Arial"/>
          <w:color w:val="000000"/>
          <w:lang w:val="en-US"/>
        </w:rPr>
      </w:pPr>
      <w:r w:rsidRPr="00D62EAB">
        <w:rPr>
          <w:rFonts w:ascii="Arial" w:hAnsi="Arial" w:cs="Arial"/>
          <w:color w:val="000000"/>
          <w:lang w:val="en-US"/>
        </w:rPr>
        <w:t>Most of the properties in this area are in natural yellow Brick, painted brick and Render or Pebble-dash finish with tiled pitched roofs/flat roofs. The property has a combination of both, painted bricks at the front and rendered painted walls at the back and side.</w:t>
      </w:r>
    </w:p>
    <w:p w14:paraId="77C5D1AA" w14:textId="77777777" w:rsidR="00FA6CBF" w:rsidRPr="00D62EAB" w:rsidRDefault="00FA6CBF" w:rsidP="00FA6CBF">
      <w:pPr>
        <w:spacing w:before="100" w:beforeAutospacing="1" w:after="100" w:afterAutospacing="1"/>
        <w:rPr>
          <w:rFonts w:ascii="Arial" w:hAnsi="Arial" w:cs="Arial"/>
          <w:color w:val="000000"/>
          <w:lang w:val="en-US"/>
        </w:rPr>
      </w:pPr>
    </w:p>
    <w:p w14:paraId="7B095101" w14:textId="2FBE90CA" w:rsidR="00FA6CBF" w:rsidRPr="00D62EAB" w:rsidRDefault="00FA6CBF" w:rsidP="00FA6CBF">
      <w:pPr>
        <w:spacing w:before="100" w:beforeAutospacing="1" w:line="270" w:lineRule="atLeast"/>
        <w:jc w:val="both"/>
        <w:rPr>
          <w:rFonts w:ascii="Arial" w:hAnsi="Arial" w:cs="Arial"/>
          <w:color w:val="000000"/>
          <w:sz w:val="18"/>
          <w:szCs w:val="18"/>
          <w:lang w:val="en-US"/>
        </w:rPr>
      </w:pPr>
      <w:r w:rsidRPr="00D62EAB">
        <w:rPr>
          <w:rFonts w:ascii="Arial" w:hAnsi="Arial" w:cs="Arial"/>
          <w:color w:val="000000"/>
          <w:lang w:val="en-US"/>
        </w:rPr>
        <w:t>Proposed Appearance </w:t>
      </w:r>
    </w:p>
    <w:p w14:paraId="2F758315" w14:textId="77777777" w:rsidR="00FA6CBF" w:rsidRPr="00D62EAB" w:rsidRDefault="00FA6CBF" w:rsidP="00FA6CBF">
      <w:pPr>
        <w:spacing w:before="100" w:beforeAutospacing="1"/>
        <w:jc w:val="both"/>
        <w:rPr>
          <w:rFonts w:ascii="Arial" w:hAnsi="Arial" w:cs="Arial"/>
          <w:color w:val="000000"/>
          <w:sz w:val="18"/>
          <w:szCs w:val="18"/>
          <w:lang w:val="en-US"/>
        </w:rPr>
      </w:pPr>
      <w:r w:rsidRPr="00D62EAB">
        <w:rPr>
          <w:rFonts w:ascii="Arial" w:hAnsi="Arial" w:cs="Arial"/>
          <w:color w:val="000000"/>
          <w:lang w:val="en-US"/>
        </w:rPr>
        <w:t>The extension is proposed to have a rendered painted finish to match existing.</w:t>
      </w:r>
    </w:p>
    <w:p w14:paraId="4A328FE0" w14:textId="2BADAEA6" w:rsidR="00FA6CBF" w:rsidRDefault="00FA6CBF" w:rsidP="00FA6CBF">
      <w:pPr>
        <w:spacing w:before="100" w:beforeAutospacing="1"/>
        <w:jc w:val="both"/>
        <w:rPr>
          <w:rFonts w:ascii="Arial" w:hAnsi="Arial" w:cs="Arial"/>
          <w:color w:val="000000"/>
          <w:lang w:val="en-US"/>
        </w:rPr>
      </w:pPr>
      <w:r w:rsidRPr="00D62EAB">
        <w:rPr>
          <w:rFonts w:ascii="Arial" w:hAnsi="Arial" w:cs="Arial"/>
          <w:color w:val="000000"/>
          <w:lang w:val="en-US"/>
        </w:rPr>
        <w:t>The roof of the extension is proposed to be a flat felt roof sloping to the</w:t>
      </w:r>
      <w:r w:rsidR="00861BDD">
        <w:rPr>
          <w:rFonts w:ascii="Arial" w:hAnsi="Arial" w:cs="Arial"/>
          <w:color w:val="000000"/>
          <w:lang w:val="en-US"/>
        </w:rPr>
        <w:t xml:space="preserve"> back</w:t>
      </w:r>
      <w:r w:rsidRPr="00D62EAB">
        <w:rPr>
          <w:rFonts w:ascii="Arial" w:hAnsi="Arial" w:cs="Arial"/>
          <w:color w:val="000000"/>
          <w:lang w:val="en-US"/>
        </w:rPr>
        <w:t>, where new gutter system will be installed, the reason a flat roof was design instead of a tiled pitch roof is to keep the height of the extension to a minimum, we have taken into consideration the right of light to the neighbours and any impact the extension will have on the adjoining properties. </w:t>
      </w:r>
    </w:p>
    <w:p w14:paraId="10C656A6" w14:textId="77777777" w:rsidR="00FA6CBF" w:rsidRPr="00D62EAB" w:rsidRDefault="00FA6CBF" w:rsidP="00FA6CBF">
      <w:pPr>
        <w:spacing w:before="100" w:beforeAutospacing="1"/>
        <w:jc w:val="both"/>
        <w:rPr>
          <w:rFonts w:ascii="Arial" w:hAnsi="Arial" w:cs="Arial"/>
          <w:color w:val="000000"/>
          <w:sz w:val="18"/>
          <w:szCs w:val="18"/>
          <w:lang w:val="en-US"/>
        </w:rPr>
      </w:pPr>
    </w:p>
    <w:p w14:paraId="23F6E2B7" w14:textId="77777777" w:rsidR="00FA6CBF" w:rsidRPr="00D62EAB" w:rsidRDefault="00FA6CBF" w:rsidP="00FA6CBF">
      <w:pPr>
        <w:spacing w:before="100" w:beforeAutospacing="1" w:line="270" w:lineRule="atLeast"/>
        <w:jc w:val="both"/>
        <w:rPr>
          <w:rFonts w:ascii="Arial" w:hAnsi="Arial" w:cs="Arial"/>
          <w:color w:val="000000"/>
          <w:sz w:val="18"/>
          <w:szCs w:val="18"/>
          <w:lang w:val="en-US"/>
        </w:rPr>
      </w:pPr>
      <w:r w:rsidRPr="00D62EAB">
        <w:rPr>
          <w:rFonts w:ascii="Arial" w:hAnsi="Arial" w:cs="Arial"/>
          <w:color w:val="000000"/>
          <w:lang w:val="en-US"/>
        </w:rPr>
        <w:t>PROPOSED THERMAL EFFICIENCY &amp; SERVICES </w:t>
      </w:r>
    </w:p>
    <w:p w14:paraId="51645A1A" w14:textId="4D344F0B" w:rsidR="00FA6CBF" w:rsidRPr="00D62EAB" w:rsidRDefault="00FA6CBF" w:rsidP="00FA6CBF">
      <w:pPr>
        <w:spacing w:before="100" w:beforeAutospacing="1"/>
        <w:jc w:val="both"/>
        <w:rPr>
          <w:rFonts w:ascii="Arial" w:hAnsi="Arial" w:cs="Arial"/>
          <w:color w:val="000000"/>
          <w:sz w:val="18"/>
          <w:szCs w:val="18"/>
          <w:lang w:val="en-US"/>
        </w:rPr>
      </w:pPr>
      <w:r w:rsidRPr="00D62EAB">
        <w:rPr>
          <w:rFonts w:ascii="Arial" w:hAnsi="Arial" w:cs="Arial"/>
          <w:color w:val="000000"/>
          <w:lang w:val="en-US"/>
        </w:rPr>
        <w:t xml:space="preserve">All new walls, roofs, </w:t>
      </w:r>
      <w:r w:rsidR="00861BDD" w:rsidRPr="00D62EAB">
        <w:rPr>
          <w:rFonts w:ascii="Arial" w:hAnsi="Arial" w:cs="Arial"/>
          <w:color w:val="000000"/>
          <w:lang w:val="en-US"/>
        </w:rPr>
        <w:t>windows,</w:t>
      </w:r>
      <w:r w:rsidRPr="00D62EAB">
        <w:rPr>
          <w:rFonts w:ascii="Arial" w:hAnsi="Arial" w:cs="Arial"/>
          <w:color w:val="000000"/>
          <w:lang w:val="en-US"/>
        </w:rPr>
        <w:t xml:space="preserve"> and doors will be constructed to meet current Building Regulation requirements and British Standards, in respect of thermal insulation and air tightness. Any existing elements replaced, will also meet these standards. </w:t>
      </w:r>
    </w:p>
    <w:p w14:paraId="11E16633" w14:textId="77777777" w:rsidR="00FA6CBF" w:rsidRPr="00D62EAB" w:rsidRDefault="00FA6CBF" w:rsidP="00FA6CBF">
      <w:pPr>
        <w:rPr>
          <w:rFonts w:ascii="Arial" w:eastAsia="Times New Roman" w:hAnsi="Arial" w:cs="Arial"/>
          <w:lang w:eastAsia="en-GB"/>
        </w:rPr>
      </w:pPr>
    </w:p>
    <w:p w14:paraId="0F1A6256" w14:textId="77777777" w:rsidR="00FA6CBF" w:rsidRPr="00D62EAB" w:rsidRDefault="00FA6CBF" w:rsidP="00FA6CBF">
      <w:pPr>
        <w:rPr>
          <w:rFonts w:ascii="Arial" w:eastAsia="Times New Roman" w:hAnsi="Arial" w:cs="Arial"/>
          <w:lang w:eastAsia="en-GB"/>
        </w:rPr>
      </w:pPr>
    </w:p>
    <w:p w14:paraId="023B2C60" w14:textId="77777777" w:rsidR="00FA6CBF" w:rsidRPr="00D62EAB" w:rsidRDefault="00FA6CBF" w:rsidP="00FA6CBF">
      <w:pPr>
        <w:rPr>
          <w:rFonts w:ascii="Arial" w:eastAsia="Times New Roman" w:hAnsi="Arial" w:cs="Arial"/>
          <w:lang w:eastAsia="en-GB"/>
        </w:rPr>
      </w:pPr>
      <w:r w:rsidRPr="001F595F">
        <w:rPr>
          <w:rFonts w:ascii="Arial" w:eastAsia="Times New Roman" w:hAnsi="Arial" w:cs="Arial"/>
          <w:lang w:eastAsia="en-GB"/>
        </w:rPr>
        <w:t>CONCLUSION</w:t>
      </w:r>
    </w:p>
    <w:p w14:paraId="33221C05" w14:textId="77777777" w:rsidR="00FA6CBF" w:rsidRPr="00D62EAB" w:rsidRDefault="00FA6CBF" w:rsidP="00FA6CBF">
      <w:pPr>
        <w:rPr>
          <w:rFonts w:ascii="Arial" w:eastAsia="Times New Roman" w:hAnsi="Arial" w:cs="Arial"/>
          <w:lang w:eastAsia="en-GB"/>
        </w:rPr>
      </w:pPr>
    </w:p>
    <w:p w14:paraId="3E99A7B0" w14:textId="77777777" w:rsidR="00FA6CBF" w:rsidRPr="00D62EAB" w:rsidRDefault="00FA6CBF" w:rsidP="00FA6CBF">
      <w:pPr>
        <w:rPr>
          <w:rFonts w:ascii="Arial" w:hAnsi="Arial" w:cs="Arial"/>
          <w:color w:val="000000"/>
        </w:rPr>
      </w:pPr>
      <w:r w:rsidRPr="00D62EAB">
        <w:rPr>
          <w:rFonts w:ascii="Arial" w:eastAsia="Times New Roman" w:hAnsi="Arial" w:cs="Arial"/>
          <w:lang w:eastAsia="en-GB"/>
        </w:rPr>
        <w:t>The</w:t>
      </w:r>
      <w:r w:rsidRPr="001F595F">
        <w:rPr>
          <w:rFonts w:ascii="Arial" w:eastAsia="Times New Roman" w:hAnsi="Arial" w:cs="Arial"/>
          <w:lang w:eastAsia="en-GB"/>
        </w:rPr>
        <w:t xml:space="preserve"> proposed </w:t>
      </w:r>
      <w:r w:rsidRPr="00D62EAB">
        <w:rPr>
          <w:rFonts w:ascii="Arial" w:eastAsia="Times New Roman" w:hAnsi="Arial" w:cs="Arial"/>
          <w:lang w:eastAsia="en-GB"/>
        </w:rPr>
        <w:t>alterations</w:t>
      </w:r>
      <w:r w:rsidRPr="001F595F">
        <w:rPr>
          <w:rFonts w:ascii="Arial" w:eastAsia="Times New Roman" w:hAnsi="Arial" w:cs="Arial"/>
          <w:lang w:eastAsia="en-GB"/>
        </w:rPr>
        <w:t xml:space="preserve"> are </w:t>
      </w:r>
      <w:r w:rsidRPr="00D62EAB">
        <w:rPr>
          <w:rFonts w:ascii="Arial" w:eastAsia="Times New Roman" w:hAnsi="Arial" w:cs="Arial"/>
          <w:lang w:eastAsia="en-GB"/>
        </w:rPr>
        <w:t>in keeping to planning rules and with the character of the neighbourhood</w:t>
      </w:r>
      <w:r w:rsidRPr="001F595F">
        <w:rPr>
          <w:rFonts w:ascii="Arial" w:eastAsia="Times New Roman" w:hAnsi="Arial" w:cs="Arial"/>
          <w:lang w:eastAsia="en-GB"/>
        </w:rPr>
        <w:t xml:space="preserve">. There is no harm to the character and quality of the subject building. </w:t>
      </w:r>
    </w:p>
    <w:p w14:paraId="27C2DA70" w14:textId="77777777" w:rsidR="00FA6CBF" w:rsidRPr="00D62EAB" w:rsidRDefault="00FA6CBF" w:rsidP="00FA6CBF">
      <w:pPr>
        <w:rPr>
          <w:rFonts w:ascii="Arial" w:hAnsi="Arial" w:cs="Arial"/>
          <w:color w:val="000000"/>
        </w:rPr>
      </w:pPr>
    </w:p>
    <w:p w14:paraId="7942C9CF" w14:textId="5D3D3E39" w:rsidR="00FA6CBF" w:rsidRDefault="00FA6CBF" w:rsidP="00FA6CBF">
      <w:pPr>
        <w:rPr>
          <w:rFonts w:ascii="Arial" w:hAnsi="Arial" w:cs="Arial"/>
          <w:color w:val="000000"/>
          <w:lang w:val="en-US"/>
        </w:rPr>
      </w:pPr>
      <w:r w:rsidRPr="00D62EAB">
        <w:rPr>
          <w:rFonts w:ascii="Arial" w:hAnsi="Arial" w:cs="Arial"/>
          <w:color w:val="000000"/>
          <w:lang w:val="en-US"/>
        </w:rPr>
        <w:t xml:space="preserve">It is considered that the said proposal will provide more efficient use of the floor area. The new development will have no adverse effects on the surrounding buildings The development </w:t>
      </w:r>
      <w:proofErr w:type="gramStart"/>
      <w:r w:rsidRPr="00D62EAB">
        <w:rPr>
          <w:rFonts w:ascii="Arial" w:hAnsi="Arial" w:cs="Arial"/>
          <w:color w:val="000000"/>
          <w:lang w:val="en-US"/>
        </w:rPr>
        <w:t>is considered to be</w:t>
      </w:r>
      <w:proofErr w:type="gramEnd"/>
      <w:r w:rsidRPr="00D62EAB">
        <w:rPr>
          <w:rFonts w:ascii="Arial" w:hAnsi="Arial" w:cs="Arial"/>
          <w:color w:val="000000"/>
          <w:lang w:val="en-US"/>
        </w:rPr>
        <w:t xml:space="preserve"> appropriate for this site and the Council is requested to grant planning permission for it. </w:t>
      </w:r>
    </w:p>
    <w:p w14:paraId="11890945" w14:textId="51355982" w:rsidR="00DB6192" w:rsidRDefault="00DB6192" w:rsidP="00FA6CBF">
      <w:pPr>
        <w:rPr>
          <w:rFonts w:ascii="Arial" w:hAnsi="Arial" w:cs="Arial"/>
          <w:color w:val="000000"/>
          <w:lang w:val="en-US"/>
        </w:rPr>
      </w:pPr>
    </w:p>
    <w:p w14:paraId="06B7A7F9" w14:textId="4EB3A378" w:rsidR="00DB6192" w:rsidRDefault="00DB6192" w:rsidP="00FA6CBF">
      <w:pPr>
        <w:rPr>
          <w:rFonts w:ascii="Arial" w:hAnsi="Arial" w:cs="Arial"/>
          <w:color w:val="000000"/>
          <w:lang w:val="en-US"/>
        </w:rPr>
      </w:pPr>
    </w:p>
    <w:p w14:paraId="5C930C48" w14:textId="104B1042" w:rsidR="00DB6192" w:rsidRDefault="00DB6192" w:rsidP="00FA6CBF">
      <w:pPr>
        <w:rPr>
          <w:rFonts w:ascii="Arial" w:hAnsi="Arial" w:cs="Arial"/>
          <w:color w:val="000000"/>
          <w:lang w:val="en-US"/>
        </w:rPr>
      </w:pPr>
    </w:p>
    <w:p w14:paraId="2ABB6F3F" w14:textId="73A7915C" w:rsidR="00DB6192" w:rsidRDefault="00DB6192" w:rsidP="00FA6CBF">
      <w:pPr>
        <w:rPr>
          <w:rFonts w:ascii="Arial" w:hAnsi="Arial" w:cs="Arial"/>
          <w:color w:val="000000"/>
          <w:lang w:val="en-US"/>
        </w:rPr>
      </w:pPr>
    </w:p>
    <w:p w14:paraId="7E806F94" w14:textId="20457608" w:rsidR="00DB6192" w:rsidRDefault="00DB6192" w:rsidP="00FA6CBF">
      <w:pPr>
        <w:rPr>
          <w:rFonts w:ascii="Arial" w:hAnsi="Arial" w:cs="Arial"/>
          <w:color w:val="000000"/>
          <w:lang w:val="en-US"/>
        </w:rPr>
      </w:pPr>
    </w:p>
    <w:p w14:paraId="23CDCEB9" w14:textId="2980636E" w:rsidR="00DB6192" w:rsidRDefault="00DB6192" w:rsidP="00FA6CBF">
      <w:pPr>
        <w:rPr>
          <w:rFonts w:ascii="Arial" w:hAnsi="Arial" w:cs="Arial"/>
          <w:color w:val="000000"/>
          <w:lang w:val="en-US"/>
        </w:rPr>
      </w:pPr>
    </w:p>
    <w:p w14:paraId="3D732CBB" w14:textId="0687DD80" w:rsidR="00DB6192" w:rsidRDefault="00DB6192" w:rsidP="00FA6CBF">
      <w:pPr>
        <w:rPr>
          <w:rFonts w:ascii="Arial" w:hAnsi="Arial" w:cs="Arial"/>
          <w:color w:val="000000"/>
          <w:lang w:val="en-US"/>
        </w:rPr>
      </w:pPr>
    </w:p>
    <w:p w14:paraId="254929A1" w14:textId="02CECCD3" w:rsidR="00DB6192" w:rsidRDefault="00DB6192" w:rsidP="00FA6CBF">
      <w:pPr>
        <w:rPr>
          <w:rFonts w:ascii="Arial" w:hAnsi="Arial" w:cs="Arial"/>
          <w:color w:val="000000"/>
          <w:lang w:val="en-US"/>
        </w:rPr>
      </w:pPr>
    </w:p>
    <w:p w14:paraId="52946B21" w14:textId="22DEBED6" w:rsidR="00DB6192" w:rsidRDefault="00DB6192" w:rsidP="00FA6CBF">
      <w:pPr>
        <w:rPr>
          <w:rFonts w:ascii="Arial" w:hAnsi="Arial" w:cs="Arial"/>
          <w:color w:val="000000"/>
          <w:lang w:val="en-US"/>
        </w:rPr>
      </w:pPr>
    </w:p>
    <w:p w14:paraId="564BED29" w14:textId="39D61A6F" w:rsidR="00DB6192" w:rsidRDefault="00DB6192" w:rsidP="00FA6CBF">
      <w:pPr>
        <w:rPr>
          <w:rFonts w:ascii="Arial" w:hAnsi="Arial" w:cs="Arial"/>
          <w:color w:val="000000"/>
          <w:lang w:val="en-US"/>
        </w:rPr>
      </w:pPr>
    </w:p>
    <w:p w14:paraId="65C0D450" w14:textId="319DDF8C" w:rsidR="00DB6192" w:rsidRDefault="00DB6192" w:rsidP="00FA6CBF">
      <w:pPr>
        <w:rPr>
          <w:rFonts w:ascii="Arial" w:hAnsi="Arial" w:cs="Arial"/>
          <w:color w:val="000000"/>
          <w:lang w:val="en-US"/>
        </w:rPr>
      </w:pPr>
    </w:p>
    <w:p w14:paraId="1095D993" w14:textId="5FC89C77" w:rsidR="00DB6192" w:rsidRDefault="00DB6192" w:rsidP="00FA6CBF">
      <w:pPr>
        <w:rPr>
          <w:rFonts w:ascii="Arial" w:hAnsi="Arial" w:cs="Arial"/>
          <w:color w:val="000000"/>
          <w:lang w:val="en-US"/>
        </w:rPr>
      </w:pPr>
    </w:p>
    <w:p w14:paraId="2E2766AF" w14:textId="389B1F2B" w:rsidR="00DB6192" w:rsidRDefault="00DB6192" w:rsidP="00FA6CBF">
      <w:pPr>
        <w:rPr>
          <w:rFonts w:ascii="Arial" w:hAnsi="Arial" w:cs="Arial"/>
          <w:color w:val="000000"/>
          <w:lang w:val="en-US"/>
        </w:rPr>
      </w:pPr>
    </w:p>
    <w:p w14:paraId="32077510" w14:textId="6322A261" w:rsidR="00DB6192" w:rsidRDefault="00DB6192" w:rsidP="00FA6CBF">
      <w:pPr>
        <w:rPr>
          <w:rFonts w:ascii="Arial" w:hAnsi="Arial" w:cs="Arial"/>
          <w:color w:val="000000"/>
          <w:lang w:val="en-US"/>
        </w:rPr>
      </w:pPr>
    </w:p>
    <w:p w14:paraId="42BC4C96" w14:textId="4CD2FF2B" w:rsidR="00DB6192" w:rsidRDefault="00DB6192" w:rsidP="00FA6CBF">
      <w:pPr>
        <w:rPr>
          <w:rFonts w:ascii="Arial" w:hAnsi="Arial" w:cs="Arial"/>
          <w:color w:val="000000"/>
          <w:lang w:val="en-US"/>
        </w:rPr>
      </w:pPr>
    </w:p>
    <w:p w14:paraId="2C374C50" w14:textId="607763EA" w:rsidR="00DB6192" w:rsidRDefault="00DB6192" w:rsidP="00FA6CBF">
      <w:pPr>
        <w:rPr>
          <w:rFonts w:ascii="Arial" w:hAnsi="Arial" w:cs="Arial"/>
          <w:color w:val="000000"/>
          <w:lang w:val="en-US"/>
        </w:rPr>
      </w:pPr>
    </w:p>
    <w:p w14:paraId="5F40F374" w14:textId="77777777" w:rsidR="00DB6192" w:rsidRDefault="00DB6192" w:rsidP="00FA6CBF">
      <w:pPr>
        <w:rPr>
          <w:rFonts w:ascii="Arial" w:hAnsi="Arial" w:cs="Arial"/>
          <w:color w:val="000000"/>
          <w:lang w:val="en-US"/>
        </w:rPr>
      </w:pPr>
    </w:p>
    <w:p w14:paraId="69222047" w14:textId="77777777" w:rsidR="00DB6192" w:rsidRDefault="00DB6192" w:rsidP="00DB6192">
      <w:pPr>
        <w:rPr>
          <w:rFonts w:ascii="Arial" w:hAnsi="Arial" w:cs="Arial"/>
          <w:color w:val="000000"/>
          <w:lang w:val="en-US"/>
        </w:rPr>
      </w:pPr>
      <w:r>
        <w:rPr>
          <w:rFonts w:ascii="Arial" w:hAnsi="Arial" w:cs="Arial"/>
          <w:color w:val="000000"/>
          <w:lang w:val="en-US"/>
        </w:rPr>
        <w:t>Existing photos of the property:</w:t>
      </w:r>
    </w:p>
    <w:p w14:paraId="5EAAF5A5" w14:textId="77777777" w:rsidR="00DB6192" w:rsidRDefault="00DB6192" w:rsidP="00FA6CBF">
      <w:pPr>
        <w:rPr>
          <w:rFonts w:ascii="Arial" w:hAnsi="Arial" w:cs="Arial"/>
          <w:color w:val="000000"/>
          <w:lang w:val="en-US"/>
        </w:rPr>
      </w:pPr>
    </w:p>
    <w:p w14:paraId="7DCCE96D" w14:textId="3D1C2E4C" w:rsidR="00FA6CBF" w:rsidRDefault="00DB6192" w:rsidP="00FA6CBF">
      <w:pPr>
        <w:rPr>
          <w:rFonts w:ascii="Arial" w:hAnsi="Arial" w:cs="Arial"/>
          <w:color w:val="000000"/>
          <w:lang w:val="en-US"/>
        </w:rPr>
      </w:pPr>
      <w:r>
        <w:rPr>
          <w:rFonts w:ascii="Arial" w:hAnsi="Arial" w:cs="Arial"/>
          <w:color w:val="000000"/>
          <w:lang w:val="en-US"/>
        </w:rPr>
        <w:t xml:space="preserve"> </w:t>
      </w:r>
      <w:r>
        <w:rPr>
          <w:rFonts w:ascii="Arial" w:hAnsi="Arial" w:cs="Arial"/>
          <w:noProof/>
          <w:lang w:val="en-US"/>
        </w:rPr>
        <w:drawing>
          <wp:inline distT="0" distB="0" distL="0" distR="0" wp14:anchorId="61E6F5F4" wp14:editId="61B597CC">
            <wp:extent cx="2536698" cy="3382357"/>
            <wp:effectExtent l="0" t="0" r="3810" b="0"/>
            <wp:docPr id="4" name="Picture 4" descr="A person standing on a porch with bags of ce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erson standing on a porch with bags of cement&#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2559993" cy="3413417"/>
                    </a:xfrm>
                    <a:prstGeom prst="rect">
                      <a:avLst/>
                    </a:prstGeom>
                  </pic:spPr>
                </pic:pic>
              </a:graphicData>
            </a:graphic>
          </wp:inline>
        </w:drawing>
      </w:r>
      <w:r>
        <w:rPr>
          <w:rFonts w:ascii="Arial" w:hAnsi="Arial" w:cs="Arial"/>
          <w:color w:val="000000"/>
          <w:lang w:val="en-US"/>
        </w:rPr>
        <w:t xml:space="preserve">             </w:t>
      </w:r>
      <w:r>
        <w:rPr>
          <w:rFonts w:ascii="Arial" w:hAnsi="Arial" w:cs="Arial"/>
          <w:noProof/>
          <w:lang w:val="en-US"/>
        </w:rPr>
        <w:drawing>
          <wp:inline distT="0" distB="0" distL="0" distR="0" wp14:anchorId="053B2C85" wp14:editId="703CE553">
            <wp:extent cx="2560066" cy="3413515"/>
            <wp:effectExtent l="0" t="0" r="5715" b="3175"/>
            <wp:docPr id="7" name="Picture 7" descr="A view from the roof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view from the roof of a building&#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2613153" cy="3484299"/>
                    </a:xfrm>
                    <a:prstGeom prst="rect">
                      <a:avLst/>
                    </a:prstGeom>
                  </pic:spPr>
                </pic:pic>
              </a:graphicData>
            </a:graphic>
          </wp:inline>
        </w:drawing>
      </w:r>
    </w:p>
    <w:p w14:paraId="7D28E73B" w14:textId="253BC988" w:rsidR="00DB6192" w:rsidRDefault="00DB6192" w:rsidP="00FA6CBF">
      <w:pPr>
        <w:rPr>
          <w:rFonts w:ascii="Arial" w:hAnsi="Arial" w:cs="Arial"/>
          <w:color w:val="000000"/>
          <w:lang w:val="en-US"/>
        </w:rPr>
      </w:pPr>
    </w:p>
    <w:p w14:paraId="01AF2D11" w14:textId="0AE0E19F" w:rsidR="00DB6192" w:rsidRDefault="00DB6192" w:rsidP="00FA6CBF">
      <w:pPr>
        <w:rPr>
          <w:rFonts w:ascii="Arial" w:hAnsi="Arial" w:cs="Arial"/>
          <w:color w:val="000000"/>
          <w:lang w:val="en-US"/>
        </w:rPr>
      </w:pPr>
      <w:r>
        <w:rPr>
          <w:rFonts w:ascii="Arial" w:hAnsi="Arial" w:cs="Arial"/>
          <w:color w:val="000000"/>
          <w:lang w:val="en-US"/>
        </w:rPr>
        <w:t>Existing Front Porch                                         Existing Flat roof</w:t>
      </w:r>
    </w:p>
    <w:p w14:paraId="1470B3A6" w14:textId="77777777" w:rsidR="00DB6192" w:rsidRDefault="00DB6192" w:rsidP="00FA6CBF">
      <w:pPr>
        <w:rPr>
          <w:rFonts w:ascii="Arial" w:hAnsi="Arial" w:cs="Arial"/>
          <w:color w:val="000000"/>
          <w:lang w:val="en-US"/>
        </w:rPr>
      </w:pPr>
    </w:p>
    <w:p w14:paraId="349E591E" w14:textId="62034F4F" w:rsidR="00FA6CBF" w:rsidRPr="00D62EAB" w:rsidRDefault="006C5996" w:rsidP="00FA6CBF">
      <w:pPr>
        <w:rPr>
          <w:rFonts w:ascii="Arial" w:hAnsi="Arial" w:cs="Arial"/>
          <w:color w:val="000000"/>
        </w:rPr>
      </w:pPr>
      <w:r>
        <w:rPr>
          <w:rFonts w:ascii="Arial" w:hAnsi="Arial" w:cs="Arial"/>
          <w:noProof/>
          <w:color w:val="000000"/>
        </w:rPr>
        <w:drawing>
          <wp:inline distT="0" distB="0" distL="0" distR="0" wp14:anchorId="56024215" wp14:editId="4BC77038">
            <wp:extent cx="2743125" cy="3657600"/>
            <wp:effectExtent l="0" t="0" r="635" b="0"/>
            <wp:docPr id="3" name="Picture 3" descr="A house with a red cart in the ba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house with a red cart in the back&#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58626" cy="3678269"/>
                    </a:xfrm>
                    <a:prstGeom prst="rect">
                      <a:avLst/>
                    </a:prstGeom>
                  </pic:spPr>
                </pic:pic>
              </a:graphicData>
            </a:graphic>
          </wp:inline>
        </w:drawing>
      </w:r>
      <w:r w:rsidR="00861BDD">
        <w:rPr>
          <w:rFonts w:ascii="Arial" w:hAnsi="Arial" w:cs="Arial"/>
          <w:color w:val="000000"/>
        </w:rPr>
        <w:t xml:space="preserve">  </w:t>
      </w:r>
    </w:p>
    <w:p w14:paraId="52C991BC" w14:textId="77777777" w:rsidR="00861BDD" w:rsidRPr="00D62EAB" w:rsidRDefault="00861BDD" w:rsidP="00861BDD">
      <w:pPr>
        <w:rPr>
          <w:rFonts w:ascii="Arial" w:hAnsi="Arial" w:cs="Arial"/>
        </w:rPr>
      </w:pPr>
      <w:r>
        <w:rPr>
          <w:rFonts w:ascii="Arial" w:hAnsi="Arial" w:cs="Arial"/>
        </w:rPr>
        <w:t>Rear Extension and side of the property</w:t>
      </w:r>
    </w:p>
    <w:p w14:paraId="19CD81BB" w14:textId="77777777" w:rsidR="00D62EAB" w:rsidRPr="00D62EAB" w:rsidRDefault="00D62EAB" w:rsidP="00D62EAB">
      <w:pPr>
        <w:rPr>
          <w:rFonts w:ascii="Arial" w:eastAsia="Times New Roman" w:hAnsi="Arial" w:cs="Arial"/>
          <w:lang w:val="en-US" w:eastAsia="en-GB"/>
        </w:rPr>
      </w:pPr>
    </w:p>
    <w:p w14:paraId="409EB5C1" w14:textId="23AF81EF" w:rsidR="006C5996" w:rsidRDefault="006C5996">
      <w:pPr>
        <w:rPr>
          <w:rFonts w:ascii="Arial" w:hAnsi="Arial" w:cs="Arial"/>
          <w:lang w:val="en-US"/>
        </w:rPr>
      </w:pPr>
    </w:p>
    <w:p w14:paraId="1F1878FB" w14:textId="0AA245F4" w:rsidR="006C5996" w:rsidRDefault="00DB6192">
      <w:pPr>
        <w:rPr>
          <w:rFonts w:ascii="Arial" w:hAnsi="Arial" w:cs="Arial"/>
          <w:lang w:val="en-US"/>
        </w:rPr>
      </w:pPr>
      <w:r>
        <w:rPr>
          <w:rFonts w:ascii="Arial" w:hAnsi="Arial" w:cs="Arial"/>
          <w:noProof/>
          <w:lang w:val="en-US"/>
        </w:rPr>
        <w:drawing>
          <wp:inline distT="0" distB="0" distL="0" distR="0" wp14:anchorId="0BBB14AA" wp14:editId="67A4B80F">
            <wp:extent cx="5727700" cy="4295775"/>
            <wp:effectExtent l="0" t="0" r="0" b="0"/>
            <wp:docPr id="10" name="Picture 10" descr="A room with a staircase and a 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room with a staircase and a door&#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27700" cy="4295775"/>
                    </a:xfrm>
                    <a:prstGeom prst="rect">
                      <a:avLst/>
                    </a:prstGeom>
                  </pic:spPr>
                </pic:pic>
              </a:graphicData>
            </a:graphic>
          </wp:inline>
        </w:drawing>
      </w:r>
    </w:p>
    <w:p w14:paraId="0E624FBA" w14:textId="6C993AE1" w:rsidR="00DB6192" w:rsidRDefault="00DB6192">
      <w:pPr>
        <w:rPr>
          <w:rFonts w:ascii="Arial" w:hAnsi="Arial" w:cs="Arial"/>
          <w:lang w:val="en-US"/>
        </w:rPr>
      </w:pPr>
    </w:p>
    <w:p w14:paraId="12DBC6AA" w14:textId="121C1B02" w:rsidR="00DB6192" w:rsidRDefault="00DB6192" w:rsidP="00DB6192">
      <w:pPr>
        <w:rPr>
          <w:rFonts w:ascii="Arial" w:hAnsi="Arial" w:cs="Arial"/>
          <w:lang w:val="en-US"/>
        </w:rPr>
      </w:pPr>
      <w:r>
        <w:rPr>
          <w:rFonts w:ascii="Arial" w:hAnsi="Arial" w:cs="Arial"/>
          <w:lang w:val="en-US"/>
        </w:rPr>
        <w:t xml:space="preserve">Internal view after you come </w:t>
      </w:r>
      <w:r w:rsidR="00861BDD">
        <w:rPr>
          <w:rFonts w:ascii="Arial" w:hAnsi="Arial" w:cs="Arial"/>
          <w:lang w:val="en-US"/>
        </w:rPr>
        <w:t>into</w:t>
      </w:r>
      <w:r>
        <w:rPr>
          <w:rFonts w:ascii="Arial" w:hAnsi="Arial" w:cs="Arial"/>
          <w:lang w:val="en-US"/>
        </w:rPr>
        <w:t xml:space="preserve"> the living </w:t>
      </w:r>
      <w:r w:rsidR="00861BDD">
        <w:rPr>
          <w:rFonts w:ascii="Arial" w:hAnsi="Arial" w:cs="Arial"/>
          <w:lang w:val="en-US"/>
        </w:rPr>
        <w:t>rooms from the porch</w:t>
      </w:r>
      <w:r>
        <w:rPr>
          <w:rFonts w:ascii="Arial" w:hAnsi="Arial" w:cs="Arial"/>
          <w:lang w:val="en-US"/>
        </w:rPr>
        <w:t>, with the stairs in the middle of the two reception rooms.</w:t>
      </w:r>
    </w:p>
    <w:p w14:paraId="4D74BF4D" w14:textId="77777777" w:rsidR="00DB6192" w:rsidRPr="00D62EAB" w:rsidRDefault="00DB6192">
      <w:pPr>
        <w:rPr>
          <w:rFonts w:ascii="Arial" w:hAnsi="Arial" w:cs="Arial"/>
          <w:lang w:val="en-US"/>
        </w:rPr>
      </w:pPr>
    </w:p>
    <w:sectPr w:rsidR="00DB6192" w:rsidRPr="00D62EAB" w:rsidSect="00DB6192">
      <w:footerReference w:type="even" r:id="rId11"/>
      <w:footerReference w:type="default" r:id="rId12"/>
      <w:pgSz w:w="11900" w:h="1682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DDEF77" w14:textId="77777777" w:rsidR="00F63CDF" w:rsidRDefault="00F63CDF" w:rsidP="001F595F">
      <w:r>
        <w:separator/>
      </w:r>
    </w:p>
  </w:endnote>
  <w:endnote w:type="continuationSeparator" w:id="0">
    <w:p w14:paraId="0BD7C143" w14:textId="77777777" w:rsidR="00F63CDF" w:rsidRDefault="00F63CDF" w:rsidP="001F59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1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swiss"/>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559135269"/>
      <w:docPartObj>
        <w:docPartGallery w:val="Page Numbers (Bottom of Page)"/>
        <w:docPartUnique/>
      </w:docPartObj>
    </w:sdtPr>
    <w:sdtContent>
      <w:p w14:paraId="366A38A2" w14:textId="4B979C7C" w:rsidR="00DB6192" w:rsidRDefault="00DB6192" w:rsidP="00DB619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5915DA72" w14:textId="77777777" w:rsidR="00DB6192" w:rsidRDefault="00DB6192" w:rsidP="00DB619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569336135"/>
      <w:docPartObj>
        <w:docPartGallery w:val="Page Numbers (Bottom of Page)"/>
        <w:docPartUnique/>
      </w:docPartObj>
    </w:sdtPr>
    <w:sdtContent>
      <w:p w14:paraId="2223F7CD" w14:textId="210C573E" w:rsidR="00DB6192" w:rsidRDefault="00DB6192" w:rsidP="00CD643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F97CAE0" w14:textId="6334B51B" w:rsidR="00DB6192" w:rsidRDefault="00DB6192" w:rsidP="00DB6192">
    <w:pPr>
      <w:pStyle w:val="Footer"/>
      <w:ind w:right="360"/>
    </w:pPr>
    <w:r w:rsidRPr="00D62EAB">
      <w:rPr>
        <w:rFonts w:ascii="Arial" w:hAnsi="Arial" w:cs="Arial"/>
      </w:rPr>
      <w:t>27 Wycombe Road, London, N17 9XN</w:t>
    </w:r>
  </w:p>
  <w:p w14:paraId="1EF86B02" w14:textId="77777777" w:rsidR="00DB6192" w:rsidRDefault="00DB6192" w:rsidP="00DB619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563AE0" w14:textId="77777777" w:rsidR="00F63CDF" w:rsidRDefault="00F63CDF" w:rsidP="001F595F">
      <w:r>
        <w:separator/>
      </w:r>
    </w:p>
  </w:footnote>
  <w:footnote w:type="continuationSeparator" w:id="0">
    <w:p w14:paraId="188CB3CC" w14:textId="77777777" w:rsidR="00F63CDF" w:rsidRDefault="00F63CDF" w:rsidP="001F595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3"/>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0FC5"/>
    <w:rsid w:val="000C3F60"/>
    <w:rsid w:val="000E6FFE"/>
    <w:rsid w:val="00177266"/>
    <w:rsid w:val="001F595F"/>
    <w:rsid w:val="002E5CFF"/>
    <w:rsid w:val="00340FC5"/>
    <w:rsid w:val="00450717"/>
    <w:rsid w:val="00536DF4"/>
    <w:rsid w:val="00595783"/>
    <w:rsid w:val="005D10AD"/>
    <w:rsid w:val="00614088"/>
    <w:rsid w:val="00696F40"/>
    <w:rsid w:val="006971B9"/>
    <w:rsid w:val="006C29C8"/>
    <w:rsid w:val="006C5996"/>
    <w:rsid w:val="007F5A1B"/>
    <w:rsid w:val="00814915"/>
    <w:rsid w:val="00861BDD"/>
    <w:rsid w:val="00880567"/>
    <w:rsid w:val="00911D3E"/>
    <w:rsid w:val="00B664E2"/>
    <w:rsid w:val="00BA5274"/>
    <w:rsid w:val="00BA6D15"/>
    <w:rsid w:val="00CC489C"/>
    <w:rsid w:val="00D62EAB"/>
    <w:rsid w:val="00DB6192"/>
    <w:rsid w:val="00DE070B"/>
    <w:rsid w:val="00EB37F2"/>
    <w:rsid w:val="00F343A7"/>
    <w:rsid w:val="00F63CDF"/>
    <w:rsid w:val="00FA194E"/>
    <w:rsid w:val="00FA6CBF"/>
    <w:rsid w:val="00FB77D3"/>
    <w:rsid w:val="00FF213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E67466"/>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340FC5"/>
  </w:style>
  <w:style w:type="character" w:customStyle="1" w:styleId="gmail-apple-converted-space">
    <w:name w:val="gmail-apple-converted-space"/>
    <w:basedOn w:val="DefaultParagraphFont"/>
    <w:rsid w:val="00340FC5"/>
  </w:style>
  <w:style w:type="paragraph" w:styleId="NormalWeb">
    <w:name w:val="Normal (Web)"/>
    <w:basedOn w:val="Normal"/>
    <w:uiPriority w:val="99"/>
    <w:semiHidden/>
    <w:unhideWhenUsed/>
    <w:rsid w:val="00340FC5"/>
    <w:pPr>
      <w:spacing w:before="100" w:beforeAutospacing="1" w:after="100" w:afterAutospacing="1"/>
    </w:pPr>
    <w:rPr>
      <w:rFonts w:ascii="Times New Roman" w:hAnsi="Times New Roman" w:cs="Times New Roman"/>
      <w:lang w:val="en-US"/>
    </w:rPr>
  </w:style>
  <w:style w:type="paragraph" w:styleId="Header">
    <w:name w:val="header"/>
    <w:basedOn w:val="Normal"/>
    <w:link w:val="HeaderChar"/>
    <w:uiPriority w:val="99"/>
    <w:unhideWhenUsed/>
    <w:rsid w:val="001F595F"/>
    <w:pPr>
      <w:tabs>
        <w:tab w:val="center" w:pos="4513"/>
        <w:tab w:val="right" w:pos="9026"/>
      </w:tabs>
    </w:pPr>
  </w:style>
  <w:style w:type="character" w:customStyle="1" w:styleId="HeaderChar">
    <w:name w:val="Header Char"/>
    <w:basedOn w:val="DefaultParagraphFont"/>
    <w:link w:val="Header"/>
    <w:uiPriority w:val="99"/>
    <w:rsid w:val="001F595F"/>
  </w:style>
  <w:style w:type="paragraph" w:styleId="Footer">
    <w:name w:val="footer"/>
    <w:basedOn w:val="Normal"/>
    <w:link w:val="FooterChar"/>
    <w:uiPriority w:val="99"/>
    <w:unhideWhenUsed/>
    <w:rsid w:val="001F595F"/>
    <w:pPr>
      <w:tabs>
        <w:tab w:val="center" w:pos="4513"/>
        <w:tab w:val="right" w:pos="9026"/>
      </w:tabs>
    </w:pPr>
  </w:style>
  <w:style w:type="character" w:customStyle="1" w:styleId="FooterChar">
    <w:name w:val="Footer Char"/>
    <w:basedOn w:val="DefaultParagraphFont"/>
    <w:link w:val="Footer"/>
    <w:uiPriority w:val="99"/>
    <w:rsid w:val="001F595F"/>
  </w:style>
  <w:style w:type="character" w:styleId="PageNumber">
    <w:name w:val="page number"/>
    <w:basedOn w:val="DefaultParagraphFont"/>
    <w:uiPriority w:val="99"/>
    <w:semiHidden/>
    <w:unhideWhenUsed/>
    <w:rsid w:val="00DB61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4233828">
      <w:bodyDiv w:val="1"/>
      <w:marLeft w:val="0"/>
      <w:marRight w:val="0"/>
      <w:marTop w:val="0"/>
      <w:marBottom w:val="0"/>
      <w:divBdr>
        <w:top w:val="none" w:sz="0" w:space="0" w:color="auto"/>
        <w:left w:val="none" w:sz="0" w:space="0" w:color="auto"/>
        <w:bottom w:val="none" w:sz="0" w:space="0" w:color="auto"/>
        <w:right w:val="none" w:sz="0" w:space="0" w:color="auto"/>
      </w:divBdr>
    </w:div>
    <w:div w:id="443230366">
      <w:bodyDiv w:val="1"/>
      <w:marLeft w:val="0"/>
      <w:marRight w:val="0"/>
      <w:marTop w:val="0"/>
      <w:marBottom w:val="0"/>
      <w:divBdr>
        <w:top w:val="none" w:sz="0" w:space="0" w:color="auto"/>
        <w:left w:val="none" w:sz="0" w:space="0" w:color="auto"/>
        <w:bottom w:val="none" w:sz="0" w:space="0" w:color="auto"/>
        <w:right w:val="none" w:sz="0" w:space="0" w:color="auto"/>
      </w:divBdr>
    </w:div>
    <w:div w:id="789473751">
      <w:bodyDiv w:val="1"/>
      <w:marLeft w:val="0"/>
      <w:marRight w:val="0"/>
      <w:marTop w:val="0"/>
      <w:marBottom w:val="0"/>
      <w:divBdr>
        <w:top w:val="none" w:sz="0" w:space="0" w:color="auto"/>
        <w:left w:val="none" w:sz="0" w:space="0" w:color="auto"/>
        <w:bottom w:val="none" w:sz="0" w:space="0" w:color="auto"/>
        <w:right w:val="none" w:sz="0" w:space="0" w:color="auto"/>
      </w:divBdr>
    </w:div>
    <w:div w:id="1024988080">
      <w:bodyDiv w:val="1"/>
      <w:marLeft w:val="0"/>
      <w:marRight w:val="0"/>
      <w:marTop w:val="0"/>
      <w:marBottom w:val="0"/>
      <w:divBdr>
        <w:top w:val="none" w:sz="0" w:space="0" w:color="auto"/>
        <w:left w:val="none" w:sz="0" w:space="0" w:color="auto"/>
        <w:bottom w:val="none" w:sz="0" w:space="0" w:color="auto"/>
        <w:right w:val="none" w:sz="0" w:space="0" w:color="auto"/>
      </w:divBdr>
    </w:div>
    <w:div w:id="1036810960">
      <w:bodyDiv w:val="1"/>
      <w:marLeft w:val="0"/>
      <w:marRight w:val="0"/>
      <w:marTop w:val="0"/>
      <w:marBottom w:val="0"/>
      <w:divBdr>
        <w:top w:val="none" w:sz="0" w:space="0" w:color="auto"/>
        <w:left w:val="none" w:sz="0" w:space="0" w:color="auto"/>
        <w:bottom w:val="none" w:sz="0" w:space="0" w:color="auto"/>
        <w:right w:val="none" w:sz="0" w:space="0" w:color="auto"/>
      </w:divBdr>
    </w:div>
    <w:div w:id="1360203726">
      <w:bodyDiv w:val="1"/>
      <w:marLeft w:val="0"/>
      <w:marRight w:val="0"/>
      <w:marTop w:val="0"/>
      <w:marBottom w:val="0"/>
      <w:divBdr>
        <w:top w:val="none" w:sz="0" w:space="0" w:color="auto"/>
        <w:left w:val="none" w:sz="0" w:space="0" w:color="auto"/>
        <w:bottom w:val="none" w:sz="0" w:space="0" w:color="auto"/>
        <w:right w:val="none" w:sz="0" w:space="0" w:color="auto"/>
      </w:divBdr>
    </w:div>
    <w:div w:id="1364021041">
      <w:bodyDiv w:val="1"/>
      <w:marLeft w:val="0"/>
      <w:marRight w:val="0"/>
      <w:marTop w:val="0"/>
      <w:marBottom w:val="0"/>
      <w:divBdr>
        <w:top w:val="none" w:sz="0" w:space="0" w:color="auto"/>
        <w:left w:val="none" w:sz="0" w:space="0" w:color="auto"/>
        <w:bottom w:val="none" w:sz="0" w:space="0" w:color="auto"/>
        <w:right w:val="none" w:sz="0" w:space="0" w:color="auto"/>
      </w:divBdr>
    </w:div>
    <w:div w:id="1861897070">
      <w:bodyDiv w:val="1"/>
      <w:marLeft w:val="0"/>
      <w:marRight w:val="0"/>
      <w:marTop w:val="0"/>
      <w:marBottom w:val="0"/>
      <w:divBdr>
        <w:top w:val="none" w:sz="0" w:space="0" w:color="auto"/>
        <w:left w:val="none" w:sz="0" w:space="0" w:color="auto"/>
        <w:bottom w:val="none" w:sz="0" w:space="0" w:color="auto"/>
        <w:right w:val="none" w:sz="0" w:space="0" w:color="auto"/>
      </w:divBdr>
    </w:div>
    <w:div w:id="188791145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693</Words>
  <Characters>3954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Janeth Cristina Bedoya Cano</cp:lastModifiedBy>
  <cp:revision>2</cp:revision>
  <dcterms:created xsi:type="dcterms:W3CDTF">2023-08-11T14:13:00Z</dcterms:created>
  <dcterms:modified xsi:type="dcterms:W3CDTF">2023-08-11T14:13:00Z</dcterms:modified>
</cp:coreProperties>
</file>