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11659" w14:textId="78A4C0C9" w:rsidR="00301C25" w:rsidRDefault="007D2C20" w:rsidP="0091568B">
      <w:pPr>
        <w:jc w:val="center"/>
      </w:pPr>
      <w:r>
        <w:t>Heritage Statement</w:t>
      </w:r>
    </w:p>
    <w:p w14:paraId="1B480CA7" w14:textId="69B3C095" w:rsidR="007D2C20" w:rsidRDefault="007D2C20" w:rsidP="0091568B">
      <w:pPr>
        <w:jc w:val="center"/>
      </w:pPr>
      <w:r>
        <w:t>69 Windermere Road N10 2RD</w:t>
      </w:r>
    </w:p>
    <w:p w14:paraId="028DA3D3" w14:textId="0ED27760" w:rsidR="0091568B" w:rsidRDefault="0091568B" w:rsidP="0091568B">
      <w:pPr>
        <w:jc w:val="center"/>
      </w:pPr>
    </w:p>
    <w:p w14:paraId="1AD72C62" w14:textId="26FD2700" w:rsidR="007D2C20" w:rsidRDefault="007D2C20" w:rsidP="007D2C20">
      <w:pPr>
        <w:pStyle w:val="BasicParagraph"/>
        <w:rPr>
          <w:rFonts w:ascii="Gill Sans" w:hAnsi="Gill Sans" w:cs="Gill Sans"/>
          <w:sz w:val="22"/>
          <w:szCs w:val="22"/>
          <w:lang w:val="en-US"/>
        </w:rPr>
      </w:pPr>
      <w:r>
        <w:rPr>
          <w:rFonts w:ascii="Gill Sans" w:hAnsi="Gill Sans" w:cs="Gill Sans"/>
          <w:sz w:val="22"/>
          <w:szCs w:val="22"/>
          <w:lang w:val="en-US"/>
        </w:rPr>
        <w:t xml:space="preserve">The development site lies on Windermere Road, which is situated within the Muswell Hill Conservation area. </w:t>
      </w:r>
    </w:p>
    <w:p w14:paraId="4BCE6CCA" w14:textId="77777777" w:rsidR="007D2C20" w:rsidRDefault="007D2C20" w:rsidP="007D2C20">
      <w:pPr>
        <w:pStyle w:val="BasicParagraph"/>
        <w:rPr>
          <w:rFonts w:ascii="Gill Sans" w:hAnsi="Gill Sans" w:cs="Gill Sans"/>
          <w:sz w:val="22"/>
          <w:szCs w:val="22"/>
          <w:lang w:val="en-US"/>
        </w:rPr>
      </w:pPr>
    </w:p>
    <w:p w14:paraId="3BF5BD7E" w14:textId="70E1D1B1" w:rsidR="007D2C20" w:rsidRDefault="007D2C20" w:rsidP="007D2C20">
      <w:pPr>
        <w:rPr>
          <w:rFonts w:ascii="Gill Sans" w:hAnsi="Gill Sans" w:cs="Gill Sans"/>
          <w:lang w:val="en-US"/>
        </w:rPr>
      </w:pPr>
      <w:r>
        <w:rPr>
          <w:rFonts w:ascii="Gill Sans" w:hAnsi="Gill Sans" w:cs="Gill Sans"/>
          <w:lang w:val="en-US"/>
        </w:rPr>
        <w:t xml:space="preserve">69 Windermere Road is an Edwardian style terrace located on the </w:t>
      </w:r>
      <w:proofErr w:type="gramStart"/>
      <w:r>
        <w:rPr>
          <w:rFonts w:ascii="Gill Sans" w:hAnsi="Gill Sans" w:cs="Gill Sans"/>
          <w:lang w:val="en-US"/>
        </w:rPr>
        <w:t>north west</w:t>
      </w:r>
      <w:proofErr w:type="gramEnd"/>
      <w:r>
        <w:rPr>
          <w:rFonts w:ascii="Gill Sans" w:hAnsi="Gill Sans" w:cs="Gill Sans"/>
          <w:lang w:val="en-US"/>
        </w:rPr>
        <w:t xml:space="preserve"> side of the road and is part of the houses which the rear of the site backs on to Muswell Avenue and has access from this road to the rear garden via the existing garage. </w:t>
      </w:r>
    </w:p>
    <w:p w14:paraId="2EFBCBCE" w14:textId="4D3FE33B" w:rsidR="007D2C20" w:rsidRDefault="007D2C20" w:rsidP="007D2C20">
      <w:pPr>
        <w:rPr>
          <w:rFonts w:ascii="Gill Sans" w:hAnsi="Gill Sans" w:cs="Gill Sans"/>
          <w:lang w:val="en-US"/>
        </w:rPr>
      </w:pPr>
      <w:r>
        <w:rPr>
          <w:rFonts w:ascii="Gill Sans" w:hAnsi="Gill Sans" w:cs="Gill Sans"/>
          <w:lang w:val="en-US"/>
        </w:rPr>
        <w:t>The property is not Grade 1 or Grade 11 listed.</w:t>
      </w:r>
    </w:p>
    <w:p w14:paraId="72DC9B45" w14:textId="77777777" w:rsidR="007D2C20" w:rsidRDefault="007D2C20" w:rsidP="007D2C20">
      <w:pPr>
        <w:rPr>
          <w:rFonts w:ascii="Gill Sans" w:hAnsi="Gill Sans" w:cs="Gill Sans"/>
          <w:lang w:val="en-US"/>
        </w:rPr>
      </w:pPr>
    </w:p>
    <w:p w14:paraId="1D038CAC" w14:textId="77777777" w:rsidR="007D2C20" w:rsidRDefault="007D2C20" w:rsidP="007D2C20"/>
    <w:p w14:paraId="303F2303" w14:textId="012F04AF" w:rsidR="0091568B" w:rsidRDefault="0091568B" w:rsidP="0091568B"/>
    <w:p w14:paraId="03D351D8" w14:textId="5CF77BA6" w:rsidR="0091568B" w:rsidRDefault="0091568B" w:rsidP="0091568B"/>
    <w:p w14:paraId="1D4F6CC7" w14:textId="77777777" w:rsidR="0091568B" w:rsidRDefault="0091568B" w:rsidP="0091568B"/>
    <w:sectPr w:rsidR="009156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Pro-Regular">
    <w:panose1 w:val="020B0604020202020204"/>
    <w:charset w:val="4D"/>
    <w:family w:val="auto"/>
    <w:notTrueType/>
    <w:pitch w:val="default"/>
    <w:sig w:usb0="00000003" w:usb1="00000000" w:usb2="00000000" w:usb3="00000000" w:csb0="00000001" w:csb1="00000000"/>
  </w:font>
  <w:font w:name="Gill Sans">
    <w:panose1 w:val="020B0502020104020203"/>
    <w:charset w:val="B1"/>
    <w:family w:val="swiss"/>
    <w:pitch w:val="variable"/>
    <w:sig w:usb0="80000A67" w:usb1="00000000" w:usb2="00000000" w:usb3="00000000" w:csb0="000001F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06FEA"/>
    <w:multiLevelType w:val="hybridMultilevel"/>
    <w:tmpl w:val="F4420D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3376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68B"/>
    <w:rsid w:val="00185BAF"/>
    <w:rsid w:val="00226121"/>
    <w:rsid w:val="00301C25"/>
    <w:rsid w:val="003767E6"/>
    <w:rsid w:val="003F32EB"/>
    <w:rsid w:val="007D2C20"/>
    <w:rsid w:val="0091568B"/>
    <w:rsid w:val="00AC7E7A"/>
    <w:rsid w:val="00AD0229"/>
    <w:rsid w:val="00BD3186"/>
    <w:rsid w:val="00C55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FAC96"/>
  <w15:chartTrackingRefBased/>
  <w15:docId w15:val="{32E2E91D-D3F0-4B91-9794-13033F97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568B"/>
    <w:pPr>
      <w:ind w:left="720"/>
      <w:contextualSpacing/>
    </w:pPr>
  </w:style>
  <w:style w:type="character" w:styleId="Hyperlink">
    <w:name w:val="Hyperlink"/>
    <w:basedOn w:val="DefaultParagraphFont"/>
    <w:uiPriority w:val="99"/>
    <w:unhideWhenUsed/>
    <w:rsid w:val="00AC7E7A"/>
    <w:rPr>
      <w:color w:val="0563C1" w:themeColor="hyperlink"/>
      <w:u w:val="single"/>
    </w:rPr>
  </w:style>
  <w:style w:type="character" w:styleId="UnresolvedMention">
    <w:name w:val="Unresolved Mention"/>
    <w:basedOn w:val="DefaultParagraphFont"/>
    <w:uiPriority w:val="99"/>
    <w:semiHidden/>
    <w:unhideWhenUsed/>
    <w:rsid w:val="00AC7E7A"/>
    <w:rPr>
      <w:color w:val="605E5C"/>
      <w:shd w:val="clear" w:color="auto" w:fill="E1DFDD"/>
    </w:rPr>
  </w:style>
  <w:style w:type="paragraph" w:customStyle="1" w:styleId="BasicParagraph">
    <w:name w:val="[Basic Paragraph]"/>
    <w:basedOn w:val="Normal"/>
    <w:uiPriority w:val="99"/>
    <w:rsid w:val="007D2C20"/>
    <w:pPr>
      <w:autoSpaceDE w:val="0"/>
      <w:autoSpaceDN w:val="0"/>
      <w:adjustRightInd w:val="0"/>
      <w:spacing w:after="0"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514909">
      <w:bodyDiv w:val="1"/>
      <w:marLeft w:val="0"/>
      <w:marRight w:val="0"/>
      <w:marTop w:val="0"/>
      <w:marBottom w:val="0"/>
      <w:divBdr>
        <w:top w:val="none" w:sz="0" w:space="0" w:color="auto"/>
        <w:left w:val="none" w:sz="0" w:space="0" w:color="auto"/>
        <w:bottom w:val="none" w:sz="0" w:space="0" w:color="auto"/>
        <w:right w:val="none" w:sz="0" w:space="0" w:color="auto"/>
      </w:divBdr>
    </w:div>
    <w:div w:id="168763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388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Telepneff Ed</dc:creator>
  <cp:keywords/>
  <dc:description/>
  <cp:lastModifiedBy>Amber Short</cp:lastModifiedBy>
  <cp:revision>2</cp:revision>
  <dcterms:created xsi:type="dcterms:W3CDTF">2023-10-25T12:20:00Z</dcterms:created>
  <dcterms:modified xsi:type="dcterms:W3CDTF">2023-10-25T12:20:00Z</dcterms:modified>
</cp:coreProperties>
</file>