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A4AA" w14:textId="77777777" w:rsidR="008C503F" w:rsidRPr="008C503F" w:rsidRDefault="008C503F" w:rsidP="008C503F">
      <w:pPr>
        <w:spacing w:after="0" w:line="360" w:lineRule="auto"/>
        <w:jc w:val="center"/>
        <w:rPr>
          <w:sz w:val="24"/>
          <w:szCs w:val="24"/>
          <w:u w:val="single"/>
        </w:rPr>
      </w:pPr>
      <w:r w:rsidRPr="008C503F">
        <w:rPr>
          <w:sz w:val="24"/>
          <w:szCs w:val="24"/>
          <w:u w:val="single"/>
        </w:rPr>
        <w:t>HGY/2023/0464 - Former Car Wash Land on the East Side of Broad Lane London N15 4DE</w:t>
      </w:r>
    </w:p>
    <w:p w14:paraId="5DB1D457" w14:textId="77777777" w:rsidR="008C503F" w:rsidRDefault="008C503F" w:rsidP="008C503F">
      <w:pPr>
        <w:spacing w:after="0" w:line="360" w:lineRule="auto"/>
        <w:jc w:val="center"/>
        <w:rPr>
          <w:sz w:val="24"/>
          <w:szCs w:val="24"/>
          <w:u w:val="single"/>
        </w:rPr>
      </w:pPr>
      <w:r w:rsidRPr="008C503F">
        <w:rPr>
          <w:sz w:val="24"/>
          <w:szCs w:val="24"/>
          <w:u w:val="single"/>
        </w:rPr>
        <w:t>Construction of a new office block, including covered bin and cycle stores.</w:t>
      </w:r>
    </w:p>
    <w:p w14:paraId="1E3A1CBF" w14:textId="78595F53" w:rsidR="00657CDF" w:rsidRPr="008C503F" w:rsidRDefault="00657CDF" w:rsidP="008C503F">
      <w:pPr>
        <w:spacing w:after="0" w:line="360" w:lineRule="auto"/>
        <w:jc w:val="center"/>
        <w:rPr>
          <w:sz w:val="24"/>
          <w:szCs w:val="24"/>
          <w:u w:val="single"/>
        </w:rPr>
      </w:pPr>
      <w:r>
        <w:rPr>
          <w:sz w:val="24"/>
          <w:szCs w:val="24"/>
          <w:u w:val="single"/>
        </w:rPr>
        <w:t xml:space="preserve">UPDATED COMMENTS </w:t>
      </w:r>
      <w:r w:rsidR="001366A5">
        <w:rPr>
          <w:sz w:val="24"/>
          <w:szCs w:val="24"/>
          <w:u w:val="single"/>
        </w:rPr>
        <w:t>AUGUST</w:t>
      </w:r>
      <w:r>
        <w:rPr>
          <w:sz w:val="24"/>
          <w:szCs w:val="24"/>
          <w:u w:val="single"/>
        </w:rPr>
        <w:t xml:space="preserve"> 2025</w:t>
      </w:r>
    </w:p>
    <w:p w14:paraId="0A2BEB7F" w14:textId="77777777" w:rsidR="008C503F" w:rsidRPr="008C503F" w:rsidRDefault="008C503F" w:rsidP="008C503F">
      <w:pPr>
        <w:spacing w:after="0" w:line="360" w:lineRule="auto"/>
        <w:rPr>
          <w:sz w:val="24"/>
          <w:szCs w:val="24"/>
        </w:rPr>
      </w:pPr>
    </w:p>
    <w:p w14:paraId="05A87203" w14:textId="69548D74" w:rsidR="00657CDF" w:rsidRDefault="00657CDF" w:rsidP="008C503F">
      <w:pPr>
        <w:spacing w:after="0" w:line="360" w:lineRule="auto"/>
        <w:rPr>
          <w:sz w:val="24"/>
          <w:szCs w:val="24"/>
        </w:rPr>
      </w:pPr>
      <w:r w:rsidRPr="00657CDF">
        <w:rPr>
          <w:sz w:val="24"/>
          <w:szCs w:val="24"/>
        </w:rPr>
        <w:t>The comments for this application have been updated, following receipt of updated documents from the</w:t>
      </w:r>
      <w:r>
        <w:rPr>
          <w:sz w:val="24"/>
          <w:szCs w:val="24"/>
        </w:rPr>
        <w:t xml:space="preserve"> </w:t>
      </w:r>
      <w:r w:rsidRPr="00657CDF">
        <w:rPr>
          <w:sz w:val="24"/>
          <w:szCs w:val="24"/>
        </w:rPr>
        <w:t>applicant.</w:t>
      </w:r>
      <w:r>
        <w:rPr>
          <w:sz w:val="24"/>
          <w:szCs w:val="24"/>
        </w:rPr>
        <w:t xml:space="preserve"> The proposal has also been slightly reduced in size with respect to floor area</w:t>
      </w:r>
      <w:r w:rsidR="001366A5">
        <w:rPr>
          <w:sz w:val="24"/>
          <w:szCs w:val="24"/>
        </w:rPr>
        <w:t>. These are the final comments on this application.</w:t>
      </w:r>
    </w:p>
    <w:p w14:paraId="3DA1C79F" w14:textId="77777777" w:rsidR="00405A0C" w:rsidRDefault="00405A0C" w:rsidP="008C503F">
      <w:pPr>
        <w:spacing w:after="0" w:line="360" w:lineRule="auto"/>
        <w:rPr>
          <w:sz w:val="24"/>
          <w:szCs w:val="24"/>
        </w:rPr>
      </w:pPr>
    </w:p>
    <w:p w14:paraId="3596834F" w14:textId="2424F98E" w:rsidR="00405A0C" w:rsidRPr="00657CDF" w:rsidRDefault="00405A0C" w:rsidP="008C503F">
      <w:pPr>
        <w:spacing w:after="0" w:line="360" w:lineRule="auto"/>
        <w:rPr>
          <w:sz w:val="24"/>
          <w:szCs w:val="24"/>
        </w:rPr>
      </w:pPr>
      <w:r>
        <w:rPr>
          <w:sz w:val="24"/>
          <w:szCs w:val="24"/>
        </w:rPr>
        <w:t xml:space="preserve">A Transport Assessment addendum and updated Design and access statement have been submitted. The changes/new details provided relate to the topics raised within the previous Transportation and TfL responses from 2023. There has been no update/revision to details such as trip generation within the new document </w:t>
      </w:r>
      <w:r w:rsidR="00CC156A">
        <w:rPr>
          <w:sz w:val="24"/>
          <w:szCs w:val="24"/>
        </w:rPr>
        <w:t>and within this response this is noted.</w:t>
      </w:r>
      <w:r>
        <w:rPr>
          <w:sz w:val="24"/>
          <w:szCs w:val="24"/>
        </w:rPr>
        <w:t xml:space="preserve"> </w:t>
      </w:r>
    </w:p>
    <w:p w14:paraId="3D57E397" w14:textId="77777777" w:rsidR="00657CDF" w:rsidRDefault="00657CDF" w:rsidP="008C503F">
      <w:pPr>
        <w:spacing w:after="0" w:line="360" w:lineRule="auto"/>
        <w:rPr>
          <w:sz w:val="24"/>
          <w:szCs w:val="24"/>
          <w:u w:val="single"/>
        </w:rPr>
      </w:pPr>
    </w:p>
    <w:p w14:paraId="51F60B1A" w14:textId="2A2A8C5F" w:rsidR="008C503F" w:rsidRPr="008C503F" w:rsidRDefault="008C503F" w:rsidP="008C503F">
      <w:pPr>
        <w:spacing w:after="0" w:line="360" w:lineRule="auto"/>
        <w:rPr>
          <w:sz w:val="24"/>
          <w:szCs w:val="24"/>
          <w:u w:val="single"/>
        </w:rPr>
      </w:pPr>
      <w:r w:rsidRPr="008C503F">
        <w:rPr>
          <w:sz w:val="24"/>
          <w:szCs w:val="24"/>
          <w:u w:val="single"/>
        </w:rPr>
        <w:t>Development proposal</w:t>
      </w:r>
    </w:p>
    <w:p w14:paraId="6714C57A" w14:textId="45B92E8B" w:rsidR="008C503F" w:rsidRPr="008C503F" w:rsidRDefault="00657CDF" w:rsidP="008C503F">
      <w:pPr>
        <w:spacing w:after="0" w:line="360" w:lineRule="auto"/>
        <w:rPr>
          <w:sz w:val="24"/>
          <w:szCs w:val="24"/>
        </w:rPr>
      </w:pPr>
      <w:r>
        <w:rPr>
          <w:sz w:val="24"/>
          <w:szCs w:val="24"/>
        </w:rPr>
        <w:t xml:space="preserve">Originally, </w:t>
      </w:r>
      <w:r w:rsidR="004C5219" w:rsidRPr="008C503F">
        <w:rPr>
          <w:sz w:val="24"/>
          <w:szCs w:val="24"/>
        </w:rPr>
        <w:t>it</w:t>
      </w:r>
      <w:r w:rsidR="008C503F" w:rsidRPr="008C503F">
        <w:rPr>
          <w:sz w:val="24"/>
          <w:szCs w:val="24"/>
        </w:rPr>
        <w:t xml:space="preserve"> </w:t>
      </w:r>
      <w:r w:rsidRPr="008C503F">
        <w:rPr>
          <w:sz w:val="24"/>
          <w:szCs w:val="24"/>
        </w:rPr>
        <w:t>w</w:t>
      </w:r>
      <w:r>
        <w:rPr>
          <w:sz w:val="24"/>
          <w:szCs w:val="24"/>
        </w:rPr>
        <w:t>as</w:t>
      </w:r>
      <w:r w:rsidR="008C503F" w:rsidRPr="008C503F">
        <w:rPr>
          <w:sz w:val="24"/>
          <w:szCs w:val="24"/>
        </w:rPr>
        <w:t xml:space="preserve"> proposed to construct 5,700sqm (GIA) / 6,317sqm (GEA) of use Class E space with associated internal refuse and cycle storage areas. </w:t>
      </w:r>
      <w:r>
        <w:rPr>
          <w:sz w:val="24"/>
          <w:szCs w:val="24"/>
        </w:rPr>
        <w:t xml:space="preserve"> Th</w:t>
      </w:r>
      <w:r w:rsidR="00405A0C">
        <w:rPr>
          <w:sz w:val="24"/>
          <w:szCs w:val="24"/>
        </w:rPr>
        <w:t>e development has now been reduced in size to a GEA of 5536 sqm, approximately a 12% reduction.</w:t>
      </w:r>
    </w:p>
    <w:p w14:paraId="22E8BBC7" w14:textId="77777777" w:rsidR="008C503F" w:rsidRPr="008C503F" w:rsidRDefault="008C503F" w:rsidP="008C503F">
      <w:pPr>
        <w:spacing w:after="0" w:line="360" w:lineRule="auto"/>
        <w:rPr>
          <w:sz w:val="24"/>
          <w:szCs w:val="24"/>
        </w:rPr>
      </w:pPr>
    </w:p>
    <w:p w14:paraId="55788EB1" w14:textId="77777777" w:rsidR="008C503F" w:rsidRPr="008C503F" w:rsidRDefault="008C503F" w:rsidP="008C503F">
      <w:pPr>
        <w:spacing w:after="0" w:line="360" w:lineRule="auto"/>
        <w:rPr>
          <w:sz w:val="24"/>
          <w:szCs w:val="24"/>
        </w:rPr>
      </w:pPr>
      <w:r w:rsidRPr="008C503F">
        <w:rPr>
          <w:sz w:val="24"/>
          <w:szCs w:val="24"/>
        </w:rPr>
        <w:t>There is in place an extant planning permission for the following;</w:t>
      </w:r>
    </w:p>
    <w:p w14:paraId="0D070E7F" w14:textId="77777777" w:rsidR="008C503F" w:rsidRPr="008C503F" w:rsidRDefault="008C503F" w:rsidP="008C503F">
      <w:pPr>
        <w:spacing w:after="0" w:line="360" w:lineRule="auto"/>
        <w:rPr>
          <w:sz w:val="24"/>
          <w:szCs w:val="24"/>
        </w:rPr>
      </w:pPr>
    </w:p>
    <w:p w14:paraId="62C3CAB8" w14:textId="58D42F1B" w:rsidR="008C503F" w:rsidRPr="008C503F" w:rsidRDefault="008C503F" w:rsidP="008C503F">
      <w:pPr>
        <w:spacing w:after="0" w:line="360" w:lineRule="auto"/>
        <w:rPr>
          <w:i/>
          <w:iCs/>
          <w:sz w:val="24"/>
          <w:szCs w:val="24"/>
        </w:rPr>
      </w:pPr>
      <w:r w:rsidRPr="008C503F">
        <w:rPr>
          <w:i/>
          <w:iCs/>
          <w:sz w:val="24"/>
          <w:szCs w:val="24"/>
        </w:rPr>
        <w:t>‘Demolition of the existing car wash, construction of a new office block including, covered bin and cycle store and parking’(HGY/2016/2232). Works commenced on this to technically begin implementation of this development however the site is essentially still vacant.</w:t>
      </w:r>
    </w:p>
    <w:p w14:paraId="0C44D19C" w14:textId="77777777" w:rsidR="008C503F" w:rsidRPr="008C503F" w:rsidRDefault="008C503F" w:rsidP="008C503F">
      <w:pPr>
        <w:spacing w:after="0" w:line="360" w:lineRule="auto"/>
        <w:rPr>
          <w:i/>
          <w:iCs/>
          <w:sz w:val="24"/>
          <w:szCs w:val="24"/>
        </w:rPr>
      </w:pPr>
    </w:p>
    <w:p w14:paraId="4729FC34" w14:textId="0DF8E303" w:rsidR="008C503F" w:rsidRPr="008C503F" w:rsidRDefault="008C503F" w:rsidP="008C503F">
      <w:pPr>
        <w:spacing w:after="0" w:line="360" w:lineRule="auto"/>
        <w:rPr>
          <w:sz w:val="24"/>
          <w:szCs w:val="24"/>
        </w:rPr>
      </w:pPr>
      <w:r w:rsidRPr="008C503F">
        <w:rPr>
          <w:sz w:val="24"/>
          <w:szCs w:val="24"/>
        </w:rPr>
        <w:t>The consented development is for office space of 1584 sqm, this proposal is for an increase</w:t>
      </w:r>
      <w:r w:rsidR="00405A0C">
        <w:rPr>
          <w:sz w:val="24"/>
          <w:szCs w:val="24"/>
        </w:rPr>
        <w:t>d floor area</w:t>
      </w:r>
      <w:r w:rsidRPr="008C503F">
        <w:rPr>
          <w:sz w:val="24"/>
          <w:szCs w:val="24"/>
        </w:rPr>
        <w:t xml:space="preserve">. The Planning Statement </w:t>
      </w:r>
      <w:r w:rsidR="00405A0C">
        <w:rPr>
          <w:sz w:val="24"/>
          <w:szCs w:val="24"/>
        </w:rPr>
        <w:t xml:space="preserve">originally </w:t>
      </w:r>
      <w:r w:rsidRPr="008C503F">
        <w:rPr>
          <w:sz w:val="24"/>
          <w:szCs w:val="24"/>
        </w:rPr>
        <w:t>reference</w:t>
      </w:r>
      <w:r w:rsidR="00405A0C">
        <w:rPr>
          <w:sz w:val="24"/>
          <w:szCs w:val="24"/>
        </w:rPr>
        <w:t>d</w:t>
      </w:r>
      <w:r w:rsidRPr="008C503F">
        <w:rPr>
          <w:sz w:val="24"/>
          <w:szCs w:val="24"/>
        </w:rPr>
        <w:t xml:space="preserve"> the ability to accommodate up to 497 employees at the new building</w:t>
      </w:r>
      <w:r w:rsidR="00405A0C">
        <w:rPr>
          <w:sz w:val="24"/>
          <w:szCs w:val="24"/>
        </w:rPr>
        <w:t xml:space="preserve">, however this is expected to have reduced given the </w:t>
      </w:r>
      <w:r w:rsidR="00CC156A">
        <w:rPr>
          <w:sz w:val="24"/>
          <w:szCs w:val="24"/>
        </w:rPr>
        <w:t xml:space="preserve">12% </w:t>
      </w:r>
      <w:r w:rsidR="00405A0C">
        <w:rPr>
          <w:sz w:val="24"/>
          <w:szCs w:val="24"/>
        </w:rPr>
        <w:t>floor area reduction.</w:t>
      </w:r>
    </w:p>
    <w:p w14:paraId="30BD2903" w14:textId="77777777" w:rsidR="008C503F" w:rsidRPr="008C503F" w:rsidRDefault="008C503F" w:rsidP="008C503F">
      <w:pPr>
        <w:spacing w:after="0" w:line="360" w:lineRule="auto"/>
        <w:rPr>
          <w:sz w:val="24"/>
          <w:szCs w:val="24"/>
        </w:rPr>
      </w:pPr>
    </w:p>
    <w:p w14:paraId="63DB34ED" w14:textId="77777777" w:rsidR="008C503F" w:rsidRPr="008C503F" w:rsidRDefault="008C503F" w:rsidP="008C503F">
      <w:pPr>
        <w:spacing w:after="0" w:line="360" w:lineRule="auto"/>
        <w:rPr>
          <w:sz w:val="24"/>
          <w:szCs w:val="24"/>
          <w:u w:val="single"/>
        </w:rPr>
      </w:pPr>
      <w:r w:rsidRPr="008C503F">
        <w:rPr>
          <w:sz w:val="24"/>
          <w:szCs w:val="24"/>
          <w:u w:val="single"/>
        </w:rPr>
        <w:t>Location</w:t>
      </w:r>
    </w:p>
    <w:p w14:paraId="6B8A43F5" w14:textId="77777777" w:rsidR="008C503F" w:rsidRPr="008C503F" w:rsidRDefault="008C503F" w:rsidP="008C503F">
      <w:pPr>
        <w:spacing w:after="0" w:line="360" w:lineRule="auto"/>
        <w:rPr>
          <w:sz w:val="24"/>
          <w:szCs w:val="24"/>
        </w:rPr>
      </w:pPr>
      <w:r w:rsidRPr="008C503F">
        <w:rPr>
          <w:sz w:val="24"/>
          <w:szCs w:val="24"/>
        </w:rPr>
        <w:lastRenderedPageBreak/>
        <w:t>This site is located to the eastern side of Broad Lane, which is part of the TLRN network, so a TfL owned/administered road and not a Haringey Road. The service road to the north periphery of the site is privately owned and managed.</w:t>
      </w:r>
    </w:p>
    <w:p w14:paraId="325E025E" w14:textId="77777777" w:rsidR="008C503F" w:rsidRPr="008C503F" w:rsidRDefault="008C503F" w:rsidP="008C503F">
      <w:pPr>
        <w:spacing w:after="0" w:line="360" w:lineRule="auto"/>
        <w:rPr>
          <w:sz w:val="24"/>
          <w:szCs w:val="24"/>
        </w:rPr>
      </w:pPr>
    </w:p>
    <w:p w14:paraId="5B8DAD6F" w14:textId="3A23089C" w:rsidR="008C503F" w:rsidRPr="008C503F" w:rsidRDefault="008C503F" w:rsidP="008C503F">
      <w:pPr>
        <w:spacing w:after="0" w:line="360" w:lineRule="auto"/>
        <w:rPr>
          <w:sz w:val="24"/>
          <w:szCs w:val="24"/>
        </w:rPr>
      </w:pPr>
      <w:r w:rsidRPr="008C503F">
        <w:rPr>
          <w:sz w:val="24"/>
          <w:szCs w:val="24"/>
        </w:rPr>
        <w:t xml:space="preserve">It has excellent accessibility to public transport services with a PTAL value of 6A, with 6 bus services accessible within 1 to 6 </w:t>
      </w:r>
      <w:r w:rsidR="00C04788" w:rsidRPr="008C503F">
        <w:rPr>
          <w:sz w:val="24"/>
          <w:szCs w:val="24"/>
        </w:rPr>
        <w:t>minutes’ walk</w:t>
      </w:r>
      <w:r w:rsidRPr="008C503F">
        <w:rPr>
          <w:sz w:val="24"/>
          <w:szCs w:val="24"/>
        </w:rPr>
        <w:t xml:space="preserve">, Seven Sisters station a 9 minute walk away and Tottenham Hale 8 </w:t>
      </w:r>
      <w:r w:rsidR="00C04788" w:rsidRPr="008C503F">
        <w:rPr>
          <w:sz w:val="24"/>
          <w:szCs w:val="24"/>
        </w:rPr>
        <w:t>minutes’ walk</w:t>
      </w:r>
      <w:r w:rsidRPr="008C503F">
        <w:rPr>
          <w:sz w:val="24"/>
          <w:szCs w:val="24"/>
        </w:rPr>
        <w:t xml:space="preserve"> away.</w:t>
      </w:r>
    </w:p>
    <w:p w14:paraId="65435AA2" w14:textId="77777777" w:rsidR="008C503F" w:rsidRPr="008C503F" w:rsidRDefault="008C503F" w:rsidP="008C503F">
      <w:pPr>
        <w:spacing w:after="0" w:line="360" w:lineRule="auto"/>
        <w:rPr>
          <w:sz w:val="24"/>
          <w:szCs w:val="24"/>
        </w:rPr>
      </w:pPr>
    </w:p>
    <w:p w14:paraId="63F8D47D" w14:textId="5F200349" w:rsidR="008C503F" w:rsidRPr="008C503F" w:rsidRDefault="008C503F" w:rsidP="008C503F">
      <w:pPr>
        <w:spacing w:after="0" w:line="360" w:lineRule="auto"/>
        <w:rPr>
          <w:sz w:val="24"/>
          <w:szCs w:val="24"/>
        </w:rPr>
      </w:pPr>
      <w:r w:rsidRPr="008C503F">
        <w:rPr>
          <w:sz w:val="24"/>
          <w:szCs w:val="24"/>
        </w:rPr>
        <w:t>The site is within the Seven Sisters CPZ area, which operates Monday to Saturday from 0800 – 1830, however this covers the Haringey owned/administered roads only, and the waiting and loading restrictions on Broad Lane are managed by TfL</w:t>
      </w:r>
      <w:r>
        <w:rPr>
          <w:sz w:val="24"/>
          <w:szCs w:val="24"/>
        </w:rPr>
        <w:t>.</w:t>
      </w:r>
      <w:r w:rsidRPr="008C503F">
        <w:rPr>
          <w:sz w:val="24"/>
          <w:szCs w:val="24"/>
        </w:rPr>
        <w:t xml:space="preserve">  The road that the site abuts has it appears private parking management arrangements in place.</w:t>
      </w:r>
    </w:p>
    <w:p w14:paraId="5BFC9EDE" w14:textId="77777777" w:rsidR="008C503F" w:rsidRPr="008C503F" w:rsidRDefault="008C503F" w:rsidP="008C503F">
      <w:pPr>
        <w:spacing w:after="0" w:line="360" w:lineRule="auto"/>
        <w:rPr>
          <w:sz w:val="24"/>
          <w:szCs w:val="24"/>
        </w:rPr>
      </w:pPr>
    </w:p>
    <w:p w14:paraId="0567943A" w14:textId="77777777" w:rsidR="008C503F" w:rsidRPr="008C503F" w:rsidRDefault="008C503F" w:rsidP="008C503F">
      <w:pPr>
        <w:spacing w:after="0" w:line="360" w:lineRule="auto"/>
        <w:rPr>
          <w:sz w:val="24"/>
          <w:szCs w:val="24"/>
          <w:u w:val="single"/>
        </w:rPr>
      </w:pPr>
      <w:r w:rsidRPr="008C503F">
        <w:rPr>
          <w:sz w:val="24"/>
          <w:szCs w:val="24"/>
          <w:u w:val="single"/>
        </w:rPr>
        <w:t>Trip generation</w:t>
      </w:r>
    </w:p>
    <w:p w14:paraId="79F8998A" w14:textId="0E9C94C6" w:rsidR="00CC156A" w:rsidRDefault="00CC156A" w:rsidP="008C503F">
      <w:pPr>
        <w:spacing w:after="0" w:line="360" w:lineRule="auto"/>
        <w:rPr>
          <w:sz w:val="24"/>
          <w:szCs w:val="24"/>
        </w:rPr>
      </w:pPr>
      <w:r>
        <w:rPr>
          <w:sz w:val="24"/>
          <w:szCs w:val="24"/>
        </w:rPr>
        <w:t>The trip generation details have not been amended for the reduced floor area, the text below is as per the original transportation response.</w:t>
      </w:r>
    </w:p>
    <w:p w14:paraId="69B0F306" w14:textId="77777777" w:rsidR="00CC156A" w:rsidRDefault="00CC156A" w:rsidP="008C503F">
      <w:pPr>
        <w:spacing w:after="0" w:line="360" w:lineRule="auto"/>
        <w:rPr>
          <w:sz w:val="24"/>
          <w:szCs w:val="24"/>
        </w:rPr>
      </w:pPr>
    </w:p>
    <w:p w14:paraId="71AE25EC" w14:textId="51273F37" w:rsidR="008C503F" w:rsidRPr="008C503F" w:rsidRDefault="008C503F" w:rsidP="008C503F">
      <w:pPr>
        <w:spacing w:after="0" w:line="360" w:lineRule="auto"/>
        <w:rPr>
          <w:sz w:val="24"/>
          <w:szCs w:val="24"/>
        </w:rPr>
      </w:pPr>
      <w:r w:rsidRPr="008C503F">
        <w:rPr>
          <w:sz w:val="24"/>
          <w:szCs w:val="24"/>
        </w:rPr>
        <w:t>The TA details the differences between the consented and proposed office floor areas. An increase of 98 arrivals/14 departures in the morning Peak Hour and similar increase of 12 arrivals and 99 departures is predicted. The cycle mode share is predicted at 4.5%, and mode shares overall are predicated on zero car parking at the site, with very low car trips included. This level of trips is not problematical with respect to public transport and highway network and service capacities.  It is expected that the cycle mode share will be larger than this over time.</w:t>
      </w:r>
    </w:p>
    <w:p w14:paraId="40F1B90F" w14:textId="77777777" w:rsidR="008C503F" w:rsidRPr="008C503F" w:rsidRDefault="008C503F" w:rsidP="008C503F">
      <w:pPr>
        <w:spacing w:after="0" w:line="360" w:lineRule="auto"/>
        <w:rPr>
          <w:sz w:val="24"/>
          <w:szCs w:val="24"/>
        </w:rPr>
      </w:pPr>
    </w:p>
    <w:p w14:paraId="145544B3" w14:textId="77777777" w:rsidR="008C503F" w:rsidRPr="008C503F" w:rsidRDefault="008C503F" w:rsidP="008C503F">
      <w:pPr>
        <w:spacing w:after="0" w:line="360" w:lineRule="auto"/>
        <w:rPr>
          <w:sz w:val="24"/>
          <w:szCs w:val="24"/>
        </w:rPr>
      </w:pPr>
      <w:r w:rsidRPr="008C503F">
        <w:rPr>
          <w:sz w:val="24"/>
          <w:szCs w:val="24"/>
        </w:rPr>
        <w:t xml:space="preserve">With respect to delivery and servicing movements, it is detailed 7 arrivals/departures a day are predicted. This instinctively does feel quite low however again the volume of trips should not be problematical in terms of highway network capacity. Arrangements for accommodating/dwell location for service vehicles is considered later in this response. </w:t>
      </w:r>
    </w:p>
    <w:p w14:paraId="26394F1C" w14:textId="77777777" w:rsidR="008C503F" w:rsidRPr="008C503F" w:rsidRDefault="008C503F" w:rsidP="008C503F">
      <w:pPr>
        <w:spacing w:after="0" w:line="360" w:lineRule="auto"/>
        <w:rPr>
          <w:sz w:val="24"/>
          <w:szCs w:val="24"/>
          <w:u w:val="single"/>
        </w:rPr>
      </w:pPr>
    </w:p>
    <w:p w14:paraId="7F9CB4F8" w14:textId="77777777" w:rsidR="008C503F" w:rsidRPr="008C503F" w:rsidRDefault="008C503F" w:rsidP="008C503F">
      <w:pPr>
        <w:spacing w:after="0" w:line="360" w:lineRule="auto"/>
        <w:rPr>
          <w:sz w:val="24"/>
          <w:szCs w:val="24"/>
          <w:u w:val="single"/>
        </w:rPr>
      </w:pPr>
      <w:r w:rsidRPr="008C503F">
        <w:rPr>
          <w:sz w:val="24"/>
          <w:szCs w:val="24"/>
          <w:u w:val="single"/>
        </w:rPr>
        <w:t>Access arrangements</w:t>
      </w:r>
    </w:p>
    <w:p w14:paraId="39D77918" w14:textId="50AB48A1" w:rsidR="008C503F" w:rsidRPr="008C503F" w:rsidRDefault="008C503F" w:rsidP="008C503F">
      <w:pPr>
        <w:spacing w:after="0" w:line="360" w:lineRule="auto"/>
        <w:rPr>
          <w:sz w:val="24"/>
          <w:szCs w:val="24"/>
        </w:rPr>
      </w:pPr>
      <w:r w:rsidRPr="008C503F">
        <w:rPr>
          <w:sz w:val="24"/>
          <w:szCs w:val="24"/>
        </w:rPr>
        <w:lastRenderedPageBreak/>
        <w:t>This is proposed as a car free development with zero parking on site</w:t>
      </w:r>
      <w:r w:rsidR="00CC156A">
        <w:rPr>
          <w:sz w:val="24"/>
          <w:szCs w:val="24"/>
        </w:rPr>
        <w:t xml:space="preserve">, apart from a single blue badge bay located within the site accessed off </w:t>
      </w:r>
      <w:r w:rsidR="00176604">
        <w:rPr>
          <w:sz w:val="24"/>
          <w:szCs w:val="24"/>
        </w:rPr>
        <w:t>the south</w:t>
      </w:r>
      <w:r w:rsidR="00CC156A">
        <w:rPr>
          <w:sz w:val="24"/>
          <w:szCs w:val="24"/>
        </w:rPr>
        <w:t xml:space="preserve"> side of the service road</w:t>
      </w:r>
      <w:r w:rsidRPr="008C503F">
        <w:rPr>
          <w:sz w:val="24"/>
          <w:szCs w:val="24"/>
        </w:rPr>
        <w:t xml:space="preserve">. Pedestrian access is intended to be made off the footway to the eastern side of Broad Lane, and bin/cycle parking access is at the </w:t>
      </w:r>
      <w:r w:rsidR="00176604">
        <w:rPr>
          <w:sz w:val="24"/>
          <w:szCs w:val="24"/>
        </w:rPr>
        <w:t>central part</w:t>
      </w:r>
      <w:r w:rsidRPr="008C503F">
        <w:rPr>
          <w:sz w:val="24"/>
          <w:szCs w:val="24"/>
        </w:rPr>
        <w:t xml:space="preserve"> of the building accessed off the service road to the north boundary of the site. </w:t>
      </w:r>
    </w:p>
    <w:p w14:paraId="1A4D4FE2" w14:textId="77777777" w:rsidR="008C503F" w:rsidRPr="008C503F" w:rsidRDefault="008C503F" w:rsidP="008C503F">
      <w:pPr>
        <w:spacing w:after="0" w:line="360" w:lineRule="auto"/>
        <w:rPr>
          <w:sz w:val="24"/>
          <w:szCs w:val="24"/>
        </w:rPr>
      </w:pPr>
    </w:p>
    <w:p w14:paraId="22FE537D" w14:textId="77777777" w:rsidR="008C503F" w:rsidRDefault="008C503F" w:rsidP="008C503F">
      <w:pPr>
        <w:spacing w:after="0" w:line="360" w:lineRule="auto"/>
        <w:rPr>
          <w:sz w:val="24"/>
          <w:szCs w:val="24"/>
        </w:rPr>
      </w:pPr>
      <w:r w:rsidRPr="008C503F">
        <w:rPr>
          <w:sz w:val="24"/>
          <w:szCs w:val="24"/>
        </w:rPr>
        <w:t>The application originally detailed the width of the service road as 5m (as detailed in the feb 23 Delivery and Servicing plan) This led to concerns being raised by both Haringey Transportation and TfL as to the ability of vehicles to pass a dwelling delivery vehicle or refuse collection vehicle parked in the loading bay.</w:t>
      </w:r>
    </w:p>
    <w:p w14:paraId="66C37449" w14:textId="77777777" w:rsidR="00D56E30" w:rsidRDefault="00D56E30" w:rsidP="008C503F">
      <w:pPr>
        <w:spacing w:after="0" w:line="360" w:lineRule="auto"/>
        <w:rPr>
          <w:sz w:val="24"/>
          <w:szCs w:val="24"/>
        </w:rPr>
      </w:pPr>
    </w:p>
    <w:p w14:paraId="04E3196E" w14:textId="3069E260" w:rsidR="00D56E30" w:rsidRPr="008C503F" w:rsidRDefault="00D56E30" w:rsidP="008C503F">
      <w:pPr>
        <w:spacing w:after="0" w:line="360" w:lineRule="auto"/>
        <w:rPr>
          <w:sz w:val="24"/>
          <w:szCs w:val="24"/>
        </w:rPr>
      </w:pPr>
      <w:r>
        <w:rPr>
          <w:sz w:val="24"/>
          <w:szCs w:val="24"/>
        </w:rPr>
        <w:t xml:space="preserve">The applicant has subsequently carried out a topographical survey to determine actual widths/dimensions of the service road. </w:t>
      </w:r>
      <w:r w:rsidR="00DD37CF">
        <w:rPr>
          <w:sz w:val="24"/>
          <w:szCs w:val="24"/>
        </w:rPr>
        <w:t>Details have now been provided showing the service road arrangements, and a minimum width of 6.76m will be provided with the service road varying between this and 7.1m in width. A 3m by 12.5m loading bay that can accommodate 10m rigid trucks will be placed to the south side of the service road and with this in place 3.86m width for vehicles to pass is retained, swept path plots have been provided that show a car can pass a parked truck in the loading bay</w:t>
      </w:r>
      <w:r w:rsidR="00490733">
        <w:rPr>
          <w:sz w:val="24"/>
          <w:szCs w:val="24"/>
        </w:rPr>
        <w:t>.</w:t>
      </w:r>
    </w:p>
    <w:p w14:paraId="31068AD8" w14:textId="77777777" w:rsidR="008C503F" w:rsidRPr="008C503F" w:rsidRDefault="008C503F" w:rsidP="008C503F">
      <w:pPr>
        <w:spacing w:after="0" w:line="360" w:lineRule="auto"/>
        <w:rPr>
          <w:sz w:val="24"/>
          <w:szCs w:val="24"/>
        </w:rPr>
      </w:pPr>
    </w:p>
    <w:p w14:paraId="630941F4" w14:textId="653A251C" w:rsidR="008C503F" w:rsidRPr="008C503F" w:rsidRDefault="008C503F" w:rsidP="008C503F">
      <w:pPr>
        <w:spacing w:after="0" w:line="360" w:lineRule="auto"/>
        <w:rPr>
          <w:sz w:val="24"/>
          <w:szCs w:val="24"/>
        </w:rPr>
      </w:pPr>
      <w:r w:rsidRPr="008C503F">
        <w:rPr>
          <w:sz w:val="24"/>
          <w:szCs w:val="24"/>
        </w:rPr>
        <w:t xml:space="preserve">There is no footway to the south side of the service road at present. The applicant proposes provision of a 1.5m wide footway. </w:t>
      </w:r>
      <w:r w:rsidR="00490733">
        <w:rPr>
          <w:sz w:val="24"/>
          <w:szCs w:val="24"/>
        </w:rPr>
        <w:t>Wh</w:t>
      </w:r>
      <w:r w:rsidR="00DD37CF">
        <w:rPr>
          <w:sz w:val="24"/>
          <w:szCs w:val="24"/>
        </w:rPr>
        <w:t>ilst ideally this would b</w:t>
      </w:r>
      <w:r w:rsidRPr="008C503F">
        <w:rPr>
          <w:sz w:val="24"/>
          <w:szCs w:val="24"/>
        </w:rPr>
        <w:t xml:space="preserve">e 1.8m to meet Haringey’s and TfL’s Streetscape standards, </w:t>
      </w:r>
      <w:r w:rsidR="00DD37CF">
        <w:rPr>
          <w:sz w:val="24"/>
          <w:szCs w:val="24"/>
        </w:rPr>
        <w:t xml:space="preserve">it is acknowledged that a 1.5m wide footway will </w:t>
      </w:r>
      <w:r w:rsidRPr="008C503F">
        <w:rPr>
          <w:sz w:val="24"/>
          <w:szCs w:val="24"/>
        </w:rPr>
        <w:t>enable</w:t>
      </w:r>
      <w:r w:rsidR="00DD37CF">
        <w:rPr>
          <w:sz w:val="24"/>
          <w:szCs w:val="24"/>
        </w:rPr>
        <w:t xml:space="preserve"> a pedestrian to pass a</w:t>
      </w:r>
      <w:r w:rsidRPr="008C503F">
        <w:rPr>
          <w:sz w:val="24"/>
          <w:szCs w:val="24"/>
        </w:rPr>
        <w:t xml:space="preserve"> wheelchair</w:t>
      </w:r>
      <w:r w:rsidR="00DD37CF">
        <w:rPr>
          <w:sz w:val="24"/>
          <w:szCs w:val="24"/>
        </w:rPr>
        <w:t xml:space="preserve"> and it is also acknowledged pedestrian flows should be low at this location. </w:t>
      </w:r>
    </w:p>
    <w:p w14:paraId="75342466" w14:textId="77777777" w:rsidR="008C503F" w:rsidRPr="00DD37CF" w:rsidRDefault="008C503F" w:rsidP="008C503F">
      <w:pPr>
        <w:spacing w:after="0" w:line="360" w:lineRule="auto"/>
        <w:rPr>
          <w:color w:val="EE0000"/>
          <w:sz w:val="24"/>
          <w:szCs w:val="24"/>
          <w:u w:val="single"/>
        </w:rPr>
      </w:pPr>
    </w:p>
    <w:p w14:paraId="6C65596F" w14:textId="77777777" w:rsidR="008C503F" w:rsidRPr="000148CE" w:rsidRDefault="008C503F" w:rsidP="008C503F">
      <w:pPr>
        <w:spacing w:after="0" w:line="360" w:lineRule="auto"/>
        <w:rPr>
          <w:sz w:val="24"/>
          <w:szCs w:val="24"/>
          <w:u w:val="single"/>
        </w:rPr>
      </w:pPr>
      <w:r w:rsidRPr="000148CE">
        <w:rPr>
          <w:sz w:val="24"/>
          <w:szCs w:val="24"/>
          <w:u w:val="single"/>
        </w:rPr>
        <w:t>Car parking considerations</w:t>
      </w:r>
    </w:p>
    <w:p w14:paraId="0724E53F" w14:textId="271863E5" w:rsidR="008C503F" w:rsidRPr="008C503F" w:rsidRDefault="008C503F" w:rsidP="008C503F">
      <w:pPr>
        <w:spacing w:after="0" w:line="360" w:lineRule="auto"/>
        <w:rPr>
          <w:sz w:val="24"/>
          <w:szCs w:val="24"/>
        </w:rPr>
      </w:pPr>
      <w:r w:rsidRPr="008C503F">
        <w:rPr>
          <w:sz w:val="24"/>
          <w:szCs w:val="24"/>
        </w:rPr>
        <w:t>As commented above the applicant is proposing this development as a car free development, with zero car parking on site</w:t>
      </w:r>
      <w:r w:rsidR="000148CE">
        <w:rPr>
          <w:sz w:val="24"/>
          <w:szCs w:val="24"/>
        </w:rPr>
        <w:t xml:space="preserve"> apart from the single blue badge bay</w:t>
      </w:r>
      <w:r w:rsidRPr="008C503F">
        <w:rPr>
          <w:sz w:val="24"/>
          <w:szCs w:val="24"/>
        </w:rPr>
        <w:t>. ‘Car free’ is in principle appropriate given the excellent accessibility to public transport services and location within a CPZ</w:t>
      </w:r>
      <w:r w:rsidR="000148CE">
        <w:rPr>
          <w:sz w:val="24"/>
          <w:szCs w:val="24"/>
        </w:rPr>
        <w:t xml:space="preserve">. </w:t>
      </w:r>
      <w:r w:rsidRPr="008C503F">
        <w:rPr>
          <w:sz w:val="24"/>
          <w:szCs w:val="24"/>
        </w:rPr>
        <w:t xml:space="preserve"> </w:t>
      </w:r>
      <w:r w:rsidR="000148CE">
        <w:rPr>
          <w:sz w:val="24"/>
          <w:szCs w:val="24"/>
        </w:rPr>
        <w:t xml:space="preserve">The applicant has now clarified the situation with regards to the private parking immediately to the north of the site for the Fountayne Business park, all these spaces are allocated and none available for pay and display parking. Pay and display </w:t>
      </w:r>
      <w:r w:rsidR="000148CE">
        <w:rPr>
          <w:sz w:val="24"/>
          <w:szCs w:val="24"/>
        </w:rPr>
        <w:lastRenderedPageBreak/>
        <w:t>parking in the locality of the site is relatively sparse</w:t>
      </w:r>
      <w:r w:rsidR="00373B6D">
        <w:rPr>
          <w:sz w:val="24"/>
          <w:szCs w:val="24"/>
        </w:rPr>
        <w:t>, and only practical for short periods rather than commuter parking, so may be used by visitors to the offices</w:t>
      </w:r>
      <w:r w:rsidR="00490733">
        <w:rPr>
          <w:sz w:val="24"/>
          <w:szCs w:val="24"/>
        </w:rPr>
        <w:t xml:space="preserve"> rather than workers there for a full day</w:t>
      </w:r>
      <w:r w:rsidR="00373B6D">
        <w:rPr>
          <w:sz w:val="24"/>
          <w:szCs w:val="24"/>
        </w:rPr>
        <w:t>.</w:t>
      </w:r>
    </w:p>
    <w:p w14:paraId="6378BF27" w14:textId="196EE82F" w:rsidR="008C503F" w:rsidRDefault="008C503F" w:rsidP="008C503F">
      <w:pPr>
        <w:spacing w:after="0" w:line="360" w:lineRule="auto"/>
        <w:rPr>
          <w:sz w:val="24"/>
          <w:szCs w:val="24"/>
        </w:rPr>
      </w:pPr>
    </w:p>
    <w:p w14:paraId="52CF6A85" w14:textId="57CEBA49" w:rsidR="00987621" w:rsidRDefault="00987621" w:rsidP="008C503F">
      <w:pPr>
        <w:spacing w:after="0" w:line="360" w:lineRule="auto"/>
        <w:rPr>
          <w:sz w:val="24"/>
          <w:szCs w:val="24"/>
        </w:rPr>
      </w:pPr>
      <w:r>
        <w:rPr>
          <w:sz w:val="24"/>
          <w:szCs w:val="24"/>
        </w:rPr>
        <w:t xml:space="preserve">Overall, the site has excellent access to public transport services, and there are comprehensive parking controls in the locality of the </w:t>
      </w:r>
      <w:r w:rsidR="0017473C">
        <w:rPr>
          <w:sz w:val="24"/>
          <w:szCs w:val="24"/>
        </w:rPr>
        <w:t>site, so</w:t>
      </w:r>
      <w:r>
        <w:rPr>
          <w:sz w:val="24"/>
          <w:szCs w:val="24"/>
        </w:rPr>
        <w:t xml:space="preserve"> it is expected that the vast majority of trips to the site will be made by sustainable and active modes. </w:t>
      </w:r>
    </w:p>
    <w:p w14:paraId="252C9C95" w14:textId="77777777" w:rsidR="00987621" w:rsidRDefault="00987621" w:rsidP="008C503F">
      <w:pPr>
        <w:spacing w:after="0" w:line="360" w:lineRule="auto"/>
        <w:rPr>
          <w:sz w:val="24"/>
          <w:szCs w:val="24"/>
        </w:rPr>
      </w:pPr>
    </w:p>
    <w:p w14:paraId="2E64A41C" w14:textId="06FCFD3E" w:rsidR="00987621" w:rsidRPr="008C503F" w:rsidRDefault="00987621" w:rsidP="008C503F">
      <w:pPr>
        <w:spacing w:after="0" w:line="360" w:lineRule="auto"/>
        <w:rPr>
          <w:sz w:val="24"/>
          <w:szCs w:val="24"/>
        </w:rPr>
      </w:pPr>
      <w:r>
        <w:rPr>
          <w:sz w:val="24"/>
          <w:szCs w:val="24"/>
        </w:rPr>
        <w:t>Whilst the offices/premises are expected to be open 24 hours, it is expected that predominantly the staff and visitors travelling to them will be making journeys during the traditional working and commuting hours of the week. Any car journeys to be made to the offices outside the of these times are expected to be very, very low in number.</w:t>
      </w:r>
    </w:p>
    <w:p w14:paraId="2F18558A" w14:textId="77777777" w:rsidR="008C503F" w:rsidRPr="008C503F" w:rsidRDefault="008C503F" w:rsidP="008C503F">
      <w:pPr>
        <w:spacing w:after="0" w:line="360" w:lineRule="auto"/>
        <w:rPr>
          <w:sz w:val="24"/>
          <w:szCs w:val="24"/>
        </w:rPr>
      </w:pPr>
    </w:p>
    <w:p w14:paraId="53965A23" w14:textId="77777777" w:rsidR="008C503F" w:rsidRPr="008C503F" w:rsidRDefault="008C503F" w:rsidP="008C503F">
      <w:pPr>
        <w:spacing w:after="0" w:line="360" w:lineRule="auto"/>
        <w:rPr>
          <w:sz w:val="24"/>
          <w:szCs w:val="24"/>
          <w:u w:val="single"/>
        </w:rPr>
      </w:pPr>
      <w:r w:rsidRPr="008C503F">
        <w:rPr>
          <w:sz w:val="24"/>
          <w:szCs w:val="24"/>
          <w:u w:val="single"/>
        </w:rPr>
        <w:t>Blue badge parking</w:t>
      </w:r>
    </w:p>
    <w:p w14:paraId="6B1111E4" w14:textId="7B373849" w:rsidR="00CB4A3D" w:rsidRDefault="00987621" w:rsidP="008C503F">
      <w:pPr>
        <w:spacing w:after="0" w:line="360" w:lineRule="auto"/>
        <w:rPr>
          <w:sz w:val="24"/>
          <w:szCs w:val="24"/>
        </w:rPr>
      </w:pPr>
      <w:r>
        <w:rPr>
          <w:sz w:val="24"/>
          <w:szCs w:val="24"/>
        </w:rPr>
        <w:t xml:space="preserve">A single </w:t>
      </w:r>
      <w:r w:rsidR="008C503F" w:rsidRPr="008C503F">
        <w:rPr>
          <w:sz w:val="24"/>
          <w:szCs w:val="24"/>
        </w:rPr>
        <w:t xml:space="preserve">blue badge parking </w:t>
      </w:r>
      <w:r>
        <w:rPr>
          <w:sz w:val="24"/>
          <w:szCs w:val="24"/>
        </w:rPr>
        <w:t xml:space="preserve">space is now included in the </w:t>
      </w:r>
      <w:r w:rsidR="008C503F" w:rsidRPr="008C503F">
        <w:rPr>
          <w:sz w:val="24"/>
          <w:szCs w:val="24"/>
        </w:rPr>
        <w:t>propos</w:t>
      </w:r>
      <w:r>
        <w:rPr>
          <w:sz w:val="24"/>
          <w:szCs w:val="24"/>
        </w:rPr>
        <w:t>als</w:t>
      </w:r>
      <w:r w:rsidR="008C503F" w:rsidRPr="008C503F">
        <w:rPr>
          <w:sz w:val="24"/>
          <w:szCs w:val="24"/>
        </w:rPr>
        <w:t xml:space="preserve">, </w:t>
      </w:r>
      <w:r w:rsidR="00CB4A3D">
        <w:rPr>
          <w:sz w:val="24"/>
          <w:szCs w:val="24"/>
        </w:rPr>
        <w:t xml:space="preserve">it will be located within the site curtilage, accessed from the south side of the service road. The </w:t>
      </w:r>
      <w:r w:rsidR="008C503F" w:rsidRPr="008C503F">
        <w:rPr>
          <w:sz w:val="24"/>
          <w:szCs w:val="24"/>
        </w:rPr>
        <w:t xml:space="preserve">London Plan requirements are for ‘at least one off or on street bay’ – ref; 10.6.23 and table 10.6 in the London Plan.  </w:t>
      </w:r>
      <w:r w:rsidR="0017473C">
        <w:rPr>
          <w:sz w:val="24"/>
          <w:szCs w:val="24"/>
        </w:rPr>
        <w:t>Therefore,</w:t>
      </w:r>
      <w:r w:rsidR="00CB4A3D">
        <w:rPr>
          <w:sz w:val="24"/>
          <w:szCs w:val="24"/>
        </w:rPr>
        <w:t xml:space="preserve"> the applicant is meeting this.</w:t>
      </w:r>
    </w:p>
    <w:p w14:paraId="6AAB5FB2" w14:textId="77777777" w:rsidR="00CB4A3D" w:rsidRDefault="00CB4A3D" w:rsidP="008C503F">
      <w:pPr>
        <w:spacing w:after="0" w:line="360" w:lineRule="auto"/>
        <w:rPr>
          <w:sz w:val="24"/>
          <w:szCs w:val="24"/>
        </w:rPr>
      </w:pPr>
    </w:p>
    <w:p w14:paraId="7E1E9F60" w14:textId="3F198C3B" w:rsidR="00CB4A3D" w:rsidRDefault="00CB4A3D" w:rsidP="008C503F">
      <w:pPr>
        <w:spacing w:after="0" w:line="360" w:lineRule="auto"/>
        <w:rPr>
          <w:sz w:val="24"/>
          <w:szCs w:val="24"/>
        </w:rPr>
      </w:pPr>
      <w:r>
        <w:rPr>
          <w:sz w:val="24"/>
          <w:szCs w:val="24"/>
        </w:rPr>
        <w:t xml:space="preserve">In addition to this </w:t>
      </w:r>
      <w:r w:rsidR="0017473C">
        <w:rPr>
          <w:sz w:val="24"/>
          <w:szCs w:val="24"/>
        </w:rPr>
        <w:t xml:space="preserve">blue badge </w:t>
      </w:r>
      <w:r>
        <w:rPr>
          <w:sz w:val="24"/>
          <w:szCs w:val="24"/>
        </w:rPr>
        <w:t xml:space="preserve">space there will also be </w:t>
      </w:r>
      <w:r w:rsidR="0017473C">
        <w:rPr>
          <w:sz w:val="24"/>
          <w:szCs w:val="24"/>
        </w:rPr>
        <w:t>provision for scooter storage for two scooters for any staff or visitors that may need them.</w:t>
      </w:r>
    </w:p>
    <w:p w14:paraId="4E1DF9FB" w14:textId="77777777" w:rsidR="008C503F" w:rsidRPr="008C503F" w:rsidRDefault="008C503F" w:rsidP="008C503F">
      <w:pPr>
        <w:spacing w:after="0" w:line="360" w:lineRule="auto"/>
        <w:rPr>
          <w:sz w:val="24"/>
          <w:szCs w:val="24"/>
          <w:u w:val="single"/>
        </w:rPr>
      </w:pPr>
    </w:p>
    <w:p w14:paraId="6F0BE20E" w14:textId="77777777" w:rsidR="008C503F" w:rsidRPr="008C503F" w:rsidRDefault="008C503F" w:rsidP="008C503F">
      <w:pPr>
        <w:spacing w:after="0" w:line="360" w:lineRule="auto"/>
        <w:rPr>
          <w:sz w:val="24"/>
          <w:szCs w:val="24"/>
          <w:u w:val="single"/>
        </w:rPr>
      </w:pPr>
      <w:r w:rsidRPr="008C503F">
        <w:rPr>
          <w:sz w:val="24"/>
          <w:szCs w:val="24"/>
          <w:u w:val="single"/>
        </w:rPr>
        <w:t>Cycle parking considerations</w:t>
      </w:r>
    </w:p>
    <w:p w14:paraId="0B576032" w14:textId="19E3E4E6" w:rsidR="00A22E88" w:rsidRDefault="008C503F" w:rsidP="008C503F">
      <w:pPr>
        <w:spacing w:after="0" w:line="360" w:lineRule="auto"/>
        <w:rPr>
          <w:sz w:val="24"/>
          <w:szCs w:val="24"/>
        </w:rPr>
      </w:pPr>
      <w:r w:rsidRPr="008C503F">
        <w:rPr>
          <w:sz w:val="24"/>
          <w:szCs w:val="24"/>
        </w:rPr>
        <w:t>The applicant</w:t>
      </w:r>
      <w:r w:rsidR="00A22E88">
        <w:rPr>
          <w:sz w:val="24"/>
          <w:szCs w:val="24"/>
        </w:rPr>
        <w:t xml:space="preserve"> has revised the </w:t>
      </w:r>
      <w:r w:rsidR="00E63715">
        <w:rPr>
          <w:sz w:val="24"/>
          <w:szCs w:val="24"/>
        </w:rPr>
        <w:t>proposed</w:t>
      </w:r>
      <w:r w:rsidR="00A22E88">
        <w:rPr>
          <w:sz w:val="24"/>
          <w:szCs w:val="24"/>
        </w:rPr>
        <w:t xml:space="preserve"> cycle parking arrangements, and references that the requirements of the London Plan in terms of numerical provision will be </w:t>
      </w:r>
      <w:r w:rsidR="00CE0B23">
        <w:rPr>
          <w:sz w:val="24"/>
          <w:szCs w:val="24"/>
        </w:rPr>
        <w:t>met</w:t>
      </w:r>
      <w:r w:rsidR="00A22E88">
        <w:rPr>
          <w:sz w:val="24"/>
          <w:szCs w:val="24"/>
        </w:rPr>
        <w:t xml:space="preserve"> for the reduced floor area. </w:t>
      </w:r>
      <w:r w:rsidR="00BF4559">
        <w:rPr>
          <w:sz w:val="24"/>
          <w:szCs w:val="24"/>
        </w:rPr>
        <w:t xml:space="preserve"> 50 cycle parking spaces in total will be provided, within two stores inside the building. They will include the following;</w:t>
      </w:r>
    </w:p>
    <w:p w14:paraId="169B1072" w14:textId="77777777" w:rsidR="00BF4559" w:rsidRDefault="00BF4559" w:rsidP="008C503F">
      <w:pPr>
        <w:spacing w:after="0" w:line="360" w:lineRule="auto"/>
        <w:rPr>
          <w:sz w:val="24"/>
          <w:szCs w:val="24"/>
        </w:rPr>
      </w:pPr>
    </w:p>
    <w:p w14:paraId="1ACEBD06" w14:textId="77777777" w:rsidR="00BF4559" w:rsidRPr="00BF4559" w:rsidRDefault="00BF4559" w:rsidP="00BF4559">
      <w:pPr>
        <w:spacing w:after="0" w:line="360" w:lineRule="auto"/>
        <w:rPr>
          <w:sz w:val="24"/>
          <w:szCs w:val="24"/>
        </w:rPr>
      </w:pPr>
      <w:r w:rsidRPr="00BF4559">
        <w:rPr>
          <w:sz w:val="24"/>
          <w:szCs w:val="24"/>
        </w:rPr>
        <w:t xml:space="preserve">• 4 no. wider spacing Sheffield spaces; </w:t>
      </w:r>
    </w:p>
    <w:p w14:paraId="08364B80" w14:textId="4E7AB05D" w:rsidR="00BF4559" w:rsidRPr="00BF4559" w:rsidRDefault="00BF4559" w:rsidP="00BF4559">
      <w:pPr>
        <w:spacing w:after="0" w:line="360" w:lineRule="auto"/>
        <w:rPr>
          <w:sz w:val="24"/>
          <w:szCs w:val="24"/>
        </w:rPr>
      </w:pPr>
      <w:r w:rsidRPr="00BF4559">
        <w:rPr>
          <w:sz w:val="24"/>
          <w:szCs w:val="24"/>
        </w:rPr>
        <w:t xml:space="preserve">• 18 no. standard spacing Sheffield spaces (including 12 no. </w:t>
      </w:r>
      <w:r w:rsidR="00C04788" w:rsidRPr="00BF4559">
        <w:rPr>
          <w:sz w:val="24"/>
          <w:szCs w:val="24"/>
        </w:rPr>
        <w:t>short stay</w:t>
      </w:r>
      <w:r w:rsidRPr="00BF4559">
        <w:rPr>
          <w:sz w:val="24"/>
          <w:szCs w:val="24"/>
        </w:rPr>
        <w:t xml:space="preserve">); and, </w:t>
      </w:r>
    </w:p>
    <w:p w14:paraId="0B1DB60E" w14:textId="25FB2972" w:rsidR="00BF4559" w:rsidRDefault="00BF4559" w:rsidP="00BF4559">
      <w:pPr>
        <w:spacing w:after="0" w:line="360" w:lineRule="auto"/>
        <w:rPr>
          <w:sz w:val="24"/>
          <w:szCs w:val="24"/>
        </w:rPr>
      </w:pPr>
      <w:r w:rsidRPr="00BF4559">
        <w:rPr>
          <w:sz w:val="24"/>
          <w:szCs w:val="24"/>
        </w:rPr>
        <w:t>• 28 no. two-tiered spaces.</w:t>
      </w:r>
    </w:p>
    <w:p w14:paraId="658DFDF4" w14:textId="77777777" w:rsidR="00E63715" w:rsidRDefault="00E63715" w:rsidP="008C503F">
      <w:pPr>
        <w:spacing w:after="0" w:line="360" w:lineRule="auto"/>
        <w:rPr>
          <w:sz w:val="24"/>
          <w:szCs w:val="24"/>
        </w:rPr>
      </w:pPr>
    </w:p>
    <w:p w14:paraId="64BB9717" w14:textId="186BF253" w:rsidR="00E63715" w:rsidRDefault="00BF4559" w:rsidP="008C503F">
      <w:pPr>
        <w:spacing w:after="0" w:line="360" w:lineRule="auto"/>
        <w:rPr>
          <w:sz w:val="24"/>
          <w:szCs w:val="24"/>
        </w:rPr>
      </w:pPr>
      <w:r>
        <w:rPr>
          <w:sz w:val="24"/>
          <w:szCs w:val="24"/>
        </w:rPr>
        <w:lastRenderedPageBreak/>
        <w:t xml:space="preserve">It is noted that all the cycle parking will be internal, </w:t>
      </w:r>
      <w:r w:rsidR="00E63715">
        <w:rPr>
          <w:sz w:val="24"/>
          <w:szCs w:val="24"/>
        </w:rPr>
        <w:t>with no external visitor cycle parking</w:t>
      </w:r>
      <w:r w:rsidR="00CE0B23">
        <w:rPr>
          <w:sz w:val="24"/>
          <w:szCs w:val="24"/>
        </w:rPr>
        <w:t>, there will be separate long and short stay cycle parking stores</w:t>
      </w:r>
      <w:r w:rsidR="00E63715">
        <w:rPr>
          <w:sz w:val="24"/>
          <w:szCs w:val="24"/>
        </w:rPr>
        <w:t xml:space="preserve">. The applicant will need to provide commentary on arrangements for visitors to use this cycle parking. </w:t>
      </w:r>
    </w:p>
    <w:p w14:paraId="092F5444" w14:textId="77777777" w:rsidR="00470177" w:rsidRDefault="00470177" w:rsidP="008C503F">
      <w:pPr>
        <w:spacing w:after="0" w:line="360" w:lineRule="auto"/>
        <w:rPr>
          <w:sz w:val="24"/>
          <w:szCs w:val="24"/>
        </w:rPr>
      </w:pPr>
    </w:p>
    <w:p w14:paraId="28F3FAB5" w14:textId="5E5DCB5F" w:rsidR="00470177" w:rsidRDefault="00470177" w:rsidP="008C503F">
      <w:pPr>
        <w:spacing w:after="0" w:line="360" w:lineRule="auto"/>
        <w:rPr>
          <w:sz w:val="24"/>
          <w:szCs w:val="24"/>
        </w:rPr>
      </w:pPr>
      <w:r>
        <w:rPr>
          <w:sz w:val="24"/>
          <w:szCs w:val="24"/>
        </w:rPr>
        <w:t xml:space="preserve">It is noted and welcomed that the applicant has provided scope for increasing cycle </w:t>
      </w:r>
      <w:r w:rsidR="00E82685">
        <w:rPr>
          <w:sz w:val="24"/>
          <w:szCs w:val="24"/>
        </w:rPr>
        <w:t>parking</w:t>
      </w:r>
      <w:r>
        <w:rPr>
          <w:sz w:val="24"/>
          <w:szCs w:val="24"/>
        </w:rPr>
        <w:t xml:space="preserve"> provision beyond London Plan standards. Given that </w:t>
      </w:r>
      <w:r w:rsidR="00E82685">
        <w:rPr>
          <w:sz w:val="24"/>
          <w:szCs w:val="24"/>
        </w:rPr>
        <w:t>there could be over 400 people working at the offices, and zero car parking, it would be prudent to have the ability to provide another 21 long stay spaces.</w:t>
      </w:r>
    </w:p>
    <w:p w14:paraId="19FB3B9D" w14:textId="77777777" w:rsidR="00E63715" w:rsidRDefault="00E63715" w:rsidP="008C503F">
      <w:pPr>
        <w:spacing w:after="0" w:line="360" w:lineRule="auto"/>
        <w:rPr>
          <w:sz w:val="24"/>
          <w:szCs w:val="24"/>
        </w:rPr>
      </w:pPr>
    </w:p>
    <w:p w14:paraId="544839EC" w14:textId="11FC9968" w:rsidR="008C503F" w:rsidRDefault="00CE0B23" w:rsidP="008C503F">
      <w:pPr>
        <w:spacing w:after="0" w:line="360" w:lineRule="auto"/>
        <w:rPr>
          <w:sz w:val="24"/>
          <w:szCs w:val="24"/>
        </w:rPr>
      </w:pPr>
      <w:r>
        <w:rPr>
          <w:sz w:val="24"/>
          <w:szCs w:val="24"/>
        </w:rPr>
        <w:t xml:space="preserve">Some details of the proposals for the cycle stores has been provided, however full details will be required, to show the dimensional layout and arrangements for the stores, to demonstrate </w:t>
      </w:r>
      <w:r w:rsidR="00470177">
        <w:rPr>
          <w:sz w:val="24"/>
          <w:szCs w:val="24"/>
        </w:rPr>
        <w:t>adherence</w:t>
      </w:r>
      <w:r>
        <w:rPr>
          <w:sz w:val="24"/>
          <w:szCs w:val="24"/>
        </w:rPr>
        <w:t xml:space="preserve"> with the London Cycle Design Standards a produced by TfL.</w:t>
      </w:r>
      <w:r w:rsidR="00470177">
        <w:rPr>
          <w:sz w:val="24"/>
          <w:szCs w:val="24"/>
        </w:rPr>
        <w:t xml:space="preserve"> </w:t>
      </w:r>
      <w:r w:rsidR="008C503F" w:rsidRPr="008C503F">
        <w:rPr>
          <w:sz w:val="24"/>
          <w:szCs w:val="24"/>
        </w:rPr>
        <w:t xml:space="preserve">This will ensure that the highest quality cycle parking is able to be delivered thus enhancing the active travel aspects of this proposal and the contribution it will make towards the Mayor’s Transport Strategy and mode share targets for the longer term. </w:t>
      </w:r>
    </w:p>
    <w:p w14:paraId="6B53F1F2" w14:textId="77777777" w:rsidR="00E82685" w:rsidRDefault="00E82685" w:rsidP="008C503F">
      <w:pPr>
        <w:spacing w:after="0" w:line="360" w:lineRule="auto"/>
        <w:rPr>
          <w:sz w:val="24"/>
          <w:szCs w:val="24"/>
        </w:rPr>
      </w:pPr>
    </w:p>
    <w:p w14:paraId="587FA218" w14:textId="24A53831" w:rsidR="00E82685" w:rsidRPr="008C503F" w:rsidRDefault="00E82685" w:rsidP="008C503F">
      <w:pPr>
        <w:spacing w:after="0" w:line="360" w:lineRule="auto"/>
        <w:rPr>
          <w:sz w:val="24"/>
          <w:szCs w:val="24"/>
        </w:rPr>
      </w:pPr>
      <w:r w:rsidRPr="00E82685">
        <w:rPr>
          <w:sz w:val="24"/>
          <w:szCs w:val="24"/>
        </w:rPr>
        <w:t>This can be covered by a pre commencement condition.</w:t>
      </w:r>
    </w:p>
    <w:p w14:paraId="71E2F171" w14:textId="77777777" w:rsidR="008C503F" w:rsidRPr="008C503F" w:rsidRDefault="008C503F" w:rsidP="008C503F">
      <w:pPr>
        <w:spacing w:after="0" w:line="360" w:lineRule="auto"/>
        <w:rPr>
          <w:sz w:val="24"/>
          <w:szCs w:val="24"/>
        </w:rPr>
      </w:pPr>
    </w:p>
    <w:p w14:paraId="2A556CAB" w14:textId="77777777" w:rsidR="008C503F" w:rsidRPr="00B12D4C" w:rsidRDefault="008C503F" w:rsidP="008C503F">
      <w:pPr>
        <w:spacing w:after="0" w:line="360" w:lineRule="auto"/>
        <w:rPr>
          <w:sz w:val="24"/>
          <w:szCs w:val="24"/>
          <w:u w:val="single"/>
        </w:rPr>
      </w:pPr>
      <w:r w:rsidRPr="00B12D4C">
        <w:rPr>
          <w:sz w:val="24"/>
          <w:szCs w:val="24"/>
          <w:u w:val="single"/>
        </w:rPr>
        <w:t>Delivery and servicing arrangements</w:t>
      </w:r>
    </w:p>
    <w:p w14:paraId="2A36B643" w14:textId="63B8012B" w:rsidR="008C503F" w:rsidRPr="008C503F" w:rsidRDefault="008C503F" w:rsidP="008C503F">
      <w:pPr>
        <w:spacing w:after="0" w:line="360" w:lineRule="auto"/>
        <w:rPr>
          <w:sz w:val="24"/>
          <w:szCs w:val="24"/>
        </w:rPr>
      </w:pPr>
      <w:r w:rsidRPr="008C503F">
        <w:rPr>
          <w:sz w:val="24"/>
          <w:szCs w:val="24"/>
        </w:rPr>
        <w:t>A loading bay is proposed, to be located adjacent to the development on the south side of the service road. It is detailed as being</w:t>
      </w:r>
      <w:r w:rsidR="003A7058">
        <w:rPr>
          <w:sz w:val="24"/>
          <w:szCs w:val="24"/>
        </w:rPr>
        <w:t xml:space="preserve"> 3.0</w:t>
      </w:r>
      <w:r w:rsidRPr="008C503F">
        <w:rPr>
          <w:sz w:val="24"/>
          <w:szCs w:val="24"/>
        </w:rPr>
        <w:t>m wide and 1</w:t>
      </w:r>
      <w:r w:rsidR="003A7058">
        <w:rPr>
          <w:sz w:val="24"/>
          <w:szCs w:val="24"/>
        </w:rPr>
        <w:t>2.5</w:t>
      </w:r>
      <w:r w:rsidRPr="008C503F">
        <w:rPr>
          <w:sz w:val="24"/>
          <w:szCs w:val="24"/>
        </w:rPr>
        <w:t>m long</w:t>
      </w:r>
      <w:r w:rsidR="003A7058">
        <w:rPr>
          <w:sz w:val="24"/>
          <w:szCs w:val="24"/>
        </w:rPr>
        <w:t xml:space="preserve"> in the Transport addendum, but within the updated Design and Access Statement it is detailed as 2.1m by 10m. This needs to be clarified. The larger bay will still enable other vehicles including emergency vehicles to pass, a swept path plot is included showing a car passing the occupied loading bay, but no swept path plots for any larger vehicles. Fire appliances require 3.7m clear kerb to kerb </w:t>
      </w:r>
      <w:r w:rsidR="008B2298">
        <w:rPr>
          <w:sz w:val="24"/>
          <w:szCs w:val="24"/>
        </w:rPr>
        <w:t>width but</w:t>
      </w:r>
      <w:r w:rsidR="003A7058">
        <w:rPr>
          <w:sz w:val="24"/>
          <w:szCs w:val="24"/>
        </w:rPr>
        <w:t xml:space="preserve"> can navigate </w:t>
      </w:r>
      <w:r w:rsidR="008B2298">
        <w:rPr>
          <w:sz w:val="24"/>
          <w:szCs w:val="24"/>
        </w:rPr>
        <w:t>a 3.1m opening if necessary. It is not known what the largest vehicle servicing/visiting the Fountayne centre will be, the applicant should confirm this in the final Delivery and Servicing Plan to ensure access is not impeded.</w:t>
      </w:r>
    </w:p>
    <w:p w14:paraId="0FFAEF86" w14:textId="77777777" w:rsidR="008C503F" w:rsidRPr="008C503F" w:rsidRDefault="008C503F" w:rsidP="008C503F">
      <w:pPr>
        <w:spacing w:after="0" w:line="360" w:lineRule="auto"/>
        <w:rPr>
          <w:sz w:val="24"/>
          <w:szCs w:val="24"/>
        </w:rPr>
      </w:pPr>
    </w:p>
    <w:p w14:paraId="28C3B096" w14:textId="77777777" w:rsidR="008C503F" w:rsidRPr="008C503F" w:rsidRDefault="008C503F" w:rsidP="008C503F">
      <w:pPr>
        <w:spacing w:after="0" w:line="360" w:lineRule="auto"/>
        <w:rPr>
          <w:sz w:val="24"/>
          <w:szCs w:val="24"/>
        </w:rPr>
      </w:pPr>
      <w:r w:rsidRPr="008C503F">
        <w:rPr>
          <w:sz w:val="24"/>
          <w:szCs w:val="24"/>
        </w:rPr>
        <w:t xml:space="preserve">The draft Delivery and Servicing plan references use of a managed arrangement for all delivery and servicing movements, which will be using timed/arranged slots, primarily these </w:t>
      </w:r>
      <w:r w:rsidRPr="008C503F">
        <w:rPr>
          <w:sz w:val="24"/>
          <w:szCs w:val="24"/>
        </w:rPr>
        <w:lastRenderedPageBreak/>
        <w:t xml:space="preserve">will be made by smaller van sized vehicles for post, light goods, courier packages etc, with only occasional deliveries from larger vehicles for bulky items. </w:t>
      </w:r>
    </w:p>
    <w:p w14:paraId="765A3A37" w14:textId="77777777" w:rsidR="008C503F" w:rsidRPr="008C503F" w:rsidRDefault="008C503F" w:rsidP="008C503F">
      <w:pPr>
        <w:spacing w:after="0" w:line="360" w:lineRule="auto"/>
        <w:rPr>
          <w:sz w:val="24"/>
          <w:szCs w:val="24"/>
        </w:rPr>
      </w:pPr>
    </w:p>
    <w:p w14:paraId="7E783402" w14:textId="77777777" w:rsidR="008C503F" w:rsidRPr="008C503F" w:rsidRDefault="008C503F" w:rsidP="008C503F">
      <w:pPr>
        <w:spacing w:after="0" w:line="360" w:lineRule="auto"/>
        <w:rPr>
          <w:sz w:val="24"/>
          <w:szCs w:val="24"/>
        </w:rPr>
      </w:pPr>
      <w:r w:rsidRPr="008C503F">
        <w:rPr>
          <w:sz w:val="24"/>
          <w:szCs w:val="24"/>
        </w:rPr>
        <w:t xml:space="preserve">The delivery and servicing trip generation details a maximum of one or two trips within the peak hours and seven arrivals and departures per working day. </w:t>
      </w:r>
    </w:p>
    <w:p w14:paraId="64701D72" w14:textId="77777777" w:rsidR="008C503F" w:rsidRPr="008C503F" w:rsidRDefault="008C503F" w:rsidP="008C503F">
      <w:pPr>
        <w:spacing w:after="0" w:line="360" w:lineRule="auto"/>
        <w:rPr>
          <w:sz w:val="24"/>
          <w:szCs w:val="24"/>
        </w:rPr>
      </w:pPr>
    </w:p>
    <w:p w14:paraId="3C268DD5" w14:textId="77777777" w:rsidR="008C503F" w:rsidRDefault="008C503F" w:rsidP="008C503F">
      <w:pPr>
        <w:spacing w:after="0" w:line="360" w:lineRule="auto"/>
        <w:rPr>
          <w:sz w:val="24"/>
          <w:szCs w:val="24"/>
        </w:rPr>
      </w:pPr>
      <w:r w:rsidRPr="008C503F">
        <w:rPr>
          <w:sz w:val="24"/>
          <w:szCs w:val="24"/>
        </w:rPr>
        <w:t xml:space="preserve">The delivery and servicing plan proposes implementation of double yellow line waiting and loading restrictions along the length of service road between Broad Lane and the private car park. </w:t>
      </w:r>
    </w:p>
    <w:p w14:paraId="36B9CC04" w14:textId="77777777" w:rsidR="008B2298" w:rsidRDefault="008B2298" w:rsidP="008C503F">
      <w:pPr>
        <w:spacing w:after="0" w:line="360" w:lineRule="auto"/>
        <w:rPr>
          <w:sz w:val="24"/>
          <w:szCs w:val="24"/>
        </w:rPr>
      </w:pPr>
    </w:p>
    <w:p w14:paraId="43E654CD" w14:textId="69921117" w:rsidR="008B2298" w:rsidRPr="008C503F" w:rsidRDefault="008B2298" w:rsidP="008C503F">
      <w:pPr>
        <w:spacing w:after="0" w:line="360" w:lineRule="auto"/>
        <w:rPr>
          <w:sz w:val="24"/>
          <w:szCs w:val="24"/>
        </w:rPr>
      </w:pPr>
      <w:r>
        <w:rPr>
          <w:sz w:val="24"/>
          <w:szCs w:val="24"/>
        </w:rPr>
        <w:t>A pre commencement condition for a final Delivery and Service Plan will be required.</w:t>
      </w:r>
    </w:p>
    <w:p w14:paraId="2E1C020A" w14:textId="77777777" w:rsidR="008C503F" w:rsidRPr="008C503F" w:rsidRDefault="008C503F" w:rsidP="008C503F">
      <w:pPr>
        <w:spacing w:after="0" w:line="360" w:lineRule="auto"/>
        <w:rPr>
          <w:sz w:val="24"/>
          <w:szCs w:val="24"/>
          <w:u w:val="single"/>
        </w:rPr>
      </w:pPr>
    </w:p>
    <w:p w14:paraId="0387156D" w14:textId="77777777" w:rsidR="008C503F" w:rsidRPr="008C503F" w:rsidRDefault="008C503F" w:rsidP="008C503F">
      <w:pPr>
        <w:spacing w:after="0" w:line="360" w:lineRule="auto"/>
        <w:rPr>
          <w:sz w:val="24"/>
          <w:szCs w:val="24"/>
          <w:u w:val="single"/>
        </w:rPr>
      </w:pPr>
      <w:r w:rsidRPr="008C503F">
        <w:rPr>
          <w:sz w:val="24"/>
          <w:szCs w:val="24"/>
          <w:u w:val="single"/>
        </w:rPr>
        <w:t>Refuse and recycling storage and collection arrangements</w:t>
      </w:r>
    </w:p>
    <w:p w14:paraId="704D9744" w14:textId="574B2D35" w:rsidR="008C503F" w:rsidRPr="008C503F" w:rsidRDefault="008C503F" w:rsidP="008C503F">
      <w:pPr>
        <w:spacing w:after="0" w:line="360" w:lineRule="auto"/>
        <w:rPr>
          <w:sz w:val="24"/>
          <w:szCs w:val="24"/>
        </w:rPr>
      </w:pPr>
      <w:r w:rsidRPr="008C503F">
        <w:rPr>
          <w:sz w:val="24"/>
          <w:szCs w:val="24"/>
        </w:rPr>
        <w:t>The bin stores are located to</w:t>
      </w:r>
      <w:r w:rsidR="003A7058">
        <w:rPr>
          <w:sz w:val="24"/>
          <w:szCs w:val="24"/>
        </w:rPr>
        <w:t xml:space="preserve">wards the central part </w:t>
      </w:r>
      <w:r w:rsidRPr="008C503F">
        <w:rPr>
          <w:sz w:val="24"/>
          <w:szCs w:val="24"/>
        </w:rPr>
        <w:t xml:space="preserve">of the building, the DSP shows a refuse vehicle located/dwelling on the service road adjacent to the store for collections. Colleagues in the waste team will need to confirm the acceptability of the proposed storage and collection arrangements for waste and recycling. </w:t>
      </w:r>
    </w:p>
    <w:p w14:paraId="6BB0ED08" w14:textId="77777777" w:rsidR="008C503F" w:rsidRPr="008C503F" w:rsidRDefault="008C503F" w:rsidP="008C503F">
      <w:pPr>
        <w:spacing w:after="0" w:line="360" w:lineRule="auto"/>
        <w:rPr>
          <w:sz w:val="24"/>
          <w:szCs w:val="24"/>
          <w:u w:val="single"/>
        </w:rPr>
      </w:pPr>
    </w:p>
    <w:p w14:paraId="7D824A4F" w14:textId="77777777" w:rsidR="008C503F" w:rsidRPr="008C503F" w:rsidRDefault="008C503F" w:rsidP="008C503F">
      <w:pPr>
        <w:spacing w:after="0" w:line="360" w:lineRule="auto"/>
        <w:rPr>
          <w:sz w:val="24"/>
          <w:szCs w:val="24"/>
          <w:u w:val="single"/>
        </w:rPr>
      </w:pPr>
      <w:r w:rsidRPr="008C503F">
        <w:rPr>
          <w:sz w:val="24"/>
          <w:szCs w:val="24"/>
          <w:u w:val="single"/>
        </w:rPr>
        <w:t>Travel plan</w:t>
      </w:r>
    </w:p>
    <w:p w14:paraId="0A69A307" w14:textId="77777777" w:rsidR="008C503F" w:rsidRPr="008C503F" w:rsidRDefault="008C503F" w:rsidP="008C503F">
      <w:pPr>
        <w:spacing w:after="0" w:line="360" w:lineRule="auto"/>
        <w:rPr>
          <w:sz w:val="24"/>
          <w:szCs w:val="24"/>
        </w:rPr>
      </w:pPr>
      <w:r w:rsidRPr="008C503F">
        <w:rPr>
          <w:sz w:val="24"/>
          <w:szCs w:val="24"/>
        </w:rPr>
        <w:t>A draft Travel Plan has been included within the application, the format and scope of this appear fine, there are no projected mode share targets yet (awaiting occupier surveys). Should this application eventually be granted consent a Travel Plan and associated Travel Plan Monitoring Fee will be required, covered by S106.</w:t>
      </w:r>
    </w:p>
    <w:p w14:paraId="119FED6E" w14:textId="77777777" w:rsidR="008C503F" w:rsidRPr="008C503F" w:rsidRDefault="008C503F" w:rsidP="008C503F">
      <w:pPr>
        <w:spacing w:after="0" w:line="360" w:lineRule="auto"/>
        <w:rPr>
          <w:sz w:val="24"/>
          <w:szCs w:val="24"/>
          <w:u w:val="single"/>
        </w:rPr>
      </w:pPr>
    </w:p>
    <w:p w14:paraId="3F645D0B" w14:textId="5E013758" w:rsidR="008C503F" w:rsidRPr="008C503F" w:rsidRDefault="008C503F" w:rsidP="008C503F">
      <w:pPr>
        <w:spacing w:after="0" w:line="360" w:lineRule="auto"/>
        <w:rPr>
          <w:sz w:val="24"/>
          <w:szCs w:val="24"/>
          <w:u w:val="single"/>
        </w:rPr>
      </w:pPr>
      <w:r w:rsidRPr="008C503F">
        <w:rPr>
          <w:sz w:val="24"/>
          <w:szCs w:val="24"/>
          <w:u w:val="single"/>
        </w:rPr>
        <w:t>Active Travel Zone Assessment</w:t>
      </w:r>
      <w:r w:rsidR="006737AB">
        <w:rPr>
          <w:sz w:val="24"/>
          <w:szCs w:val="24"/>
          <w:u w:val="single"/>
        </w:rPr>
        <w:t xml:space="preserve"> and sustainable transportation contribution</w:t>
      </w:r>
    </w:p>
    <w:p w14:paraId="08523ECC" w14:textId="77777777" w:rsidR="008C503F" w:rsidRDefault="008C503F" w:rsidP="008C503F">
      <w:pPr>
        <w:spacing w:after="0" w:line="360" w:lineRule="auto"/>
        <w:rPr>
          <w:sz w:val="24"/>
          <w:szCs w:val="24"/>
        </w:rPr>
      </w:pPr>
      <w:r w:rsidRPr="008C503F">
        <w:rPr>
          <w:sz w:val="24"/>
          <w:szCs w:val="24"/>
        </w:rPr>
        <w:t xml:space="preserve">An Active Travel Zone assessment has been carried out for this application, and it considered 4 separate routes to and from the site. </w:t>
      </w:r>
    </w:p>
    <w:p w14:paraId="687C5579" w14:textId="77777777" w:rsidR="004F3326" w:rsidRPr="008C503F" w:rsidRDefault="004F3326" w:rsidP="008C503F">
      <w:pPr>
        <w:spacing w:after="0" w:line="360" w:lineRule="auto"/>
        <w:rPr>
          <w:sz w:val="24"/>
          <w:szCs w:val="24"/>
        </w:rPr>
      </w:pPr>
    </w:p>
    <w:p w14:paraId="563FDCBE" w14:textId="77777777" w:rsidR="008C503F" w:rsidRPr="008C503F" w:rsidRDefault="008C503F" w:rsidP="008C503F">
      <w:pPr>
        <w:spacing w:after="0" w:line="360" w:lineRule="auto"/>
        <w:rPr>
          <w:sz w:val="24"/>
          <w:szCs w:val="24"/>
        </w:rPr>
      </w:pPr>
      <w:r w:rsidRPr="008C503F">
        <w:rPr>
          <w:sz w:val="24"/>
          <w:szCs w:val="24"/>
        </w:rPr>
        <w:t xml:space="preserve">1. Bus stops on Broad Lane </w:t>
      </w:r>
    </w:p>
    <w:p w14:paraId="6B044D8C" w14:textId="77777777" w:rsidR="008C503F" w:rsidRPr="008C503F" w:rsidRDefault="008C503F" w:rsidP="008C503F">
      <w:pPr>
        <w:spacing w:after="0" w:line="360" w:lineRule="auto"/>
        <w:rPr>
          <w:sz w:val="24"/>
          <w:szCs w:val="24"/>
        </w:rPr>
      </w:pPr>
      <w:r w:rsidRPr="008C503F">
        <w:rPr>
          <w:sz w:val="24"/>
          <w:szCs w:val="24"/>
        </w:rPr>
        <w:t>2. Tottenham Hale Retail Therapy</w:t>
      </w:r>
    </w:p>
    <w:p w14:paraId="1F1FDC9D" w14:textId="77777777" w:rsidR="008C503F" w:rsidRPr="008C503F" w:rsidRDefault="008C503F" w:rsidP="008C503F">
      <w:pPr>
        <w:spacing w:after="0" w:line="360" w:lineRule="auto"/>
        <w:rPr>
          <w:sz w:val="24"/>
          <w:szCs w:val="24"/>
        </w:rPr>
      </w:pPr>
      <w:r w:rsidRPr="008C503F">
        <w:rPr>
          <w:sz w:val="24"/>
          <w:szCs w:val="24"/>
        </w:rPr>
        <w:t>3. Tottenham Hale Underground station and bus station</w:t>
      </w:r>
    </w:p>
    <w:p w14:paraId="245F241D" w14:textId="77777777" w:rsidR="008C503F" w:rsidRPr="008C503F" w:rsidRDefault="008C503F" w:rsidP="008C503F">
      <w:pPr>
        <w:spacing w:after="0" w:line="360" w:lineRule="auto"/>
        <w:rPr>
          <w:sz w:val="24"/>
          <w:szCs w:val="24"/>
        </w:rPr>
      </w:pPr>
      <w:r w:rsidRPr="008C503F">
        <w:rPr>
          <w:sz w:val="24"/>
          <w:szCs w:val="24"/>
        </w:rPr>
        <w:t>4. Down Lane Park</w:t>
      </w:r>
    </w:p>
    <w:p w14:paraId="70F94566" w14:textId="77777777" w:rsidR="008C503F" w:rsidRPr="008C503F" w:rsidRDefault="008C503F" w:rsidP="008C503F">
      <w:pPr>
        <w:spacing w:after="0" w:line="360" w:lineRule="auto"/>
        <w:rPr>
          <w:sz w:val="24"/>
          <w:szCs w:val="24"/>
        </w:rPr>
      </w:pPr>
    </w:p>
    <w:p w14:paraId="25E8443B" w14:textId="77777777" w:rsidR="008C503F" w:rsidRPr="008C503F" w:rsidRDefault="008C503F" w:rsidP="008C503F">
      <w:pPr>
        <w:spacing w:after="0" w:line="360" w:lineRule="auto"/>
        <w:rPr>
          <w:sz w:val="24"/>
          <w:szCs w:val="24"/>
        </w:rPr>
      </w:pPr>
      <w:r w:rsidRPr="008C503F">
        <w:rPr>
          <w:sz w:val="24"/>
          <w:szCs w:val="24"/>
        </w:rPr>
        <w:t xml:space="preserve">Recommendations included in the assessment of the four routes include for the provision of benches for rest, improved footway surface maintenance and the removal of clutter, and the planting of more street trees. All to enhance the walking environment along these routes. </w:t>
      </w:r>
    </w:p>
    <w:p w14:paraId="5A8E4DBE" w14:textId="77777777" w:rsidR="008C503F" w:rsidRPr="008C503F" w:rsidRDefault="008C503F" w:rsidP="008C503F">
      <w:pPr>
        <w:spacing w:after="0" w:line="360" w:lineRule="auto"/>
        <w:rPr>
          <w:sz w:val="24"/>
          <w:szCs w:val="24"/>
        </w:rPr>
      </w:pPr>
    </w:p>
    <w:p w14:paraId="05CDAA6C" w14:textId="77777777" w:rsidR="00120A8A" w:rsidRDefault="008C503F" w:rsidP="008C503F">
      <w:pPr>
        <w:spacing w:after="0" w:line="360" w:lineRule="auto"/>
        <w:rPr>
          <w:sz w:val="24"/>
          <w:szCs w:val="24"/>
        </w:rPr>
      </w:pPr>
      <w:r w:rsidRPr="008C503F">
        <w:rPr>
          <w:sz w:val="24"/>
          <w:szCs w:val="24"/>
        </w:rPr>
        <w:t xml:space="preserve">Given the size of this application and its car free, active travel dependent nature it will be appropriate for the developer/applicant to make a financial contribution towards improving facilities and the environment for active travel mode users, to contribute towards improving accessibility and facilities for pedestrians and cyclists, and towards achievement of the Mayors Transport Strategy. </w:t>
      </w:r>
    </w:p>
    <w:p w14:paraId="771523F8" w14:textId="77777777" w:rsidR="00120A8A" w:rsidRDefault="00120A8A" w:rsidP="008C503F">
      <w:pPr>
        <w:spacing w:after="0" w:line="360" w:lineRule="auto"/>
        <w:rPr>
          <w:sz w:val="24"/>
          <w:szCs w:val="24"/>
        </w:rPr>
      </w:pPr>
    </w:p>
    <w:p w14:paraId="204968B6" w14:textId="3C86DD8B" w:rsidR="008C503F" w:rsidRDefault="00120A8A" w:rsidP="008C503F">
      <w:pPr>
        <w:spacing w:after="0" w:line="360" w:lineRule="auto"/>
        <w:rPr>
          <w:sz w:val="24"/>
          <w:szCs w:val="24"/>
        </w:rPr>
      </w:pPr>
      <w:r>
        <w:rPr>
          <w:sz w:val="24"/>
          <w:szCs w:val="24"/>
        </w:rPr>
        <w:t xml:space="preserve">Haringey Council is currently progressing </w:t>
      </w:r>
      <w:r w:rsidR="00354A89">
        <w:rPr>
          <w:sz w:val="24"/>
          <w:szCs w:val="24"/>
        </w:rPr>
        <w:t>an</w:t>
      </w:r>
      <w:r w:rsidR="00560C2D">
        <w:rPr>
          <w:sz w:val="24"/>
          <w:szCs w:val="24"/>
        </w:rPr>
        <w:t xml:space="preserve"> improvement </w:t>
      </w:r>
      <w:r>
        <w:rPr>
          <w:sz w:val="24"/>
          <w:szCs w:val="24"/>
        </w:rPr>
        <w:t>scheme</w:t>
      </w:r>
      <w:r w:rsidR="00755F05">
        <w:rPr>
          <w:sz w:val="24"/>
          <w:szCs w:val="24"/>
        </w:rPr>
        <w:t xml:space="preserve"> (</w:t>
      </w:r>
      <w:r w:rsidR="00755F05" w:rsidRPr="00755F05">
        <w:rPr>
          <w:sz w:val="24"/>
          <w:szCs w:val="24"/>
        </w:rPr>
        <w:t>C1 – C50 Tynemouth Road scheme</w:t>
      </w:r>
      <w:r w:rsidR="00755F05">
        <w:rPr>
          <w:sz w:val="24"/>
          <w:szCs w:val="24"/>
        </w:rPr>
        <w:t>)</w:t>
      </w:r>
      <w:r>
        <w:rPr>
          <w:sz w:val="24"/>
          <w:szCs w:val="24"/>
        </w:rPr>
        <w:t xml:space="preserve"> between </w:t>
      </w:r>
      <w:r w:rsidR="00560C2D">
        <w:rPr>
          <w:sz w:val="24"/>
          <w:szCs w:val="24"/>
        </w:rPr>
        <w:t>Cycle Superhighway 1/</w:t>
      </w:r>
      <w:r>
        <w:rPr>
          <w:sz w:val="24"/>
          <w:szCs w:val="24"/>
        </w:rPr>
        <w:t xml:space="preserve">Tottenham Green and Broad Lane via the Tynemouth Road corridor. This </w:t>
      </w:r>
      <w:r w:rsidR="00755F05">
        <w:rPr>
          <w:sz w:val="24"/>
          <w:szCs w:val="24"/>
        </w:rPr>
        <w:t xml:space="preserve">route </w:t>
      </w:r>
      <w:r>
        <w:rPr>
          <w:sz w:val="24"/>
          <w:szCs w:val="24"/>
        </w:rPr>
        <w:t xml:space="preserve">is along a direct  east - west desire line from the </w:t>
      </w:r>
      <w:r w:rsidR="00560C2D">
        <w:rPr>
          <w:sz w:val="24"/>
          <w:szCs w:val="24"/>
        </w:rPr>
        <w:t>Superhighway</w:t>
      </w:r>
      <w:r w:rsidR="00755F05">
        <w:rPr>
          <w:sz w:val="24"/>
          <w:szCs w:val="24"/>
        </w:rPr>
        <w:t xml:space="preserve"> and </w:t>
      </w:r>
      <w:r w:rsidR="00560C2D">
        <w:rPr>
          <w:sz w:val="24"/>
          <w:szCs w:val="24"/>
        </w:rPr>
        <w:t xml:space="preserve">Tottenham </w:t>
      </w:r>
      <w:r w:rsidR="00755F05">
        <w:rPr>
          <w:sz w:val="24"/>
          <w:szCs w:val="24"/>
        </w:rPr>
        <w:t>Green/</w:t>
      </w:r>
      <w:r>
        <w:rPr>
          <w:sz w:val="24"/>
          <w:szCs w:val="24"/>
        </w:rPr>
        <w:t xml:space="preserve">High Road to Broad Lane, and it will include several blended crossings along the route, plus a new toucan crossing of Broad Lane itself very close to the development site. </w:t>
      </w:r>
    </w:p>
    <w:p w14:paraId="2E0769C4" w14:textId="77777777" w:rsidR="00120A8A" w:rsidRDefault="00120A8A" w:rsidP="008C503F">
      <w:pPr>
        <w:spacing w:after="0" w:line="360" w:lineRule="auto"/>
        <w:rPr>
          <w:sz w:val="24"/>
          <w:szCs w:val="24"/>
        </w:rPr>
      </w:pPr>
    </w:p>
    <w:p w14:paraId="2EF87747" w14:textId="06E59B39" w:rsidR="00120A8A" w:rsidRPr="008C503F" w:rsidRDefault="00120A8A" w:rsidP="008C503F">
      <w:pPr>
        <w:spacing w:after="0" w:line="360" w:lineRule="auto"/>
        <w:rPr>
          <w:sz w:val="24"/>
          <w:szCs w:val="24"/>
        </w:rPr>
      </w:pPr>
      <w:r>
        <w:rPr>
          <w:sz w:val="24"/>
          <w:szCs w:val="24"/>
        </w:rPr>
        <w:t>This scheme</w:t>
      </w:r>
      <w:r w:rsidR="006737AB">
        <w:rPr>
          <w:sz w:val="24"/>
          <w:szCs w:val="24"/>
        </w:rPr>
        <w:t>,</w:t>
      </w:r>
      <w:r>
        <w:rPr>
          <w:sz w:val="24"/>
          <w:szCs w:val="24"/>
        </w:rPr>
        <w:t xml:space="preserve"> once implemented</w:t>
      </w:r>
      <w:r w:rsidR="006737AB">
        <w:rPr>
          <w:sz w:val="24"/>
          <w:szCs w:val="24"/>
        </w:rPr>
        <w:t>,</w:t>
      </w:r>
      <w:r>
        <w:rPr>
          <w:sz w:val="24"/>
          <w:szCs w:val="24"/>
        </w:rPr>
        <w:t xml:space="preserve"> will </w:t>
      </w:r>
      <w:r w:rsidR="00560C2D">
        <w:rPr>
          <w:sz w:val="24"/>
          <w:szCs w:val="24"/>
        </w:rPr>
        <w:t>provide a superior and safer environment for pedestrians and cyclists, and will directly benefit th</w:t>
      </w:r>
      <w:r w:rsidR="006737AB">
        <w:rPr>
          <w:sz w:val="24"/>
          <w:szCs w:val="24"/>
        </w:rPr>
        <w:t>ose walking and cycling to the site, particularly so when needing to cross Broad Lane. It is therefore considered appropriate that this development make a financial contribution of £60,000 towards development and implementation of this scheme</w:t>
      </w:r>
      <w:r w:rsidR="00376720">
        <w:rPr>
          <w:sz w:val="24"/>
          <w:szCs w:val="24"/>
        </w:rPr>
        <w:t>.</w:t>
      </w:r>
    </w:p>
    <w:p w14:paraId="3B42DD2B" w14:textId="77777777" w:rsidR="008C503F" w:rsidRPr="008C503F" w:rsidRDefault="008C503F" w:rsidP="008C503F">
      <w:pPr>
        <w:spacing w:after="0" w:line="360" w:lineRule="auto"/>
        <w:rPr>
          <w:sz w:val="24"/>
          <w:szCs w:val="24"/>
          <w:u w:val="single"/>
        </w:rPr>
      </w:pPr>
    </w:p>
    <w:p w14:paraId="0F2B864D" w14:textId="77777777" w:rsidR="008C503F" w:rsidRPr="008C503F" w:rsidRDefault="008C503F" w:rsidP="008C503F">
      <w:pPr>
        <w:spacing w:after="0" w:line="360" w:lineRule="auto"/>
        <w:rPr>
          <w:sz w:val="24"/>
          <w:szCs w:val="24"/>
          <w:u w:val="single"/>
        </w:rPr>
      </w:pPr>
      <w:r w:rsidRPr="008C503F">
        <w:rPr>
          <w:sz w:val="24"/>
          <w:szCs w:val="24"/>
          <w:u w:val="single"/>
        </w:rPr>
        <w:t>Construction phase</w:t>
      </w:r>
    </w:p>
    <w:p w14:paraId="13CBFCFC" w14:textId="6F5710E0" w:rsidR="008C503F" w:rsidRPr="008C503F" w:rsidRDefault="008C503F" w:rsidP="008C503F">
      <w:pPr>
        <w:spacing w:after="0" w:line="360" w:lineRule="auto"/>
        <w:rPr>
          <w:sz w:val="24"/>
          <w:szCs w:val="24"/>
        </w:rPr>
      </w:pPr>
      <w:r w:rsidRPr="008C503F">
        <w:rPr>
          <w:sz w:val="24"/>
          <w:szCs w:val="24"/>
        </w:rPr>
        <w:t>A draft outline CLP has been included within the application. This is largely a generic document however it does have some more specific information included within it.  It details there will be an 18 month build out, and includes prediction of the number of construction vehicles that will attend site, varying between 8 and 14 per day and that a ‘slot booking’ arrangement will be utilised to avoid vehicles waiting unnecessarily on the highway.  The contractor will also need to ensure arrivals and departures take place outside of the AM/PM peak periods so likely to be between 0930 and 1530 only.</w:t>
      </w:r>
    </w:p>
    <w:p w14:paraId="13B50E31" w14:textId="77777777" w:rsidR="008C503F" w:rsidRPr="008C503F" w:rsidRDefault="008C503F" w:rsidP="008C503F">
      <w:pPr>
        <w:spacing w:after="0" w:line="360" w:lineRule="auto"/>
        <w:rPr>
          <w:sz w:val="24"/>
          <w:szCs w:val="24"/>
        </w:rPr>
      </w:pPr>
    </w:p>
    <w:p w14:paraId="23EE1B96" w14:textId="6BDBC39F" w:rsidR="008C503F" w:rsidRPr="008C503F" w:rsidRDefault="008C503F" w:rsidP="008C503F">
      <w:pPr>
        <w:spacing w:after="0" w:line="360" w:lineRule="auto"/>
        <w:rPr>
          <w:sz w:val="24"/>
          <w:szCs w:val="24"/>
        </w:rPr>
      </w:pPr>
      <w:r w:rsidRPr="008C503F">
        <w:rPr>
          <w:sz w:val="24"/>
          <w:szCs w:val="24"/>
        </w:rPr>
        <w:t>Obviously should this project progress, a fully detailed CLP will be required, to demonstrate how the development will be built out and how impacts on the public highway and adjacent neighbours will be minimised, mitigated and managed.</w:t>
      </w:r>
      <w:r w:rsidR="00A267F0">
        <w:rPr>
          <w:sz w:val="24"/>
          <w:szCs w:val="24"/>
        </w:rPr>
        <w:t xml:space="preserve"> </w:t>
      </w:r>
    </w:p>
    <w:p w14:paraId="00A4FC4C" w14:textId="77777777" w:rsidR="008C503F" w:rsidRPr="008C503F" w:rsidRDefault="008C503F" w:rsidP="008C503F">
      <w:pPr>
        <w:spacing w:after="0" w:line="360" w:lineRule="auto"/>
        <w:rPr>
          <w:sz w:val="24"/>
          <w:szCs w:val="24"/>
        </w:rPr>
      </w:pPr>
    </w:p>
    <w:p w14:paraId="546FA8EE" w14:textId="0B61DE3B" w:rsidR="008C503F" w:rsidRPr="008C503F" w:rsidRDefault="008C503F" w:rsidP="008C503F">
      <w:pPr>
        <w:spacing w:after="0" w:line="360" w:lineRule="auto"/>
        <w:rPr>
          <w:sz w:val="24"/>
          <w:szCs w:val="24"/>
        </w:rPr>
      </w:pPr>
      <w:r w:rsidRPr="008C503F">
        <w:rPr>
          <w:sz w:val="24"/>
          <w:szCs w:val="24"/>
        </w:rPr>
        <w:t xml:space="preserve">There will be clarity required on a number of aspects of the draft CLP submitted. </w:t>
      </w:r>
      <w:r w:rsidR="00A267F0">
        <w:rPr>
          <w:sz w:val="24"/>
          <w:szCs w:val="24"/>
        </w:rPr>
        <w:t>The arrangements on the service road, ensuring free flowing traffic can reach the Fountayne Estate will need to be clarified.</w:t>
      </w:r>
    </w:p>
    <w:p w14:paraId="5AB08A94" w14:textId="77777777" w:rsidR="008C503F" w:rsidRPr="008C503F" w:rsidRDefault="008C503F" w:rsidP="008C503F">
      <w:pPr>
        <w:spacing w:after="0" w:line="360" w:lineRule="auto"/>
        <w:rPr>
          <w:sz w:val="24"/>
          <w:szCs w:val="24"/>
        </w:rPr>
      </w:pPr>
    </w:p>
    <w:p w14:paraId="41C12615" w14:textId="52E67E11" w:rsidR="008C503F" w:rsidRPr="008C503F" w:rsidRDefault="00A267F0" w:rsidP="008C503F">
      <w:pPr>
        <w:spacing w:after="0" w:line="360" w:lineRule="auto"/>
        <w:rPr>
          <w:sz w:val="24"/>
          <w:szCs w:val="24"/>
        </w:rPr>
      </w:pPr>
      <w:r>
        <w:rPr>
          <w:sz w:val="24"/>
          <w:szCs w:val="24"/>
        </w:rPr>
        <w:t xml:space="preserve">The draft CLP </w:t>
      </w:r>
      <w:r w:rsidR="008C503F" w:rsidRPr="008C503F">
        <w:rPr>
          <w:sz w:val="24"/>
          <w:szCs w:val="24"/>
        </w:rPr>
        <w:t xml:space="preserve">references the ability to accommodate 2 to 3 construction related vehicles within the site, </w:t>
      </w:r>
      <w:r w:rsidR="00C04788" w:rsidRPr="008C503F">
        <w:rPr>
          <w:sz w:val="24"/>
          <w:szCs w:val="24"/>
        </w:rPr>
        <w:t>however,</w:t>
      </w:r>
      <w:r w:rsidR="008C503F" w:rsidRPr="008C503F">
        <w:rPr>
          <w:sz w:val="24"/>
          <w:szCs w:val="24"/>
        </w:rPr>
        <w:t xml:space="preserve"> does not show the internal site layout that will facilitate this nor any swept path plots for vehicles entering/leaving the site.  There will need to be details of access/egress for phases of the work where access and dwelling on site is possible, and for when the structure is erected and visiting construction vehicles will need to dwell within the service road. </w:t>
      </w:r>
    </w:p>
    <w:p w14:paraId="29DED70F" w14:textId="77777777" w:rsidR="008C503F" w:rsidRPr="008C503F" w:rsidRDefault="008C503F" w:rsidP="008C503F">
      <w:pPr>
        <w:spacing w:after="0" w:line="360" w:lineRule="auto"/>
        <w:rPr>
          <w:sz w:val="24"/>
          <w:szCs w:val="24"/>
        </w:rPr>
      </w:pPr>
    </w:p>
    <w:p w14:paraId="64ED35B6" w14:textId="77777777" w:rsidR="008C503F" w:rsidRPr="008C503F" w:rsidRDefault="008C503F" w:rsidP="008C503F">
      <w:pPr>
        <w:spacing w:after="0" w:line="360" w:lineRule="auto"/>
        <w:rPr>
          <w:sz w:val="24"/>
          <w:szCs w:val="24"/>
        </w:rPr>
      </w:pPr>
      <w:r w:rsidRPr="008C503F">
        <w:rPr>
          <w:sz w:val="24"/>
          <w:szCs w:val="24"/>
        </w:rPr>
        <w:t xml:space="preserve">The proposed hoarding line shows projection into the footway of Broad Lane, thus narrowing the available width for pedestrians. TfL have commented on this aspect and any hoarding line alignment would need to be approved by them as the Highway Authority, with any temporary restrictions in footway/cycleway width either avoided or minimised as far as possible. </w:t>
      </w:r>
    </w:p>
    <w:p w14:paraId="7B326A18" w14:textId="77777777" w:rsidR="008C503F" w:rsidRPr="008C503F" w:rsidRDefault="008C503F" w:rsidP="008C503F">
      <w:pPr>
        <w:spacing w:after="0" w:line="360" w:lineRule="auto"/>
        <w:rPr>
          <w:sz w:val="24"/>
          <w:szCs w:val="24"/>
        </w:rPr>
      </w:pPr>
    </w:p>
    <w:p w14:paraId="581D18E6" w14:textId="77777777" w:rsidR="008C503F" w:rsidRPr="008C503F" w:rsidRDefault="008C503F" w:rsidP="008C503F">
      <w:pPr>
        <w:spacing w:after="0" w:line="360" w:lineRule="auto"/>
        <w:rPr>
          <w:sz w:val="24"/>
          <w:szCs w:val="24"/>
        </w:rPr>
      </w:pPr>
      <w:r w:rsidRPr="008C503F">
        <w:rPr>
          <w:sz w:val="24"/>
          <w:szCs w:val="24"/>
        </w:rPr>
        <w:t>The contractor/developer will also need to participate in the area development sites/highway group given scale of development taking place up at Tottenham Hale sites.  There will also need to be a form of construction phase travel plan, which clarifies the numbers of staff/operatives working at the site</w:t>
      </w:r>
    </w:p>
    <w:p w14:paraId="6F5104E5" w14:textId="77777777" w:rsidR="008C503F" w:rsidRPr="008C503F" w:rsidRDefault="008C503F" w:rsidP="008C503F">
      <w:pPr>
        <w:spacing w:after="0" w:line="360" w:lineRule="auto"/>
        <w:rPr>
          <w:sz w:val="24"/>
          <w:szCs w:val="24"/>
        </w:rPr>
      </w:pPr>
    </w:p>
    <w:p w14:paraId="1235C120" w14:textId="160B7597" w:rsidR="008C503F" w:rsidRPr="008C503F" w:rsidRDefault="008C503F" w:rsidP="008C503F">
      <w:pPr>
        <w:spacing w:after="0" w:line="360" w:lineRule="auto"/>
        <w:rPr>
          <w:sz w:val="24"/>
          <w:szCs w:val="24"/>
        </w:rPr>
      </w:pPr>
      <w:r w:rsidRPr="008C503F">
        <w:rPr>
          <w:sz w:val="24"/>
          <w:szCs w:val="24"/>
        </w:rPr>
        <w:t xml:space="preserve">Overall, there needs to be clarification of a number of aspects of the CLP including the service road </w:t>
      </w:r>
      <w:r w:rsidR="00A267F0">
        <w:rPr>
          <w:sz w:val="24"/>
          <w:szCs w:val="24"/>
        </w:rPr>
        <w:t>arrangements</w:t>
      </w:r>
      <w:r w:rsidRPr="008C503F">
        <w:rPr>
          <w:sz w:val="24"/>
          <w:szCs w:val="24"/>
        </w:rPr>
        <w:t xml:space="preserve">, swept path plots for when vehicles are accessing the site, and a fully developed CLP will be required covered by a pre commencement condition. There will also be a CLP management plan fee required to cover the costs of Network Management </w:t>
      </w:r>
      <w:r w:rsidRPr="008C503F">
        <w:rPr>
          <w:sz w:val="24"/>
          <w:szCs w:val="24"/>
        </w:rPr>
        <w:lastRenderedPageBreak/>
        <w:t xml:space="preserve">and Highways Officer time as they oversee this site and co-ordinate with others in the locality, along with the associated utilities works. </w:t>
      </w:r>
    </w:p>
    <w:p w14:paraId="333EACE3" w14:textId="77777777" w:rsidR="008C503F" w:rsidRPr="008C503F" w:rsidRDefault="008C503F" w:rsidP="008C503F">
      <w:pPr>
        <w:spacing w:after="0" w:line="360" w:lineRule="auto"/>
        <w:rPr>
          <w:sz w:val="24"/>
          <w:szCs w:val="24"/>
          <w:u w:val="single"/>
        </w:rPr>
      </w:pPr>
    </w:p>
    <w:p w14:paraId="067B4627" w14:textId="77777777" w:rsidR="008C503F" w:rsidRPr="008C503F" w:rsidRDefault="008C503F" w:rsidP="008C503F">
      <w:pPr>
        <w:spacing w:after="0" w:line="360" w:lineRule="auto"/>
        <w:rPr>
          <w:sz w:val="24"/>
          <w:szCs w:val="24"/>
          <w:u w:val="single"/>
        </w:rPr>
      </w:pPr>
      <w:r w:rsidRPr="008C503F">
        <w:rPr>
          <w:sz w:val="24"/>
          <w:szCs w:val="24"/>
          <w:u w:val="single"/>
        </w:rPr>
        <w:t>Summary</w:t>
      </w:r>
    </w:p>
    <w:p w14:paraId="423EF6CC" w14:textId="39B2CB42" w:rsidR="008C503F" w:rsidRPr="008C503F" w:rsidRDefault="008C503F" w:rsidP="008C503F">
      <w:pPr>
        <w:spacing w:after="0" w:line="360" w:lineRule="auto"/>
        <w:rPr>
          <w:sz w:val="24"/>
          <w:szCs w:val="24"/>
        </w:rPr>
      </w:pPr>
      <w:r w:rsidRPr="008C503F">
        <w:rPr>
          <w:sz w:val="24"/>
          <w:szCs w:val="24"/>
        </w:rPr>
        <w:t>This application is for redevelopment of the former car wash site on Broad Lane to provide 5,</w:t>
      </w:r>
      <w:r w:rsidR="008B2298">
        <w:rPr>
          <w:sz w:val="24"/>
          <w:szCs w:val="24"/>
        </w:rPr>
        <w:t>536</w:t>
      </w:r>
      <w:r w:rsidRPr="008C503F">
        <w:rPr>
          <w:sz w:val="24"/>
          <w:szCs w:val="24"/>
        </w:rPr>
        <w:t>sqm (G</w:t>
      </w:r>
      <w:r w:rsidR="008B2298">
        <w:rPr>
          <w:sz w:val="24"/>
          <w:szCs w:val="24"/>
        </w:rPr>
        <w:t>E</w:t>
      </w:r>
      <w:r w:rsidRPr="008C503F">
        <w:rPr>
          <w:sz w:val="24"/>
          <w:szCs w:val="24"/>
        </w:rPr>
        <w:t xml:space="preserve">A). </w:t>
      </w:r>
      <w:r w:rsidR="008B2298">
        <w:rPr>
          <w:sz w:val="24"/>
          <w:szCs w:val="24"/>
        </w:rPr>
        <w:t xml:space="preserve">This is a reduction from 6,317sqm GEA. </w:t>
      </w:r>
      <w:r w:rsidRPr="008C503F">
        <w:rPr>
          <w:sz w:val="24"/>
          <w:szCs w:val="24"/>
        </w:rPr>
        <w:t>There is an extant consent for an office development of 1584 sqm.</w:t>
      </w:r>
    </w:p>
    <w:p w14:paraId="048EC588" w14:textId="77777777" w:rsidR="008C503F" w:rsidRPr="008C503F" w:rsidRDefault="008C503F" w:rsidP="008C503F">
      <w:pPr>
        <w:spacing w:after="0" w:line="360" w:lineRule="auto"/>
        <w:rPr>
          <w:sz w:val="24"/>
          <w:szCs w:val="24"/>
        </w:rPr>
      </w:pPr>
    </w:p>
    <w:p w14:paraId="743CA894" w14:textId="77777777" w:rsidR="008C503F" w:rsidRPr="008C503F" w:rsidRDefault="008C503F" w:rsidP="008C503F">
      <w:pPr>
        <w:spacing w:after="0" w:line="360" w:lineRule="auto"/>
        <w:rPr>
          <w:sz w:val="24"/>
          <w:szCs w:val="24"/>
        </w:rPr>
      </w:pPr>
      <w:r w:rsidRPr="008C503F">
        <w:rPr>
          <w:sz w:val="24"/>
          <w:szCs w:val="24"/>
        </w:rPr>
        <w:t xml:space="preserve">Overall, in transportation impact terms, this development is not expected to create any adverse highway capacity or public transport capacity impacts. </w:t>
      </w:r>
    </w:p>
    <w:p w14:paraId="561C1C1E" w14:textId="77777777" w:rsidR="008C503F" w:rsidRPr="008C503F" w:rsidRDefault="008C503F" w:rsidP="008C503F">
      <w:pPr>
        <w:spacing w:after="0" w:line="360" w:lineRule="auto"/>
        <w:rPr>
          <w:sz w:val="24"/>
          <w:szCs w:val="24"/>
        </w:rPr>
      </w:pPr>
    </w:p>
    <w:p w14:paraId="0F6F8989" w14:textId="2DEA4503" w:rsidR="008C503F" w:rsidRPr="008C503F" w:rsidRDefault="008C503F" w:rsidP="008C503F">
      <w:pPr>
        <w:spacing w:after="0" w:line="360" w:lineRule="auto"/>
        <w:rPr>
          <w:sz w:val="24"/>
          <w:szCs w:val="24"/>
        </w:rPr>
      </w:pPr>
      <w:r w:rsidRPr="008C503F">
        <w:rPr>
          <w:sz w:val="24"/>
          <w:szCs w:val="24"/>
        </w:rPr>
        <w:t xml:space="preserve">It is proposed as car free which in principle is acceptable </w:t>
      </w:r>
      <w:r w:rsidR="002D0884" w:rsidRPr="008C503F">
        <w:rPr>
          <w:sz w:val="24"/>
          <w:szCs w:val="24"/>
        </w:rPr>
        <w:t>considering</w:t>
      </w:r>
      <w:r w:rsidRPr="008C503F">
        <w:rPr>
          <w:sz w:val="24"/>
          <w:szCs w:val="24"/>
        </w:rPr>
        <w:t xml:space="preserve"> the location and PTAL level, the applicant has no</w:t>
      </w:r>
      <w:r w:rsidR="008B2298">
        <w:rPr>
          <w:sz w:val="24"/>
          <w:szCs w:val="24"/>
        </w:rPr>
        <w:t>w</w:t>
      </w:r>
      <w:r w:rsidRPr="008C503F">
        <w:rPr>
          <w:sz w:val="24"/>
          <w:szCs w:val="24"/>
        </w:rPr>
        <w:t xml:space="preserve"> made </w:t>
      </w:r>
      <w:r w:rsidR="008B2298">
        <w:rPr>
          <w:sz w:val="24"/>
          <w:szCs w:val="24"/>
        </w:rPr>
        <w:t>provision</w:t>
      </w:r>
      <w:r w:rsidRPr="008C503F">
        <w:rPr>
          <w:sz w:val="24"/>
          <w:szCs w:val="24"/>
        </w:rPr>
        <w:t xml:space="preserve"> for</w:t>
      </w:r>
      <w:r w:rsidR="008B2298">
        <w:rPr>
          <w:sz w:val="24"/>
          <w:szCs w:val="24"/>
        </w:rPr>
        <w:t xml:space="preserve"> a</w:t>
      </w:r>
      <w:r w:rsidRPr="008C503F">
        <w:rPr>
          <w:sz w:val="24"/>
          <w:szCs w:val="24"/>
        </w:rPr>
        <w:t xml:space="preserve"> blue badge </w:t>
      </w:r>
      <w:r w:rsidR="008B2298">
        <w:rPr>
          <w:sz w:val="24"/>
          <w:szCs w:val="24"/>
        </w:rPr>
        <w:t>space within the curtilage of the site,</w:t>
      </w:r>
      <w:r w:rsidRPr="008C503F">
        <w:rPr>
          <w:sz w:val="24"/>
          <w:szCs w:val="24"/>
        </w:rPr>
        <w:t xml:space="preserve"> so is no</w:t>
      </w:r>
      <w:r w:rsidR="008B2298">
        <w:rPr>
          <w:sz w:val="24"/>
          <w:szCs w:val="24"/>
        </w:rPr>
        <w:t>w</w:t>
      </w:r>
      <w:r w:rsidRPr="008C503F">
        <w:rPr>
          <w:sz w:val="24"/>
          <w:szCs w:val="24"/>
        </w:rPr>
        <w:t xml:space="preserve"> meeting the London Plan</w:t>
      </w:r>
      <w:r w:rsidR="008B2298">
        <w:rPr>
          <w:sz w:val="24"/>
          <w:szCs w:val="24"/>
        </w:rPr>
        <w:t xml:space="preserve"> minimum</w:t>
      </w:r>
      <w:r w:rsidRPr="008C503F">
        <w:rPr>
          <w:sz w:val="24"/>
          <w:szCs w:val="24"/>
        </w:rPr>
        <w:t xml:space="preserve"> requirements. The applicant </w:t>
      </w:r>
      <w:r w:rsidR="008B2298">
        <w:rPr>
          <w:sz w:val="24"/>
          <w:szCs w:val="24"/>
        </w:rPr>
        <w:t>is also providing two</w:t>
      </w:r>
      <w:r w:rsidRPr="008C503F">
        <w:rPr>
          <w:sz w:val="24"/>
          <w:szCs w:val="24"/>
        </w:rPr>
        <w:t xml:space="preserve"> secure scooter parking </w:t>
      </w:r>
      <w:r w:rsidR="008B2298">
        <w:rPr>
          <w:sz w:val="24"/>
          <w:szCs w:val="24"/>
        </w:rPr>
        <w:t>spaces</w:t>
      </w:r>
      <w:r w:rsidRPr="008C503F">
        <w:rPr>
          <w:sz w:val="24"/>
          <w:szCs w:val="24"/>
        </w:rPr>
        <w:t xml:space="preserve"> to supplement</w:t>
      </w:r>
      <w:r w:rsidR="008B2298">
        <w:rPr>
          <w:sz w:val="24"/>
          <w:szCs w:val="24"/>
        </w:rPr>
        <w:t xml:space="preserve"> the</w:t>
      </w:r>
      <w:r w:rsidRPr="008C503F">
        <w:rPr>
          <w:sz w:val="24"/>
          <w:szCs w:val="24"/>
        </w:rPr>
        <w:t xml:space="preserve"> blue badge parking</w:t>
      </w:r>
      <w:r w:rsidR="008B2298">
        <w:rPr>
          <w:sz w:val="24"/>
          <w:szCs w:val="24"/>
        </w:rPr>
        <w:t xml:space="preserve"> space</w:t>
      </w:r>
      <w:r w:rsidRPr="008C503F">
        <w:rPr>
          <w:sz w:val="24"/>
          <w:szCs w:val="24"/>
        </w:rPr>
        <w:t>.</w:t>
      </w:r>
    </w:p>
    <w:p w14:paraId="44FC100E" w14:textId="77777777" w:rsidR="008C503F" w:rsidRPr="008C503F" w:rsidRDefault="008C503F" w:rsidP="008C503F">
      <w:pPr>
        <w:spacing w:after="0" w:line="360" w:lineRule="auto"/>
        <w:rPr>
          <w:sz w:val="24"/>
          <w:szCs w:val="24"/>
        </w:rPr>
      </w:pPr>
    </w:p>
    <w:p w14:paraId="1500C746" w14:textId="054BA54B" w:rsidR="008C503F" w:rsidRPr="008C503F" w:rsidRDefault="00E61F8E" w:rsidP="008C503F">
      <w:pPr>
        <w:spacing w:after="0" w:line="360" w:lineRule="auto"/>
        <w:rPr>
          <w:sz w:val="24"/>
          <w:szCs w:val="24"/>
        </w:rPr>
      </w:pPr>
      <w:r>
        <w:rPr>
          <w:sz w:val="24"/>
          <w:szCs w:val="24"/>
        </w:rPr>
        <w:t xml:space="preserve">The applicant is proposing </w:t>
      </w:r>
      <w:r w:rsidR="008C503F" w:rsidRPr="008C503F">
        <w:rPr>
          <w:sz w:val="24"/>
          <w:szCs w:val="24"/>
        </w:rPr>
        <w:t>cycle parking</w:t>
      </w:r>
      <w:r>
        <w:rPr>
          <w:sz w:val="24"/>
          <w:szCs w:val="24"/>
        </w:rPr>
        <w:t xml:space="preserve"> that meets the numerical requirements of the London Plan, and some details have been provided, however full details including the systems intended for use and fully detailed dimensional layouts are needed, to demonstrate adherence with the London Cycle Design Standards as produced by TfL.  </w:t>
      </w:r>
      <w:r w:rsidR="008C503F" w:rsidRPr="008C503F">
        <w:rPr>
          <w:sz w:val="24"/>
          <w:szCs w:val="24"/>
        </w:rPr>
        <w:t xml:space="preserve"> </w:t>
      </w:r>
      <w:r>
        <w:rPr>
          <w:sz w:val="24"/>
          <w:szCs w:val="24"/>
        </w:rPr>
        <w:t>A pre commencement condition will be in place for these details.</w:t>
      </w:r>
    </w:p>
    <w:p w14:paraId="59E98844" w14:textId="77777777" w:rsidR="008C503F" w:rsidRPr="008C503F" w:rsidRDefault="008C503F" w:rsidP="008C503F">
      <w:pPr>
        <w:spacing w:after="0" w:line="360" w:lineRule="auto"/>
        <w:rPr>
          <w:sz w:val="24"/>
          <w:szCs w:val="24"/>
        </w:rPr>
      </w:pPr>
    </w:p>
    <w:p w14:paraId="514A2A89" w14:textId="252FC7EF" w:rsidR="004F3326" w:rsidRDefault="008C503F" w:rsidP="008C503F">
      <w:pPr>
        <w:spacing w:after="0" w:line="360" w:lineRule="auto"/>
        <w:rPr>
          <w:sz w:val="24"/>
          <w:szCs w:val="24"/>
        </w:rPr>
      </w:pPr>
      <w:r w:rsidRPr="008C503F">
        <w:rPr>
          <w:sz w:val="24"/>
          <w:szCs w:val="24"/>
        </w:rPr>
        <w:t xml:space="preserve">The </w:t>
      </w:r>
      <w:r w:rsidR="00E61F8E">
        <w:rPr>
          <w:sz w:val="24"/>
          <w:szCs w:val="24"/>
        </w:rPr>
        <w:t xml:space="preserve">updated </w:t>
      </w:r>
      <w:r w:rsidR="00593808">
        <w:rPr>
          <w:sz w:val="24"/>
          <w:szCs w:val="24"/>
        </w:rPr>
        <w:t>documents</w:t>
      </w:r>
      <w:r w:rsidR="00E61F8E">
        <w:rPr>
          <w:sz w:val="24"/>
          <w:szCs w:val="24"/>
        </w:rPr>
        <w:t xml:space="preserve"> have clarified the width and arrangements proposed for the service road. It does need to be </w:t>
      </w:r>
      <w:r w:rsidR="00593808">
        <w:rPr>
          <w:sz w:val="24"/>
          <w:szCs w:val="24"/>
        </w:rPr>
        <w:t>clarified</w:t>
      </w:r>
      <w:r w:rsidR="00E61F8E">
        <w:rPr>
          <w:sz w:val="24"/>
          <w:szCs w:val="24"/>
        </w:rPr>
        <w:t xml:space="preserve"> what the loading bay width and length are</w:t>
      </w:r>
      <w:r w:rsidR="00593808">
        <w:rPr>
          <w:sz w:val="24"/>
          <w:szCs w:val="24"/>
        </w:rPr>
        <w:t xml:space="preserve"> as different arrangements are in different documents. It also needs to be confirmed/clarified that the residual width will be sufficient for the largest delivery and service vehicles visiting the Fountayne estate accessed off the service road. These details can be clarified in the final Delivery and Servicing Plan which will be conditioned.</w:t>
      </w:r>
    </w:p>
    <w:p w14:paraId="42CD1BDE" w14:textId="77777777" w:rsidR="008C503F" w:rsidRDefault="008C503F" w:rsidP="008C503F">
      <w:pPr>
        <w:spacing w:after="0" w:line="360" w:lineRule="auto"/>
        <w:rPr>
          <w:sz w:val="24"/>
          <w:szCs w:val="24"/>
        </w:rPr>
      </w:pPr>
    </w:p>
    <w:p w14:paraId="7B146839" w14:textId="140CB3C7" w:rsidR="00952FA6" w:rsidRDefault="00952FA6" w:rsidP="008C503F">
      <w:pPr>
        <w:spacing w:after="0" w:line="360" w:lineRule="auto"/>
        <w:rPr>
          <w:sz w:val="24"/>
          <w:szCs w:val="24"/>
        </w:rPr>
      </w:pPr>
      <w:r>
        <w:rPr>
          <w:sz w:val="24"/>
          <w:szCs w:val="24"/>
        </w:rPr>
        <w:t xml:space="preserve">To summarise, the applicant has now clarified a number of points and provided further information with respect to previous queries Transportation had on the application.  In </w:t>
      </w:r>
      <w:r>
        <w:rPr>
          <w:sz w:val="24"/>
          <w:szCs w:val="24"/>
        </w:rPr>
        <w:lastRenderedPageBreak/>
        <w:t>principle Transportation do not object to this application, subject to the following conditions and S106 contributions;</w:t>
      </w:r>
    </w:p>
    <w:p w14:paraId="22B1E0C4" w14:textId="77777777" w:rsidR="00952FA6" w:rsidRDefault="00952FA6" w:rsidP="008C503F">
      <w:pPr>
        <w:spacing w:after="0" w:line="360" w:lineRule="auto"/>
        <w:rPr>
          <w:sz w:val="24"/>
          <w:szCs w:val="24"/>
        </w:rPr>
      </w:pPr>
    </w:p>
    <w:p w14:paraId="59087DAD" w14:textId="3DFC36CD" w:rsidR="008C503F" w:rsidRPr="00952FA6" w:rsidRDefault="00952FA6" w:rsidP="008C503F">
      <w:pPr>
        <w:spacing w:after="0" w:line="360" w:lineRule="auto"/>
        <w:rPr>
          <w:sz w:val="24"/>
          <w:szCs w:val="24"/>
          <w:u w:val="single"/>
        </w:rPr>
      </w:pPr>
      <w:r w:rsidRPr="00952FA6">
        <w:rPr>
          <w:sz w:val="24"/>
          <w:szCs w:val="24"/>
          <w:u w:val="single"/>
        </w:rPr>
        <w:t>Conditions</w:t>
      </w:r>
    </w:p>
    <w:p w14:paraId="33C24788" w14:textId="35EE6BEC" w:rsidR="00713720" w:rsidRPr="00713720" w:rsidRDefault="00713720" w:rsidP="00713720">
      <w:pPr>
        <w:spacing w:after="0" w:line="360" w:lineRule="auto"/>
        <w:rPr>
          <w:sz w:val="24"/>
          <w:szCs w:val="24"/>
          <w:u w:val="single"/>
        </w:rPr>
      </w:pPr>
      <w:r w:rsidRPr="00713720">
        <w:rPr>
          <w:sz w:val="24"/>
          <w:szCs w:val="24"/>
          <w:u w:val="single"/>
        </w:rPr>
        <w:t xml:space="preserve">Cycle Parking </w:t>
      </w:r>
    </w:p>
    <w:p w14:paraId="3F3EF277" w14:textId="7186F1AE" w:rsidR="00713720" w:rsidRDefault="00713720" w:rsidP="00713720">
      <w:pPr>
        <w:spacing w:after="0" w:line="360" w:lineRule="auto"/>
        <w:rPr>
          <w:sz w:val="24"/>
          <w:szCs w:val="24"/>
        </w:rPr>
      </w:pPr>
      <w:r w:rsidRPr="00713720">
        <w:rPr>
          <w:sz w:val="24"/>
          <w:szCs w:val="24"/>
        </w:rPr>
        <w:t>The applicant will be required to submit to the Highway Authority plans showing accessible</w:t>
      </w:r>
      <w:r>
        <w:rPr>
          <w:sz w:val="24"/>
          <w:szCs w:val="24"/>
        </w:rPr>
        <w:t xml:space="preserve">, </w:t>
      </w:r>
      <w:r w:rsidRPr="00713720">
        <w:rPr>
          <w:sz w:val="24"/>
          <w:szCs w:val="24"/>
        </w:rPr>
        <w:t xml:space="preserve">sheltered, and secure cycle parking for </w:t>
      </w:r>
      <w:r>
        <w:rPr>
          <w:sz w:val="24"/>
          <w:szCs w:val="24"/>
        </w:rPr>
        <w:t>38</w:t>
      </w:r>
      <w:r w:rsidRPr="00713720">
        <w:rPr>
          <w:sz w:val="24"/>
          <w:szCs w:val="24"/>
        </w:rPr>
        <w:t xml:space="preserve"> long-stay cycle spaces, and </w:t>
      </w:r>
      <w:r>
        <w:rPr>
          <w:sz w:val="24"/>
          <w:szCs w:val="24"/>
        </w:rPr>
        <w:t>12</w:t>
      </w:r>
      <w:r w:rsidRPr="00713720">
        <w:rPr>
          <w:sz w:val="24"/>
          <w:szCs w:val="24"/>
        </w:rPr>
        <w:t xml:space="preserve"> short -stay spaces for approval.   The quantity must be in line with the London </w:t>
      </w:r>
      <w:r w:rsidR="00C04788" w:rsidRPr="00713720">
        <w:rPr>
          <w:sz w:val="24"/>
          <w:szCs w:val="24"/>
        </w:rPr>
        <w:t>Plan,</w:t>
      </w:r>
      <w:r w:rsidRPr="00713720">
        <w:rPr>
          <w:sz w:val="24"/>
          <w:szCs w:val="24"/>
        </w:rPr>
        <w:t xml:space="preserve"> and the design must be in line with the London Cycle Design Standard. No </w:t>
      </w:r>
      <w:r w:rsidR="00476A7B" w:rsidRPr="00713720">
        <w:rPr>
          <w:sz w:val="24"/>
          <w:szCs w:val="24"/>
        </w:rPr>
        <w:t>Development</w:t>
      </w:r>
      <w:r w:rsidRPr="00713720">
        <w:rPr>
          <w:sz w:val="24"/>
          <w:szCs w:val="24"/>
        </w:rPr>
        <w:t xml:space="preserve"> ( including demolition) shall take place on site until the details have been submitted and approved in writing by the Council.</w:t>
      </w:r>
    </w:p>
    <w:p w14:paraId="45468DCF" w14:textId="77777777" w:rsidR="00354A89" w:rsidRPr="00713720" w:rsidRDefault="00354A89" w:rsidP="00713720">
      <w:pPr>
        <w:spacing w:after="0" w:line="360" w:lineRule="auto"/>
        <w:rPr>
          <w:sz w:val="24"/>
          <w:szCs w:val="24"/>
        </w:rPr>
      </w:pPr>
    </w:p>
    <w:p w14:paraId="5FBB97D1" w14:textId="6CE892B3" w:rsidR="00952FA6" w:rsidRDefault="00713720" w:rsidP="00713720">
      <w:pPr>
        <w:spacing w:after="0" w:line="360" w:lineRule="auto"/>
        <w:rPr>
          <w:sz w:val="24"/>
          <w:szCs w:val="24"/>
        </w:rPr>
      </w:pPr>
      <w:r w:rsidRPr="00713720">
        <w:rPr>
          <w:sz w:val="24"/>
          <w:szCs w:val="24"/>
        </w:rPr>
        <w:t>REASON: to be in accordance with the published London Plan 2021 Policy T5, the cycle parking must be in line with the London Cycle Design Standards (LCDS).</w:t>
      </w:r>
    </w:p>
    <w:p w14:paraId="55721D8A" w14:textId="77777777" w:rsidR="00713720" w:rsidRDefault="00713720" w:rsidP="00713720">
      <w:pPr>
        <w:spacing w:after="0" w:line="360" w:lineRule="auto"/>
        <w:rPr>
          <w:sz w:val="24"/>
          <w:szCs w:val="24"/>
        </w:rPr>
      </w:pPr>
    </w:p>
    <w:p w14:paraId="1D18CF41" w14:textId="13B4AB46" w:rsidR="00713720" w:rsidRPr="00713720" w:rsidRDefault="00713720" w:rsidP="00713720">
      <w:pPr>
        <w:spacing w:after="0" w:line="360" w:lineRule="auto"/>
        <w:rPr>
          <w:sz w:val="24"/>
          <w:szCs w:val="24"/>
          <w:u w:val="single"/>
        </w:rPr>
      </w:pPr>
      <w:r w:rsidRPr="00713720">
        <w:rPr>
          <w:sz w:val="24"/>
          <w:szCs w:val="24"/>
          <w:u w:val="single"/>
        </w:rPr>
        <w:t>Delivery and Servicing Plan and Waste Management</w:t>
      </w:r>
    </w:p>
    <w:p w14:paraId="5BD3AAD5" w14:textId="02D6C0BD" w:rsidR="00713720" w:rsidRPr="00713720" w:rsidRDefault="00713720" w:rsidP="00713720">
      <w:pPr>
        <w:spacing w:after="0" w:line="360" w:lineRule="auto"/>
        <w:rPr>
          <w:sz w:val="24"/>
          <w:szCs w:val="24"/>
        </w:rPr>
      </w:pPr>
      <w:r w:rsidRPr="00713720">
        <w:rPr>
          <w:sz w:val="24"/>
          <w:szCs w:val="24"/>
        </w:rPr>
        <w:t xml:space="preserve">The </w:t>
      </w:r>
      <w:r>
        <w:rPr>
          <w:sz w:val="24"/>
          <w:szCs w:val="24"/>
        </w:rPr>
        <w:t>applicant</w:t>
      </w:r>
      <w:r w:rsidRPr="00713720">
        <w:rPr>
          <w:sz w:val="24"/>
          <w:szCs w:val="24"/>
        </w:rPr>
        <w:t xml:space="preserve"> shall be required to submit a Delivery and Servicing Plan (DSP) for the local authority’s approval. The DSP must be in place prior to occupation of the development. The service and deliver plan must also include a waste management plan which includes details of how refuse is to be collected from the site, the plan should be prepared in line with the requirements of the Council’s waste management service which must ensure that all bins are within 10 metres carrying distances of a refuse truck on a waste collection day.</w:t>
      </w:r>
    </w:p>
    <w:p w14:paraId="3E38F143" w14:textId="77777777" w:rsidR="00713720" w:rsidRPr="00713720" w:rsidRDefault="00713720" w:rsidP="00713720">
      <w:pPr>
        <w:spacing w:after="0" w:line="360" w:lineRule="auto"/>
        <w:rPr>
          <w:sz w:val="24"/>
          <w:szCs w:val="24"/>
        </w:rPr>
      </w:pPr>
    </w:p>
    <w:p w14:paraId="4846A679" w14:textId="298C78F9" w:rsidR="00952FA6" w:rsidRDefault="00713720" w:rsidP="00713720">
      <w:pPr>
        <w:spacing w:after="0" w:line="360" w:lineRule="auto"/>
        <w:rPr>
          <w:sz w:val="24"/>
          <w:szCs w:val="24"/>
        </w:rPr>
      </w:pPr>
      <w:r w:rsidRPr="00713720">
        <w:rPr>
          <w:sz w:val="24"/>
          <w:szCs w:val="24"/>
        </w:rPr>
        <w:t>Reason: To ensure that the development does not prejudice the free flow of traffic or public safety along the neighbouring highway and to comply with the TfL DSP guidance 2020</w:t>
      </w:r>
    </w:p>
    <w:p w14:paraId="156DE793" w14:textId="77777777" w:rsidR="00713720" w:rsidRDefault="00713720" w:rsidP="008C503F">
      <w:pPr>
        <w:spacing w:after="0" w:line="360" w:lineRule="auto"/>
        <w:rPr>
          <w:sz w:val="24"/>
          <w:szCs w:val="24"/>
          <w:u w:val="single"/>
        </w:rPr>
      </w:pPr>
    </w:p>
    <w:p w14:paraId="53C5A579" w14:textId="03ACC0D2" w:rsidR="00952FA6" w:rsidRPr="00952FA6" w:rsidRDefault="00952FA6" w:rsidP="008C503F">
      <w:pPr>
        <w:spacing w:after="0" w:line="360" w:lineRule="auto"/>
        <w:rPr>
          <w:sz w:val="24"/>
          <w:szCs w:val="24"/>
          <w:u w:val="single"/>
        </w:rPr>
      </w:pPr>
      <w:r w:rsidRPr="00952FA6">
        <w:rPr>
          <w:sz w:val="24"/>
          <w:szCs w:val="24"/>
          <w:u w:val="single"/>
        </w:rPr>
        <w:t>S106 contributions</w:t>
      </w:r>
    </w:p>
    <w:p w14:paraId="72BAD14A" w14:textId="71E7A580" w:rsidR="008D4EF3" w:rsidRPr="008D4EF3" w:rsidRDefault="008D4EF3" w:rsidP="008D4EF3">
      <w:pPr>
        <w:spacing w:after="0" w:line="360" w:lineRule="auto"/>
        <w:rPr>
          <w:sz w:val="24"/>
          <w:szCs w:val="24"/>
          <w:u w:val="single"/>
        </w:rPr>
      </w:pPr>
      <w:r w:rsidRPr="008D4EF3">
        <w:rPr>
          <w:sz w:val="24"/>
          <w:szCs w:val="24"/>
          <w:u w:val="single"/>
        </w:rPr>
        <w:t>Construction Logistics and Management Plan</w:t>
      </w:r>
    </w:p>
    <w:p w14:paraId="03FBF447" w14:textId="77777777" w:rsidR="008D4EF3" w:rsidRPr="008D4EF3" w:rsidRDefault="008D4EF3" w:rsidP="008D4EF3">
      <w:pPr>
        <w:spacing w:after="0" w:line="360" w:lineRule="auto"/>
        <w:rPr>
          <w:sz w:val="24"/>
          <w:szCs w:val="24"/>
        </w:rPr>
      </w:pPr>
      <w:r w:rsidRPr="008D4EF3">
        <w:rPr>
          <w:sz w:val="24"/>
          <w:szCs w:val="24"/>
        </w:rPr>
        <w:t xml:space="preserve">The applicant/developer is required to submit a Construction Logistics and Management Plan, 6 months (six months) prior to the commencement of development, and approved in writing by the local planning authority. The applicant will be required to contribute, by way of a Section 106 agreement, a sum of £5,000 (five thousand pounds) to cover officer time </w:t>
      </w:r>
      <w:r w:rsidRPr="008D4EF3">
        <w:rPr>
          <w:sz w:val="24"/>
          <w:szCs w:val="24"/>
        </w:rPr>
        <w:lastRenderedPageBreak/>
        <w:t>required to administer and oversee the temporary arrangements, and ensure highways impacts are managed to minimise nuisance for other highways users, local residents and businesses. The plan shall include the following matters, but not limited to, and the development shall be undertaken in accordance with the details as approved:</w:t>
      </w:r>
    </w:p>
    <w:p w14:paraId="73D70CF3" w14:textId="77777777" w:rsidR="008D4EF3" w:rsidRPr="008D4EF3" w:rsidRDefault="008D4EF3" w:rsidP="008D4EF3">
      <w:pPr>
        <w:spacing w:after="0" w:line="360" w:lineRule="auto"/>
        <w:rPr>
          <w:sz w:val="24"/>
          <w:szCs w:val="24"/>
        </w:rPr>
      </w:pPr>
      <w:r w:rsidRPr="008D4EF3">
        <w:rPr>
          <w:sz w:val="24"/>
          <w:szCs w:val="24"/>
        </w:rPr>
        <w:t>a) Routing of excavation and construction vehicles, including a response to existing or known projected major building works at other sites in the vicinity and local works on the highway.</w:t>
      </w:r>
    </w:p>
    <w:p w14:paraId="1C18B938" w14:textId="77777777" w:rsidR="008D4EF3" w:rsidRPr="008D4EF3" w:rsidRDefault="008D4EF3" w:rsidP="008D4EF3">
      <w:pPr>
        <w:spacing w:after="0" w:line="360" w:lineRule="auto"/>
        <w:rPr>
          <w:sz w:val="24"/>
          <w:szCs w:val="24"/>
        </w:rPr>
      </w:pPr>
      <w:r w:rsidRPr="008D4EF3">
        <w:rPr>
          <w:sz w:val="24"/>
          <w:szCs w:val="24"/>
        </w:rPr>
        <w:t>b) The estimated number and type of vehicles per day/week.</w:t>
      </w:r>
    </w:p>
    <w:p w14:paraId="7B866565" w14:textId="77777777" w:rsidR="008D4EF3" w:rsidRPr="008D4EF3" w:rsidRDefault="008D4EF3" w:rsidP="008D4EF3">
      <w:pPr>
        <w:spacing w:after="0" w:line="360" w:lineRule="auto"/>
        <w:rPr>
          <w:sz w:val="24"/>
          <w:szCs w:val="24"/>
        </w:rPr>
      </w:pPr>
      <w:r w:rsidRPr="008D4EF3">
        <w:rPr>
          <w:sz w:val="24"/>
          <w:szCs w:val="24"/>
        </w:rPr>
        <w:t>c) Estimates for the number and type of parking suspensions that will be required.</w:t>
      </w:r>
    </w:p>
    <w:p w14:paraId="6DECBB8A" w14:textId="77777777" w:rsidR="008D4EF3" w:rsidRPr="008D4EF3" w:rsidRDefault="008D4EF3" w:rsidP="008D4EF3">
      <w:pPr>
        <w:spacing w:after="0" w:line="360" w:lineRule="auto"/>
        <w:rPr>
          <w:sz w:val="24"/>
          <w:szCs w:val="24"/>
        </w:rPr>
      </w:pPr>
      <w:r w:rsidRPr="008D4EF3">
        <w:rPr>
          <w:sz w:val="24"/>
          <w:szCs w:val="24"/>
        </w:rPr>
        <w:t>d) Details of measures to protect pedestrians and other highway users from construction activities on the highway.</w:t>
      </w:r>
    </w:p>
    <w:p w14:paraId="2DE3940C" w14:textId="77777777" w:rsidR="008D4EF3" w:rsidRPr="008D4EF3" w:rsidRDefault="008D4EF3" w:rsidP="008D4EF3">
      <w:pPr>
        <w:spacing w:after="0" w:line="360" w:lineRule="auto"/>
        <w:rPr>
          <w:sz w:val="24"/>
          <w:szCs w:val="24"/>
        </w:rPr>
      </w:pPr>
      <w:r w:rsidRPr="008D4EF3">
        <w:rPr>
          <w:sz w:val="24"/>
          <w:szCs w:val="24"/>
        </w:rPr>
        <w:t>e) The undertaking of a highway dilapidation survey.</w:t>
      </w:r>
    </w:p>
    <w:p w14:paraId="0EB34E07" w14:textId="77777777" w:rsidR="008D4EF3" w:rsidRPr="008D4EF3" w:rsidRDefault="008D4EF3" w:rsidP="008D4EF3">
      <w:pPr>
        <w:spacing w:after="0" w:line="360" w:lineRule="auto"/>
        <w:rPr>
          <w:sz w:val="24"/>
          <w:szCs w:val="24"/>
        </w:rPr>
      </w:pPr>
      <w:r w:rsidRPr="008D4EF3">
        <w:rPr>
          <w:sz w:val="24"/>
          <w:szCs w:val="24"/>
        </w:rPr>
        <w:t>f) The implementation of the Construction Logistics and Community Safety (CLOCS) standard.</w:t>
      </w:r>
    </w:p>
    <w:p w14:paraId="0FC528D4" w14:textId="4DE06E64" w:rsidR="008D4EF3" w:rsidRPr="008D4EF3" w:rsidRDefault="008D4EF3" w:rsidP="008D4EF3">
      <w:pPr>
        <w:spacing w:after="0" w:line="360" w:lineRule="auto"/>
        <w:rPr>
          <w:sz w:val="24"/>
          <w:szCs w:val="24"/>
        </w:rPr>
      </w:pPr>
      <w:r w:rsidRPr="008D4EF3">
        <w:rPr>
          <w:sz w:val="24"/>
          <w:szCs w:val="24"/>
        </w:rPr>
        <w:t>REASON: To provide the framework for understanding and managing construction vehicle activity into and out of a proposed development in combination with other sites in the</w:t>
      </w:r>
      <w:r w:rsidR="00174E14">
        <w:rPr>
          <w:sz w:val="24"/>
          <w:szCs w:val="24"/>
        </w:rPr>
        <w:t xml:space="preserve"> Tottenham Hale</w:t>
      </w:r>
      <w:r w:rsidRPr="008D4EF3">
        <w:rPr>
          <w:sz w:val="24"/>
          <w:szCs w:val="24"/>
        </w:rPr>
        <w:t xml:space="preserve"> area and to encourage modal shift and reducing overall vehicle numbers. To give the Council an overview of the expected logistics activity during the construction programme. To protect the amenity of neighbouring properties and to maintain traffic safety. </w:t>
      </w:r>
    </w:p>
    <w:p w14:paraId="297B889F" w14:textId="77777777" w:rsidR="008D4EF3" w:rsidRDefault="008D4EF3" w:rsidP="008D4EF3">
      <w:pPr>
        <w:spacing w:after="0" w:line="360" w:lineRule="auto"/>
        <w:rPr>
          <w:sz w:val="24"/>
          <w:szCs w:val="24"/>
        </w:rPr>
      </w:pPr>
    </w:p>
    <w:p w14:paraId="19BC0F08" w14:textId="1F5E4C83" w:rsidR="008D4EF3" w:rsidRPr="008D4EF3" w:rsidRDefault="00174E14" w:rsidP="008D4EF3">
      <w:pPr>
        <w:spacing w:after="0" w:line="360" w:lineRule="auto"/>
        <w:rPr>
          <w:sz w:val="24"/>
          <w:szCs w:val="24"/>
          <w:u w:val="single"/>
        </w:rPr>
      </w:pPr>
      <w:r>
        <w:rPr>
          <w:sz w:val="24"/>
          <w:szCs w:val="24"/>
          <w:u w:val="single"/>
        </w:rPr>
        <w:t xml:space="preserve">Business </w:t>
      </w:r>
      <w:r w:rsidR="008D4EF3" w:rsidRPr="008D4EF3">
        <w:rPr>
          <w:sz w:val="24"/>
          <w:szCs w:val="24"/>
          <w:u w:val="single"/>
        </w:rPr>
        <w:t>Car-Free Agreement</w:t>
      </w:r>
    </w:p>
    <w:p w14:paraId="5E995A5B" w14:textId="1AB6C8F1" w:rsidR="008D4EF3" w:rsidRPr="008D4EF3" w:rsidRDefault="008D4EF3" w:rsidP="008D4EF3">
      <w:pPr>
        <w:spacing w:after="0" w:line="360" w:lineRule="auto"/>
        <w:rPr>
          <w:sz w:val="24"/>
          <w:szCs w:val="24"/>
        </w:rPr>
      </w:pPr>
      <w:r w:rsidRPr="008D4EF3">
        <w:rPr>
          <w:sz w:val="24"/>
          <w:szCs w:val="24"/>
        </w:rPr>
        <w:t xml:space="preserve">The owner is required to enter into a Section 106 Agreement to ensure that the </w:t>
      </w:r>
      <w:r>
        <w:rPr>
          <w:sz w:val="24"/>
          <w:szCs w:val="24"/>
        </w:rPr>
        <w:t xml:space="preserve">development is </w:t>
      </w:r>
      <w:r w:rsidRPr="008D4EF3">
        <w:rPr>
          <w:sz w:val="24"/>
          <w:szCs w:val="24"/>
        </w:rPr>
        <w:t>de</w:t>
      </w:r>
      <w:r>
        <w:rPr>
          <w:sz w:val="24"/>
          <w:szCs w:val="24"/>
        </w:rPr>
        <w:t>signat</w:t>
      </w:r>
      <w:r w:rsidRPr="008D4EF3">
        <w:rPr>
          <w:sz w:val="24"/>
          <w:szCs w:val="24"/>
        </w:rPr>
        <w:t xml:space="preserve">ed as “car free” and therefore no </w:t>
      </w:r>
      <w:r>
        <w:rPr>
          <w:sz w:val="24"/>
          <w:szCs w:val="24"/>
        </w:rPr>
        <w:t>employees</w:t>
      </w:r>
      <w:r w:rsidRPr="008D4EF3">
        <w:rPr>
          <w:sz w:val="24"/>
          <w:szCs w:val="24"/>
        </w:rPr>
        <w:t xml:space="preserve"> therein will be entitled to apply for a </w:t>
      </w:r>
      <w:r>
        <w:rPr>
          <w:sz w:val="24"/>
          <w:szCs w:val="24"/>
        </w:rPr>
        <w:t>business</w:t>
      </w:r>
      <w:r w:rsidRPr="008D4EF3">
        <w:rPr>
          <w:sz w:val="24"/>
          <w:szCs w:val="24"/>
        </w:rPr>
        <w:t xml:space="preserve"> parking permit under the terms of the relevant Traffic Management Order (TMO) controlling on-street parking in the vicinity of the development. The applicant must contribute a sum of £4000 (four thousand pounds) towards the amendment of the Traffic Management Order for this purpose.</w:t>
      </w:r>
    </w:p>
    <w:p w14:paraId="6053982F" w14:textId="77777777" w:rsidR="008D4EF3" w:rsidRDefault="008D4EF3" w:rsidP="008D4EF3">
      <w:pPr>
        <w:spacing w:after="0" w:line="360" w:lineRule="auto"/>
        <w:rPr>
          <w:sz w:val="24"/>
          <w:szCs w:val="24"/>
        </w:rPr>
      </w:pPr>
    </w:p>
    <w:p w14:paraId="001D6E97" w14:textId="29356AFD" w:rsidR="008D4EF3" w:rsidRDefault="008D4EF3" w:rsidP="008D4EF3">
      <w:pPr>
        <w:spacing w:after="0" w:line="360" w:lineRule="auto"/>
        <w:rPr>
          <w:sz w:val="24"/>
          <w:szCs w:val="24"/>
        </w:rPr>
      </w:pPr>
      <w:r w:rsidRPr="008D4EF3">
        <w:rPr>
          <w:sz w:val="24"/>
          <w:szCs w:val="24"/>
        </w:rPr>
        <w:t>REASON:  To be in accordance with the published London Plan Policy T6.1 Residential Parking, and to ensure that the development proposal is car-free and any residual car parking demand generated by the development will not impact on existing residential amenity</w:t>
      </w:r>
    </w:p>
    <w:p w14:paraId="4B508B66" w14:textId="77777777" w:rsidR="008D4EF3" w:rsidRDefault="008D4EF3" w:rsidP="008D4EF3">
      <w:pPr>
        <w:spacing w:after="0" w:line="360" w:lineRule="auto"/>
        <w:rPr>
          <w:sz w:val="24"/>
          <w:szCs w:val="24"/>
        </w:rPr>
      </w:pPr>
    </w:p>
    <w:p w14:paraId="1275EF02" w14:textId="7EE4879F" w:rsidR="008D4EF3" w:rsidRPr="008D4EF3" w:rsidRDefault="008D4EF3" w:rsidP="008D4EF3">
      <w:pPr>
        <w:spacing w:after="0" w:line="360" w:lineRule="auto"/>
        <w:rPr>
          <w:sz w:val="24"/>
          <w:szCs w:val="24"/>
          <w:u w:val="single"/>
        </w:rPr>
      </w:pPr>
      <w:r w:rsidRPr="008D4EF3">
        <w:rPr>
          <w:sz w:val="24"/>
          <w:szCs w:val="24"/>
          <w:u w:val="single"/>
        </w:rPr>
        <w:t xml:space="preserve">Commercial Travel Plan </w:t>
      </w:r>
    </w:p>
    <w:p w14:paraId="3ECAB8B3" w14:textId="57B2AA40" w:rsidR="008D4EF3" w:rsidRPr="008D4EF3" w:rsidRDefault="008D4EF3" w:rsidP="008D4EF3">
      <w:pPr>
        <w:spacing w:after="0" w:line="360" w:lineRule="auto"/>
        <w:rPr>
          <w:sz w:val="24"/>
          <w:szCs w:val="24"/>
        </w:rPr>
      </w:pPr>
      <w:proofErr w:type="gramStart"/>
      <w:r w:rsidRPr="008D4EF3">
        <w:rPr>
          <w:sz w:val="24"/>
          <w:szCs w:val="24"/>
        </w:rPr>
        <w:t>A commercial travel plan must be secured by the S.</w:t>
      </w:r>
      <w:proofErr w:type="gramEnd"/>
      <w:r w:rsidRPr="008D4EF3">
        <w:rPr>
          <w:sz w:val="24"/>
          <w:szCs w:val="24"/>
        </w:rPr>
        <w:t xml:space="preserve">106 agreement and submitted  6months before occupation . As part of the travel plan, </w:t>
      </w:r>
      <w:r w:rsidR="00476A7B" w:rsidRPr="008D4EF3">
        <w:rPr>
          <w:sz w:val="24"/>
          <w:szCs w:val="24"/>
        </w:rPr>
        <w:t>the following</w:t>
      </w:r>
      <w:r w:rsidRPr="008D4EF3">
        <w:rPr>
          <w:sz w:val="24"/>
          <w:szCs w:val="24"/>
        </w:rPr>
        <w:t xml:space="preserve"> measures must be included in order to maximise the use of public transport.</w:t>
      </w:r>
    </w:p>
    <w:p w14:paraId="021C8386" w14:textId="77777777" w:rsidR="008D4EF3" w:rsidRPr="008D4EF3" w:rsidRDefault="008D4EF3" w:rsidP="008D4EF3">
      <w:pPr>
        <w:spacing w:after="0" w:line="360" w:lineRule="auto"/>
        <w:rPr>
          <w:sz w:val="24"/>
          <w:szCs w:val="24"/>
        </w:rPr>
      </w:pPr>
    </w:p>
    <w:p w14:paraId="1AEE4CA7" w14:textId="77777777" w:rsidR="008D4EF3" w:rsidRPr="008D4EF3" w:rsidRDefault="008D4EF3" w:rsidP="008D4EF3">
      <w:pPr>
        <w:spacing w:after="0" w:line="360" w:lineRule="auto"/>
        <w:rPr>
          <w:sz w:val="24"/>
          <w:szCs w:val="24"/>
        </w:rPr>
      </w:pPr>
      <w:r w:rsidRPr="008D4EF3">
        <w:rPr>
          <w:sz w:val="24"/>
          <w:szCs w:val="24"/>
        </w:rPr>
        <w:t>a)</w:t>
      </w:r>
      <w:r w:rsidRPr="008D4EF3">
        <w:rPr>
          <w:sz w:val="24"/>
          <w:szCs w:val="24"/>
        </w:rPr>
        <w:tab/>
        <w:t>The applicant submits a Commercial Travel Plan for the commercial aspect of the Development and appoints a travel plan coordinator who must work in collaboration with the Facility Management Team to monitor the travel plan initiatives annually for a period of 5 years and must include the following measures:</w:t>
      </w:r>
    </w:p>
    <w:p w14:paraId="42FF5326" w14:textId="77777777" w:rsidR="008D4EF3" w:rsidRPr="008D4EF3" w:rsidRDefault="008D4EF3" w:rsidP="008D4EF3">
      <w:pPr>
        <w:spacing w:after="0" w:line="360" w:lineRule="auto"/>
        <w:rPr>
          <w:sz w:val="24"/>
          <w:szCs w:val="24"/>
        </w:rPr>
      </w:pPr>
    </w:p>
    <w:p w14:paraId="5825B74A" w14:textId="77777777" w:rsidR="008D4EF3" w:rsidRPr="008D4EF3" w:rsidRDefault="008D4EF3" w:rsidP="008D4EF3">
      <w:pPr>
        <w:spacing w:after="0" w:line="360" w:lineRule="auto"/>
        <w:rPr>
          <w:sz w:val="24"/>
          <w:szCs w:val="24"/>
        </w:rPr>
      </w:pPr>
      <w:r w:rsidRPr="008D4EF3">
        <w:rPr>
          <w:sz w:val="24"/>
          <w:szCs w:val="24"/>
        </w:rPr>
        <w:t>b)</w:t>
      </w:r>
      <w:r w:rsidRPr="008D4EF3">
        <w:rPr>
          <w:sz w:val="24"/>
          <w:szCs w:val="24"/>
        </w:rPr>
        <w:tab/>
        <w:t>Provision of commercial induction packs containing public transport and cycling/walking information, available bus/rail/tube services, showers. Lockers, map and timetables to all new staff, travel pack to be approved by the Councils transportation planning team.</w:t>
      </w:r>
    </w:p>
    <w:p w14:paraId="39F56D99" w14:textId="77777777" w:rsidR="008D4EF3" w:rsidRPr="008D4EF3" w:rsidRDefault="008D4EF3" w:rsidP="008D4EF3">
      <w:pPr>
        <w:spacing w:after="0" w:line="360" w:lineRule="auto"/>
        <w:rPr>
          <w:sz w:val="24"/>
          <w:szCs w:val="24"/>
        </w:rPr>
      </w:pPr>
    </w:p>
    <w:p w14:paraId="177A46A6" w14:textId="35B5FD69" w:rsidR="008D4EF3" w:rsidRPr="008D4EF3" w:rsidRDefault="008D4EF3" w:rsidP="008D4EF3">
      <w:pPr>
        <w:spacing w:after="0" w:line="360" w:lineRule="auto"/>
        <w:rPr>
          <w:sz w:val="24"/>
          <w:szCs w:val="24"/>
        </w:rPr>
      </w:pPr>
      <w:r w:rsidRPr="008D4EF3">
        <w:rPr>
          <w:sz w:val="24"/>
          <w:szCs w:val="24"/>
        </w:rPr>
        <w:t>c)</w:t>
      </w:r>
      <w:r w:rsidRPr="008D4EF3">
        <w:rPr>
          <w:sz w:val="24"/>
          <w:szCs w:val="24"/>
        </w:rPr>
        <w:tab/>
        <w:t xml:space="preserve">The applicant will be required to provide, showers lockers and changing room facility for the development. </w:t>
      </w:r>
    </w:p>
    <w:p w14:paraId="48F50D65" w14:textId="77777777" w:rsidR="008D4EF3" w:rsidRPr="008D4EF3" w:rsidRDefault="008D4EF3" w:rsidP="008D4EF3">
      <w:pPr>
        <w:spacing w:after="0" w:line="360" w:lineRule="auto"/>
        <w:rPr>
          <w:sz w:val="24"/>
          <w:szCs w:val="24"/>
        </w:rPr>
      </w:pPr>
    </w:p>
    <w:p w14:paraId="7C0FB347" w14:textId="77777777" w:rsidR="008D4EF3" w:rsidRPr="008D4EF3" w:rsidRDefault="008D4EF3" w:rsidP="008D4EF3">
      <w:pPr>
        <w:spacing w:after="0" w:line="360" w:lineRule="auto"/>
        <w:rPr>
          <w:sz w:val="24"/>
          <w:szCs w:val="24"/>
        </w:rPr>
      </w:pPr>
      <w:r w:rsidRPr="008D4EF3">
        <w:rPr>
          <w:sz w:val="24"/>
          <w:szCs w:val="24"/>
        </w:rPr>
        <w:t>d)</w:t>
      </w:r>
      <w:r w:rsidRPr="008D4EF3">
        <w:rPr>
          <w:sz w:val="24"/>
          <w:szCs w:val="24"/>
        </w:rPr>
        <w:tab/>
        <w:t>The developer is required to pay a sum of £2,000 (two thousand pounds) per year per travel plan for monitoring of the travel plan for a period of 5 years. This must be secured by S.106 agreement.</w:t>
      </w:r>
    </w:p>
    <w:p w14:paraId="015DB7F6" w14:textId="77777777" w:rsidR="008D4EF3" w:rsidRPr="008D4EF3" w:rsidRDefault="008D4EF3" w:rsidP="008D4EF3">
      <w:pPr>
        <w:spacing w:after="0" w:line="360" w:lineRule="auto"/>
        <w:rPr>
          <w:sz w:val="24"/>
          <w:szCs w:val="24"/>
        </w:rPr>
      </w:pPr>
      <w:r w:rsidRPr="008D4EF3">
        <w:rPr>
          <w:sz w:val="24"/>
          <w:szCs w:val="24"/>
        </w:rPr>
        <w:tab/>
      </w:r>
    </w:p>
    <w:p w14:paraId="036713F0" w14:textId="55A51237" w:rsidR="008D4EF3" w:rsidRPr="008D4EF3" w:rsidRDefault="008D4EF3" w:rsidP="008D4EF3">
      <w:pPr>
        <w:spacing w:after="0" w:line="360" w:lineRule="auto"/>
        <w:rPr>
          <w:sz w:val="24"/>
          <w:szCs w:val="24"/>
        </w:rPr>
      </w:pPr>
      <w:r w:rsidRPr="008D4EF3">
        <w:rPr>
          <w:sz w:val="24"/>
          <w:szCs w:val="24"/>
        </w:rPr>
        <w:t>e)</w:t>
      </w:r>
      <w:r w:rsidRPr="008D4EF3">
        <w:rPr>
          <w:sz w:val="24"/>
          <w:szCs w:val="24"/>
        </w:rPr>
        <w:tab/>
        <w:t xml:space="preserve">The first surveys should be completed 6 months post occupation or on 50% occupation </w:t>
      </w:r>
      <w:r w:rsidR="00C04788" w:rsidRPr="008D4EF3">
        <w:rPr>
          <w:sz w:val="24"/>
          <w:szCs w:val="24"/>
        </w:rPr>
        <w:t>whichever</w:t>
      </w:r>
      <w:r w:rsidRPr="008D4EF3">
        <w:rPr>
          <w:sz w:val="24"/>
          <w:szCs w:val="24"/>
        </w:rPr>
        <w:t xml:space="preserve"> is sooner.</w:t>
      </w:r>
    </w:p>
    <w:p w14:paraId="2474A12D" w14:textId="77777777" w:rsidR="008D4EF3" w:rsidRPr="008D4EF3" w:rsidRDefault="008D4EF3" w:rsidP="008D4EF3">
      <w:pPr>
        <w:spacing w:after="0" w:line="360" w:lineRule="auto"/>
        <w:rPr>
          <w:sz w:val="24"/>
          <w:szCs w:val="24"/>
        </w:rPr>
      </w:pPr>
    </w:p>
    <w:p w14:paraId="6FF0989E" w14:textId="18763F30" w:rsidR="008D4EF3" w:rsidRDefault="008D4EF3" w:rsidP="008D4EF3">
      <w:pPr>
        <w:spacing w:after="0" w:line="360" w:lineRule="auto"/>
        <w:rPr>
          <w:sz w:val="24"/>
          <w:szCs w:val="24"/>
        </w:rPr>
      </w:pPr>
      <w:r w:rsidRPr="008D4EF3">
        <w:rPr>
          <w:sz w:val="24"/>
          <w:szCs w:val="24"/>
        </w:rPr>
        <w:t xml:space="preserve">REASON: </w:t>
      </w:r>
      <w:bookmarkStart w:id="0" w:name="_Hlk198718334"/>
      <w:r w:rsidRPr="008D4EF3">
        <w:rPr>
          <w:sz w:val="24"/>
          <w:szCs w:val="24"/>
        </w:rPr>
        <w:t>To promote travel by sustainable modes of transport in line with the London Plan and the</w:t>
      </w:r>
      <w:r>
        <w:rPr>
          <w:sz w:val="24"/>
          <w:szCs w:val="24"/>
        </w:rPr>
        <w:t xml:space="preserve"> </w:t>
      </w:r>
      <w:r w:rsidRPr="008D4EF3">
        <w:rPr>
          <w:sz w:val="24"/>
          <w:szCs w:val="24"/>
        </w:rPr>
        <w:t>Council’s Local Plan SP7 and the Development Management DMPD Policy DM 32.</w:t>
      </w:r>
      <w:bookmarkEnd w:id="0"/>
    </w:p>
    <w:p w14:paraId="1AB81989" w14:textId="77777777" w:rsidR="008D4EF3" w:rsidRDefault="008D4EF3" w:rsidP="008C503F">
      <w:pPr>
        <w:spacing w:after="0" w:line="360" w:lineRule="auto"/>
        <w:rPr>
          <w:sz w:val="24"/>
          <w:szCs w:val="24"/>
        </w:rPr>
      </w:pPr>
    </w:p>
    <w:p w14:paraId="724F388A" w14:textId="66F89245" w:rsidR="008D4EF3" w:rsidRPr="008D4EF3" w:rsidRDefault="008D4EF3" w:rsidP="008C503F">
      <w:pPr>
        <w:spacing w:after="0" w:line="360" w:lineRule="auto"/>
        <w:rPr>
          <w:sz w:val="24"/>
          <w:szCs w:val="24"/>
          <w:u w:val="single"/>
        </w:rPr>
      </w:pPr>
      <w:r w:rsidRPr="008D4EF3">
        <w:rPr>
          <w:sz w:val="24"/>
          <w:szCs w:val="24"/>
          <w:u w:val="single"/>
        </w:rPr>
        <w:t>Sustainable and active travel contribution</w:t>
      </w:r>
    </w:p>
    <w:p w14:paraId="6E6CE6D1" w14:textId="6E6A4684" w:rsidR="008D4EF3" w:rsidRDefault="00E60FC9" w:rsidP="008C503F">
      <w:pPr>
        <w:spacing w:after="0" w:line="360" w:lineRule="auto"/>
        <w:rPr>
          <w:sz w:val="24"/>
          <w:szCs w:val="24"/>
        </w:rPr>
      </w:pPr>
      <w:r>
        <w:rPr>
          <w:sz w:val="24"/>
          <w:szCs w:val="24"/>
        </w:rPr>
        <w:lastRenderedPageBreak/>
        <w:t>The applicant is required t</w:t>
      </w:r>
      <w:r w:rsidR="00755F05">
        <w:rPr>
          <w:sz w:val="24"/>
          <w:szCs w:val="24"/>
        </w:rPr>
        <w:t>o</w:t>
      </w:r>
      <w:r>
        <w:rPr>
          <w:sz w:val="24"/>
          <w:szCs w:val="24"/>
        </w:rPr>
        <w:t xml:space="preserve"> make a contribution of £</w:t>
      </w:r>
      <w:r w:rsidR="00755F05">
        <w:rPr>
          <w:sz w:val="24"/>
          <w:szCs w:val="24"/>
        </w:rPr>
        <w:t>60,000</w:t>
      </w:r>
      <w:r>
        <w:rPr>
          <w:sz w:val="24"/>
          <w:szCs w:val="24"/>
        </w:rPr>
        <w:t xml:space="preserve"> to the Council towards the development  and implementation of </w:t>
      </w:r>
      <w:r w:rsidR="00755F05">
        <w:rPr>
          <w:sz w:val="24"/>
          <w:szCs w:val="24"/>
        </w:rPr>
        <w:t xml:space="preserve">the </w:t>
      </w:r>
      <w:bookmarkStart w:id="1" w:name="_Hlk205385794"/>
      <w:r w:rsidR="00755F05">
        <w:rPr>
          <w:sz w:val="24"/>
          <w:szCs w:val="24"/>
        </w:rPr>
        <w:t>C1 – C50 Tynemouth Road scheme</w:t>
      </w:r>
      <w:bookmarkEnd w:id="1"/>
      <w:r w:rsidR="00755F05">
        <w:rPr>
          <w:sz w:val="24"/>
          <w:szCs w:val="24"/>
        </w:rPr>
        <w:t xml:space="preserve">, </w:t>
      </w:r>
      <w:r w:rsidR="00C04788">
        <w:rPr>
          <w:sz w:val="24"/>
          <w:szCs w:val="24"/>
        </w:rPr>
        <w:t>which</w:t>
      </w:r>
      <w:r w:rsidR="00755F05">
        <w:rPr>
          <w:sz w:val="24"/>
          <w:szCs w:val="24"/>
        </w:rPr>
        <w:t xml:space="preserve"> connects CSH1 and Tottenham Green/High Road to Broad Lane. </w:t>
      </w:r>
      <w:r>
        <w:rPr>
          <w:sz w:val="24"/>
          <w:szCs w:val="24"/>
        </w:rPr>
        <w:t xml:space="preserve"> </w:t>
      </w:r>
    </w:p>
    <w:p w14:paraId="4D53B6D3" w14:textId="77777777" w:rsidR="00E60FC9" w:rsidRDefault="00E60FC9" w:rsidP="008C503F">
      <w:pPr>
        <w:spacing w:after="0" w:line="360" w:lineRule="auto"/>
        <w:rPr>
          <w:sz w:val="24"/>
          <w:szCs w:val="24"/>
        </w:rPr>
      </w:pPr>
    </w:p>
    <w:p w14:paraId="62E7292B" w14:textId="45B36765" w:rsidR="00E60FC9" w:rsidRDefault="00E60FC9" w:rsidP="008C503F">
      <w:pPr>
        <w:spacing w:after="0" w:line="360" w:lineRule="auto"/>
        <w:rPr>
          <w:sz w:val="24"/>
          <w:szCs w:val="24"/>
        </w:rPr>
      </w:pPr>
      <w:r>
        <w:rPr>
          <w:sz w:val="24"/>
          <w:szCs w:val="24"/>
        </w:rPr>
        <w:t xml:space="preserve">REASON; </w:t>
      </w:r>
      <w:r w:rsidRPr="00E60FC9">
        <w:rPr>
          <w:sz w:val="24"/>
          <w:szCs w:val="24"/>
        </w:rPr>
        <w:t>To promote travel by sustainable modes of transport in line with the London Plan and the Council’s Local Plan SP7 and the Development Management DMPD Policy DM 32.</w:t>
      </w:r>
    </w:p>
    <w:p w14:paraId="3D02F939" w14:textId="77777777" w:rsidR="008D4EF3" w:rsidRDefault="008D4EF3" w:rsidP="008C503F">
      <w:pPr>
        <w:spacing w:after="0" w:line="360" w:lineRule="auto"/>
        <w:rPr>
          <w:sz w:val="24"/>
          <w:szCs w:val="24"/>
        </w:rPr>
      </w:pPr>
    </w:p>
    <w:p w14:paraId="5B3286BC" w14:textId="77777777" w:rsidR="009C5BE2" w:rsidRPr="00DF6CE0" w:rsidRDefault="009C5BE2" w:rsidP="008C503F">
      <w:pPr>
        <w:spacing w:after="0" w:line="360" w:lineRule="auto"/>
        <w:rPr>
          <w:sz w:val="24"/>
          <w:szCs w:val="24"/>
        </w:rPr>
      </w:pPr>
    </w:p>
    <w:sectPr w:rsidR="009C5BE2" w:rsidRPr="00DF6C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46AC0"/>
    <w:multiLevelType w:val="hybridMultilevel"/>
    <w:tmpl w:val="41FCB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8981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3F"/>
    <w:rsid w:val="000148CE"/>
    <w:rsid w:val="000B195D"/>
    <w:rsid w:val="00106F7F"/>
    <w:rsid w:val="00120A8A"/>
    <w:rsid w:val="001366A5"/>
    <w:rsid w:val="0017473C"/>
    <w:rsid w:val="00174E14"/>
    <w:rsid w:val="00176604"/>
    <w:rsid w:val="002D0884"/>
    <w:rsid w:val="00332A28"/>
    <w:rsid w:val="00354A89"/>
    <w:rsid w:val="00373B6D"/>
    <w:rsid w:val="00376720"/>
    <w:rsid w:val="003A7058"/>
    <w:rsid w:val="00405A0C"/>
    <w:rsid w:val="00462634"/>
    <w:rsid w:val="00470177"/>
    <w:rsid w:val="00476A7B"/>
    <w:rsid w:val="0048425B"/>
    <w:rsid w:val="00490733"/>
    <w:rsid w:val="004C5219"/>
    <w:rsid w:val="004F3326"/>
    <w:rsid w:val="004F5093"/>
    <w:rsid w:val="005025B2"/>
    <w:rsid w:val="00560C2D"/>
    <w:rsid w:val="00593808"/>
    <w:rsid w:val="00657CDF"/>
    <w:rsid w:val="006737AB"/>
    <w:rsid w:val="006A42E5"/>
    <w:rsid w:val="00713720"/>
    <w:rsid w:val="00755F05"/>
    <w:rsid w:val="008204DA"/>
    <w:rsid w:val="00854F24"/>
    <w:rsid w:val="008B2298"/>
    <w:rsid w:val="008C503F"/>
    <w:rsid w:val="008D4EF3"/>
    <w:rsid w:val="009367F0"/>
    <w:rsid w:val="00952FA6"/>
    <w:rsid w:val="00987621"/>
    <w:rsid w:val="009C5BE2"/>
    <w:rsid w:val="00A20546"/>
    <w:rsid w:val="00A22E88"/>
    <w:rsid w:val="00A267F0"/>
    <w:rsid w:val="00A67145"/>
    <w:rsid w:val="00B12D4C"/>
    <w:rsid w:val="00B81A48"/>
    <w:rsid w:val="00BC6A82"/>
    <w:rsid w:val="00BF4559"/>
    <w:rsid w:val="00C04788"/>
    <w:rsid w:val="00CB4A3D"/>
    <w:rsid w:val="00CC156A"/>
    <w:rsid w:val="00CE0B23"/>
    <w:rsid w:val="00CF0D08"/>
    <w:rsid w:val="00D56E30"/>
    <w:rsid w:val="00DA0DBD"/>
    <w:rsid w:val="00DD37CF"/>
    <w:rsid w:val="00DF6CE0"/>
    <w:rsid w:val="00E21DFB"/>
    <w:rsid w:val="00E60FC9"/>
    <w:rsid w:val="00E61F8E"/>
    <w:rsid w:val="00E63715"/>
    <w:rsid w:val="00E82685"/>
    <w:rsid w:val="00FE55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B896"/>
  <w15:chartTrackingRefBased/>
  <w15:docId w15:val="{B55837A1-F33D-4FFE-8CEA-9EFF6340A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D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13</Pages>
  <Words>3502</Words>
  <Characters>19966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ian pinamonti-hyde</cp:lastModifiedBy>
  <cp:revision>8</cp:revision>
  <dcterms:created xsi:type="dcterms:W3CDTF">2025-08-06T09:29:00Z</dcterms:created>
  <dcterms:modified xsi:type="dcterms:W3CDTF">2025-08-07T08:31:00Z</dcterms:modified>
</cp:coreProperties>
</file>