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69"/>
        <w:gridCol w:w="4317"/>
        <w:gridCol w:w="2930"/>
      </w:tblGrid>
      <w:tr w:rsidR="007D77C3" w:rsidRPr="007D77C3" w14:paraId="35257AB0" w14:textId="77777777" w:rsidTr="009C5198">
        <w:trPr>
          <w:trHeight w:val="1125"/>
        </w:trPr>
        <w:tc>
          <w:tcPr>
            <w:tcW w:w="6028" w:type="dxa"/>
            <w:gridSpan w:val="2"/>
            <w:vAlign w:val="center"/>
          </w:tcPr>
          <w:p w14:paraId="7057D99D" w14:textId="77777777" w:rsidR="007D77C3" w:rsidRPr="007D77C3" w:rsidRDefault="007D77C3" w:rsidP="007D77C3">
            <w:pPr>
              <w:rPr>
                <w:rFonts w:ascii="HelveticaNeueLT Std" w:hAnsi="HelveticaNeueLT Std"/>
              </w:rPr>
            </w:pPr>
            <w:bookmarkStart w:id="0" w:name="_Hlk52447644"/>
          </w:p>
        </w:tc>
        <w:tc>
          <w:tcPr>
            <w:tcW w:w="2988" w:type="dxa"/>
            <w:vAlign w:val="center"/>
          </w:tcPr>
          <w:p w14:paraId="4CD181BA" w14:textId="1BE23742" w:rsidR="003330B3" w:rsidRPr="00D6401A" w:rsidRDefault="00627481" w:rsidP="00B15366">
            <w:pPr>
              <w:rPr>
                <w:rFonts w:ascii="HelveticaNeueLT Std" w:hAnsi="HelveticaNeueLT Std" w:cs="HelveticaNeueLT Std"/>
              </w:rPr>
            </w:pPr>
            <w:r w:rsidRPr="00D6401A">
              <w:rPr>
                <w:rFonts w:ascii="HelveticaNeueLT Std" w:hAnsi="HelveticaNeueLT Std" w:cs="HelveticaNeueLT Std"/>
                <w:b/>
                <w:bCs/>
              </w:rPr>
              <w:t xml:space="preserve">Our ref: </w:t>
            </w:r>
            <w:r w:rsidR="009610DE" w:rsidRPr="009610DE">
              <w:rPr>
                <w:rFonts w:ascii="HelveticaNeueLT Std" w:hAnsi="HelveticaNeueLT Std" w:cs="HelveticaNeueLT Std"/>
                <w:noProof/>
              </w:rPr>
              <w:t>HGY/2026/1369</w:t>
            </w:r>
          </w:p>
          <w:p w14:paraId="64C100D2" w14:textId="3967C1F9" w:rsidR="00627481" w:rsidRPr="00D6401A" w:rsidRDefault="00627481" w:rsidP="00627481">
            <w:pPr>
              <w:rPr>
                <w:rFonts w:ascii="HelveticaNeueLT Std" w:hAnsi="HelveticaNeueLT Std" w:cs="HelveticaNeueLT Std"/>
              </w:rPr>
            </w:pPr>
            <w:r w:rsidRPr="00D6401A">
              <w:rPr>
                <w:rFonts w:ascii="HelveticaNeueLT Std" w:hAnsi="HelveticaNeueLT Std" w:cs="HelveticaNeueLT Std"/>
                <w:b/>
                <w:bCs/>
              </w:rPr>
              <w:t>Contact:</w:t>
            </w:r>
            <w:r w:rsidRPr="00D6401A">
              <w:rPr>
                <w:rFonts w:ascii="HelveticaNeueLT Std" w:hAnsi="HelveticaNeueLT Std" w:cs="HelveticaNeueLT Std"/>
              </w:rPr>
              <w:t xml:space="preserve"> </w:t>
            </w:r>
            <w:r w:rsidR="00D6401A" w:rsidRPr="00D6401A">
              <w:rPr>
                <w:rFonts w:ascii="HelveticaNeueLT Std" w:hAnsi="HelveticaNeueLT Std" w:cs="HelveticaNeueLT Std"/>
              </w:rPr>
              <w:t>Sarah Madondo</w:t>
            </w:r>
          </w:p>
          <w:p w14:paraId="5B496B01" w14:textId="77777777" w:rsidR="00627481" w:rsidRPr="00D6401A" w:rsidRDefault="00627481" w:rsidP="00627481">
            <w:pPr>
              <w:rPr>
                <w:rFonts w:ascii="HelveticaNeueLT Std" w:hAnsi="HelveticaNeueLT Std" w:cs="HelveticaNeueLT Std"/>
              </w:rPr>
            </w:pPr>
          </w:p>
          <w:p w14:paraId="549D6481" w14:textId="73F50636" w:rsidR="007D77C3" w:rsidRPr="007D77C3" w:rsidRDefault="00627481" w:rsidP="00627481">
            <w:pPr>
              <w:rPr>
                <w:rFonts w:ascii="HelveticaNeueLT Std" w:hAnsi="HelveticaNeueLT Std"/>
              </w:rPr>
            </w:pPr>
            <w:r w:rsidRPr="00D6401A">
              <w:rPr>
                <w:rFonts w:ascii="HelveticaNeueLT Std" w:hAnsi="HelveticaNeueLT Std" w:cs="HelveticaNeueLT Std"/>
                <w:b/>
                <w:bCs/>
              </w:rPr>
              <w:t xml:space="preserve">Date: </w:t>
            </w:r>
            <w:r w:rsidR="00A943A5">
              <w:rPr>
                <w:rFonts w:ascii="HelveticaNeueLT Std" w:hAnsi="HelveticaNeueLT Std" w:cs="HelveticaNeueLT Std"/>
                <w:b/>
                <w:bCs/>
              </w:rPr>
              <w:t>22</w:t>
            </w:r>
            <w:r w:rsidR="00D6401A" w:rsidRPr="00D6401A">
              <w:rPr>
                <w:rFonts w:ascii="HelveticaNeueLT Std" w:hAnsi="HelveticaNeueLT Std" w:cs="HelveticaNeueLT Std"/>
                <w:b/>
                <w:bCs/>
              </w:rPr>
              <w:t>/0</w:t>
            </w:r>
            <w:r w:rsidR="00A943A5">
              <w:rPr>
                <w:rFonts w:ascii="HelveticaNeueLT Std" w:hAnsi="HelveticaNeueLT Std" w:cs="HelveticaNeueLT Std"/>
                <w:b/>
                <w:bCs/>
              </w:rPr>
              <w:t>7</w:t>
            </w:r>
            <w:r w:rsidR="001A4433" w:rsidRPr="00D6401A">
              <w:rPr>
                <w:rFonts w:ascii="HelveticaNeueLT Std" w:hAnsi="HelveticaNeueLT Std" w:cs="HelveticaNeueLT Std"/>
                <w:b/>
                <w:bCs/>
              </w:rPr>
              <w:t>/202</w:t>
            </w:r>
            <w:r w:rsidR="00D6401A" w:rsidRPr="00D6401A">
              <w:rPr>
                <w:rFonts w:ascii="HelveticaNeueLT Std" w:hAnsi="HelveticaNeueLT Std" w:cs="HelveticaNeueLT Std"/>
                <w:b/>
                <w:bCs/>
              </w:rPr>
              <w:t>6</w:t>
            </w:r>
          </w:p>
        </w:tc>
      </w:tr>
      <w:tr w:rsidR="007D77C3" w:rsidRPr="007D77C3" w14:paraId="777BE391" w14:textId="77777777" w:rsidTr="00C63356">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23B23" w:rsidRPr="007D77C3" w14:paraId="43251B72" w14:textId="77777777" w:rsidTr="009C5198">
        <w:trPr>
          <w:trHeight w:val="281"/>
        </w:trPr>
        <w:tc>
          <w:tcPr>
            <w:tcW w:w="1491" w:type="dxa"/>
            <w:vAlign w:val="center"/>
          </w:tcPr>
          <w:p w14:paraId="66D62AE8" w14:textId="425427AE" w:rsidR="00723B23" w:rsidRPr="007D77C3" w:rsidRDefault="00723B23" w:rsidP="00723B23">
            <w:pPr>
              <w:rPr>
                <w:rFonts w:ascii="HelveticaNeueLT Std" w:hAnsi="HelveticaNeueLT Std"/>
              </w:rPr>
            </w:pPr>
            <w:r w:rsidRPr="007D77C3">
              <w:rPr>
                <w:rFonts w:ascii="HelveticaNeueLT Std" w:hAnsi="HelveticaNeueLT Std"/>
              </w:rPr>
              <w:t>Location:</w:t>
            </w:r>
          </w:p>
        </w:tc>
        <w:tc>
          <w:tcPr>
            <w:tcW w:w="7525" w:type="dxa"/>
            <w:gridSpan w:val="2"/>
            <w:vAlign w:val="center"/>
          </w:tcPr>
          <w:p w14:paraId="41390296" w14:textId="071B5D15" w:rsidR="00723B23" w:rsidRPr="007D77C3" w:rsidRDefault="00450879" w:rsidP="00723B23">
            <w:pPr>
              <w:rPr>
                <w:rFonts w:ascii="HelveticaNeueLT Std" w:hAnsi="HelveticaNeueLT Std"/>
              </w:rPr>
            </w:pPr>
            <w:r w:rsidRPr="00450879">
              <w:rPr>
                <w:rFonts w:ascii="HelveticaNeueLT Std" w:hAnsi="HelveticaNeueLT Std"/>
              </w:rPr>
              <w:t>108, Vale Road, London, N4 1TD</w:t>
            </w:r>
          </w:p>
        </w:tc>
      </w:tr>
      <w:tr w:rsidR="00723B23" w:rsidRPr="007D77C3" w14:paraId="2652BEBF" w14:textId="77777777" w:rsidTr="009C5198">
        <w:trPr>
          <w:trHeight w:val="734"/>
        </w:trPr>
        <w:tc>
          <w:tcPr>
            <w:tcW w:w="1491" w:type="dxa"/>
            <w:vAlign w:val="center"/>
          </w:tcPr>
          <w:p w14:paraId="019AADEC" w14:textId="75436649" w:rsidR="00723B23" w:rsidRPr="007D77C3" w:rsidRDefault="00723B23" w:rsidP="00723B23">
            <w:pPr>
              <w:rPr>
                <w:rFonts w:ascii="HelveticaNeueLT Std" w:hAnsi="HelveticaNeueLT Std"/>
              </w:rPr>
            </w:pPr>
            <w:r w:rsidRPr="007D77C3">
              <w:rPr>
                <w:rFonts w:ascii="HelveticaNeueLT Std" w:hAnsi="HelveticaNeueLT Std"/>
              </w:rPr>
              <w:t>Proposal:</w:t>
            </w:r>
          </w:p>
        </w:tc>
        <w:tc>
          <w:tcPr>
            <w:tcW w:w="7525" w:type="dxa"/>
            <w:gridSpan w:val="2"/>
            <w:vAlign w:val="center"/>
          </w:tcPr>
          <w:p w14:paraId="260EF17B" w14:textId="02CEA621" w:rsidR="00723B23" w:rsidRPr="007D77C3" w:rsidRDefault="009610DE" w:rsidP="00723B23">
            <w:pPr>
              <w:rPr>
                <w:rFonts w:ascii="HelveticaNeueLT Std" w:hAnsi="HelveticaNeueLT Std"/>
              </w:rPr>
            </w:pPr>
            <w:r w:rsidRPr="009610DE">
              <w:rPr>
                <w:rFonts w:ascii="HelveticaNeueLT Std" w:hAnsi="HelveticaNeueLT Std"/>
              </w:rPr>
              <w:t>Approval of details reserved by a condition 13</w:t>
            </w:r>
            <w:proofErr w:type="gramStart"/>
            <w:r w:rsidRPr="009610DE">
              <w:rPr>
                <w:rFonts w:ascii="HelveticaNeueLT Std" w:hAnsi="HelveticaNeueLT Std"/>
              </w:rPr>
              <w:t>b(</w:t>
            </w:r>
            <w:proofErr w:type="gramEnd"/>
            <w:r w:rsidRPr="009610DE">
              <w:rPr>
                <w:rFonts w:ascii="HelveticaNeueLT Std" w:hAnsi="HelveticaNeueLT Std"/>
              </w:rPr>
              <w:t>Solar PV arrays) attached to planning reference HGY/2022/0044</w:t>
            </w:r>
            <w:r w:rsidR="004B70AA">
              <w:rPr>
                <w:rFonts w:ascii="HelveticaNeueLT Std" w:hAnsi="HelveticaNeueLT Std"/>
              </w:rPr>
              <w:t xml:space="preserve"> </w:t>
            </w:r>
          </w:p>
        </w:tc>
      </w:tr>
      <w:tr w:rsidR="00861927" w:rsidRPr="007D77C3" w14:paraId="640C08CB" w14:textId="77777777" w:rsidTr="009C5198">
        <w:trPr>
          <w:trHeight w:val="734"/>
        </w:trPr>
        <w:tc>
          <w:tcPr>
            <w:tcW w:w="1491" w:type="dxa"/>
            <w:vAlign w:val="center"/>
          </w:tcPr>
          <w:p w14:paraId="2532E842" w14:textId="77777777" w:rsidR="000B218F" w:rsidRDefault="00861927" w:rsidP="00723B23">
            <w:pPr>
              <w:rPr>
                <w:rFonts w:ascii="HelveticaNeueLT Std" w:hAnsi="HelveticaNeueLT Std"/>
              </w:rPr>
            </w:pPr>
            <w:r>
              <w:rPr>
                <w:rFonts w:ascii="HelveticaNeueLT Std" w:hAnsi="HelveticaNeueLT Std"/>
              </w:rPr>
              <w:t xml:space="preserve">Wording of </w:t>
            </w:r>
            <w:r w:rsidR="009610DE">
              <w:rPr>
                <w:rFonts w:ascii="HelveticaNeueLT Std" w:hAnsi="HelveticaNeueLT Std"/>
              </w:rPr>
              <w:t>Condition 13:</w:t>
            </w:r>
          </w:p>
          <w:p w14:paraId="377D6CED" w14:textId="7056154F" w:rsidR="00861927" w:rsidRPr="007D77C3" w:rsidRDefault="000B218F" w:rsidP="00723B23">
            <w:pPr>
              <w:rPr>
                <w:rFonts w:ascii="HelveticaNeueLT Std" w:hAnsi="HelveticaNeueLT Std"/>
              </w:rPr>
            </w:pPr>
            <w:r>
              <w:rPr>
                <w:rFonts w:ascii="HelveticaNeueLT Std" w:hAnsi="HelveticaNeueLT Std"/>
              </w:rPr>
              <w:t>(</w:t>
            </w:r>
            <w:r w:rsidRPr="009610DE">
              <w:rPr>
                <w:rFonts w:ascii="HelveticaNeueLT Std" w:hAnsi="HelveticaNeueLT Std"/>
              </w:rPr>
              <w:t>HGY/2022/0044</w:t>
            </w:r>
            <w:r>
              <w:rPr>
                <w:rFonts w:ascii="HelveticaNeueLT Std" w:hAnsi="HelveticaNeueLT Std"/>
              </w:rPr>
              <w:t>)</w:t>
            </w:r>
            <w:r w:rsidR="009610DE">
              <w:rPr>
                <w:rFonts w:ascii="HelveticaNeueLT Std" w:hAnsi="HelveticaNeueLT Std"/>
              </w:rPr>
              <w:t xml:space="preserve"> </w:t>
            </w:r>
          </w:p>
        </w:tc>
        <w:tc>
          <w:tcPr>
            <w:tcW w:w="7525" w:type="dxa"/>
            <w:gridSpan w:val="2"/>
            <w:vAlign w:val="center"/>
          </w:tcPr>
          <w:p w14:paraId="549EF33B" w14:textId="77777777" w:rsidR="009610DE" w:rsidRPr="009610DE" w:rsidRDefault="009610DE" w:rsidP="009610DE">
            <w:pPr>
              <w:rPr>
                <w:rFonts w:ascii="HelveticaNeueLT Std" w:hAnsi="HelveticaNeueLT Std"/>
              </w:rPr>
            </w:pPr>
            <w:r w:rsidRPr="009610DE">
              <w:rPr>
                <w:rFonts w:ascii="HelveticaNeueLT Std" w:hAnsi="HelveticaNeueLT Std"/>
              </w:rPr>
              <w:t>The development hereby approved shall be constructed in accordance with</w:t>
            </w:r>
          </w:p>
          <w:p w14:paraId="70E5F13A" w14:textId="77777777" w:rsidR="009610DE" w:rsidRPr="009610DE" w:rsidRDefault="009610DE" w:rsidP="009610DE">
            <w:pPr>
              <w:rPr>
                <w:rFonts w:ascii="HelveticaNeueLT Std" w:hAnsi="HelveticaNeueLT Std"/>
              </w:rPr>
            </w:pPr>
            <w:r w:rsidRPr="009610DE">
              <w:rPr>
                <w:rFonts w:ascii="HelveticaNeueLT Std" w:hAnsi="HelveticaNeueLT Std"/>
              </w:rPr>
              <w:t>the Energy Statement, (dated 18 March 2022, Issue 3) and Energy Note</w:t>
            </w:r>
          </w:p>
          <w:p w14:paraId="40643342" w14:textId="77777777" w:rsidR="009610DE" w:rsidRPr="009610DE" w:rsidRDefault="009610DE" w:rsidP="009610DE">
            <w:pPr>
              <w:rPr>
                <w:rFonts w:ascii="HelveticaNeueLT Std" w:hAnsi="HelveticaNeueLT Std"/>
              </w:rPr>
            </w:pPr>
            <w:r w:rsidRPr="009610DE">
              <w:rPr>
                <w:rFonts w:ascii="HelveticaNeueLT Std" w:hAnsi="HelveticaNeueLT Std"/>
              </w:rPr>
              <w:t>(dated October 2022) prepared by DWA, delivering a minimum 106%</w:t>
            </w:r>
          </w:p>
          <w:p w14:paraId="5F0F481C" w14:textId="77777777" w:rsidR="009610DE" w:rsidRPr="009610DE" w:rsidRDefault="009610DE" w:rsidP="009610DE">
            <w:pPr>
              <w:rPr>
                <w:rFonts w:ascii="HelveticaNeueLT Std" w:hAnsi="HelveticaNeueLT Std"/>
              </w:rPr>
            </w:pPr>
            <w:r w:rsidRPr="009610DE">
              <w:rPr>
                <w:rFonts w:ascii="HelveticaNeueLT Std" w:hAnsi="HelveticaNeueLT Std"/>
              </w:rPr>
              <w:t>improvement on carbon emissions over 2013 Building Regulations Part L,</w:t>
            </w:r>
          </w:p>
          <w:p w14:paraId="684E51E8" w14:textId="77777777" w:rsidR="009610DE" w:rsidRPr="009610DE" w:rsidRDefault="009610DE" w:rsidP="009610DE">
            <w:pPr>
              <w:rPr>
                <w:rFonts w:ascii="HelveticaNeueLT Std" w:hAnsi="HelveticaNeueLT Std"/>
              </w:rPr>
            </w:pPr>
            <w:r w:rsidRPr="009610DE">
              <w:rPr>
                <w:rFonts w:ascii="HelveticaNeueLT Std" w:hAnsi="HelveticaNeueLT Std"/>
              </w:rPr>
              <w:t>with SAP10 emission factors, high fabric efficiencies, temporary communal</w:t>
            </w:r>
          </w:p>
          <w:p w14:paraId="1FA9152A" w14:textId="77777777" w:rsidR="009610DE" w:rsidRPr="009610DE" w:rsidRDefault="009610DE" w:rsidP="009610DE">
            <w:pPr>
              <w:rPr>
                <w:rFonts w:ascii="HelveticaNeueLT Std" w:hAnsi="HelveticaNeueLT Std"/>
              </w:rPr>
            </w:pPr>
            <w:r w:rsidRPr="009610DE">
              <w:rPr>
                <w:rFonts w:ascii="HelveticaNeueLT Std" w:hAnsi="HelveticaNeueLT Std"/>
              </w:rPr>
              <w:t>heating solution with measures in place to allow for a future connection to</w:t>
            </w:r>
          </w:p>
          <w:p w14:paraId="349DA49B" w14:textId="77777777" w:rsidR="009610DE" w:rsidRPr="009610DE" w:rsidRDefault="009610DE" w:rsidP="009610DE">
            <w:pPr>
              <w:rPr>
                <w:rFonts w:ascii="HelveticaNeueLT Std" w:hAnsi="HelveticaNeueLT Std"/>
              </w:rPr>
            </w:pPr>
            <w:r w:rsidRPr="009610DE">
              <w:rPr>
                <w:rFonts w:ascii="HelveticaNeueLT Std" w:hAnsi="HelveticaNeueLT Std"/>
              </w:rPr>
              <w:t xml:space="preserve">the Decentralised Energy Network and a minimum 285.6 </w:t>
            </w:r>
            <w:proofErr w:type="spellStart"/>
            <w:r w:rsidRPr="009610DE">
              <w:rPr>
                <w:rFonts w:ascii="HelveticaNeueLT Std" w:hAnsi="HelveticaNeueLT Std"/>
              </w:rPr>
              <w:t>kWp</w:t>
            </w:r>
            <w:proofErr w:type="spellEnd"/>
            <w:r w:rsidRPr="009610DE">
              <w:rPr>
                <w:rFonts w:ascii="HelveticaNeueLT Std" w:hAnsi="HelveticaNeueLT Std"/>
              </w:rPr>
              <w:t xml:space="preserve"> solar</w:t>
            </w:r>
          </w:p>
          <w:p w14:paraId="1EC09891" w14:textId="77777777" w:rsidR="009610DE" w:rsidRDefault="009610DE" w:rsidP="009610DE">
            <w:pPr>
              <w:rPr>
                <w:rFonts w:ascii="HelveticaNeueLT Std" w:hAnsi="HelveticaNeueLT Std"/>
              </w:rPr>
            </w:pPr>
            <w:r w:rsidRPr="009610DE">
              <w:rPr>
                <w:rFonts w:ascii="HelveticaNeueLT Std" w:hAnsi="HelveticaNeueLT Std"/>
              </w:rPr>
              <w:t>photovoltaic (PV) array.</w:t>
            </w:r>
          </w:p>
          <w:p w14:paraId="341BCF09" w14:textId="77777777" w:rsidR="009610DE" w:rsidRPr="009610DE" w:rsidRDefault="009610DE" w:rsidP="009610DE">
            <w:pPr>
              <w:rPr>
                <w:rFonts w:ascii="HelveticaNeueLT Std" w:hAnsi="HelveticaNeueLT Std"/>
              </w:rPr>
            </w:pPr>
          </w:p>
          <w:p w14:paraId="5DA9A660" w14:textId="77777777" w:rsidR="009610DE" w:rsidRPr="009610DE" w:rsidRDefault="009610DE" w:rsidP="009610DE">
            <w:pPr>
              <w:rPr>
                <w:rFonts w:ascii="HelveticaNeueLT Std" w:hAnsi="HelveticaNeueLT Std"/>
              </w:rPr>
            </w:pPr>
            <w:r w:rsidRPr="009610DE">
              <w:rPr>
                <w:rFonts w:ascii="HelveticaNeueLT Std" w:hAnsi="HelveticaNeueLT Std"/>
              </w:rPr>
              <w:t>(a) Prior to above ground construction, details of the Energy Strategy shall</w:t>
            </w:r>
          </w:p>
          <w:p w14:paraId="50609773" w14:textId="77777777" w:rsidR="009610DE" w:rsidRPr="009610DE" w:rsidRDefault="009610DE" w:rsidP="009610DE">
            <w:pPr>
              <w:rPr>
                <w:rFonts w:ascii="HelveticaNeueLT Std" w:hAnsi="HelveticaNeueLT Std"/>
              </w:rPr>
            </w:pPr>
            <w:r w:rsidRPr="009610DE">
              <w:rPr>
                <w:rFonts w:ascii="HelveticaNeueLT Std" w:hAnsi="HelveticaNeueLT Std"/>
              </w:rPr>
              <w:t>be submitted to and approved by the Local Planning Authority. This must</w:t>
            </w:r>
          </w:p>
          <w:p w14:paraId="561349D9" w14:textId="77777777" w:rsidR="00861927" w:rsidRDefault="009610DE" w:rsidP="009610DE">
            <w:pPr>
              <w:rPr>
                <w:rFonts w:ascii="HelveticaNeueLT Std" w:hAnsi="HelveticaNeueLT Std"/>
              </w:rPr>
            </w:pPr>
            <w:r w:rsidRPr="009610DE">
              <w:rPr>
                <w:rFonts w:ascii="HelveticaNeueLT Std" w:hAnsi="HelveticaNeueLT Std"/>
              </w:rPr>
              <w:t>include:</w:t>
            </w:r>
          </w:p>
          <w:p w14:paraId="6A2CB79B" w14:textId="77777777" w:rsidR="009610DE" w:rsidRDefault="009610DE" w:rsidP="009610DE">
            <w:pPr>
              <w:rPr>
                <w:rFonts w:ascii="HelveticaNeueLT Std" w:hAnsi="HelveticaNeueLT Std"/>
              </w:rPr>
            </w:pPr>
          </w:p>
          <w:p w14:paraId="176ADE91" w14:textId="65552551" w:rsidR="009610DE" w:rsidRPr="00EB2A1A" w:rsidRDefault="009610DE" w:rsidP="00601428">
            <w:pPr>
              <w:pStyle w:val="ListParagraph"/>
              <w:numPr>
                <w:ilvl w:val="0"/>
                <w:numId w:val="2"/>
              </w:numPr>
              <w:rPr>
                <w:rFonts w:ascii="HelveticaNeueLT Std" w:hAnsi="HelveticaNeueLT Std"/>
              </w:rPr>
            </w:pPr>
            <w:r w:rsidRPr="00EB2A1A">
              <w:rPr>
                <w:rFonts w:ascii="HelveticaNeueLT Std" w:hAnsi="HelveticaNeueLT Std"/>
              </w:rPr>
              <w:t>Confirmation of how this development will meet the zero-carbon policy</w:t>
            </w:r>
          </w:p>
          <w:p w14:paraId="79E91E43" w14:textId="77777777" w:rsidR="009610DE" w:rsidRPr="00EB2A1A" w:rsidRDefault="009610DE" w:rsidP="00EB2A1A">
            <w:pPr>
              <w:pStyle w:val="ListParagraph"/>
              <w:rPr>
                <w:rFonts w:ascii="HelveticaNeueLT Std" w:hAnsi="HelveticaNeueLT Std"/>
              </w:rPr>
            </w:pPr>
            <w:r w:rsidRPr="00EB2A1A">
              <w:rPr>
                <w:rFonts w:ascii="HelveticaNeueLT Std" w:hAnsi="HelveticaNeueLT Std"/>
              </w:rPr>
              <w:t>requirement in line with the Energy Hierarchy;</w:t>
            </w:r>
          </w:p>
          <w:p w14:paraId="7F3AFC61" w14:textId="1A818F3D" w:rsidR="009610DE" w:rsidRPr="00EB2A1A" w:rsidRDefault="009610DE" w:rsidP="00601428">
            <w:pPr>
              <w:pStyle w:val="ListParagraph"/>
              <w:numPr>
                <w:ilvl w:val="0"/>
                <w:numId w:val="2"/>
              </w:numPr>
              <w:rPr>
                <w:rFonts w:ascii="HelveticaNeueLT Std" w:hAnsi="HelveticaNeueLT Std"/>
              </w:rPr>
            </w:pPr>
            <w:r w:rsidRPr="00EB2A1A">
              <w:rPr>
                <w:rFonts w:ascii="HelveticaNeueLT Std" w:hAnsi="HelveticaNeueLT Std"/>
              </w:rPr>
              <w:t>Confirmation of the necessary fabric efficiencies to achieve a minimum</w:t>
            </w:r>
          </w:p>
          <w:p w14:paraId="14F101D0" w14:textId="77777777" w:rsidR="009610DE" w:rsidRPr="00EB2A1A" w:rsidRDefault="009610DE" w:rsidP="00EB2A1A">
            <w:pPr>
              <w:pStyle w:val="ListParagraph"/>
              <w:rPr>
                <w:rFonts w:ascii="HelveticaNeueLT Std" w:hAnsi="HelveticaNeueLT Std"/>
              </w:rPr>
            </w:pPr>
            <w:r w:rsidRPr="00EB2A1A">
              <w:rPr>
                <w:rFonts w:ascii="HelveticaNeueLT Std" w:hAnsi="HelveticaNeueLT Std"/>
              </w:rPr>
              <w:t>26 21% reduction in SAP10 carbon factors, including details to reduce</w:t>
            </w:r>
          </w:p>
          <w:p w14:paraId="7BC6CD45" w14:textId="77777777" w:rsidR="00EB2A1A" w:rsidRDefault="009610DE" w:rsidP="00EB2A1A">
            <w:pPr>
              <w:pStyle w:val="ListParagraph"/>
              <w:rPr>
                <w:rFonts w:ascii="HelveticaNeueLT Std" w:hAnsi="HelveticaNeueLT Std"/>
              </w:rPr>
            </w:pPr>
            <w:r w:rsidRPr="00EB2A1A">
              <w:rPr>
                <w:rFonts w:ascii="HelveticaNeueLT Std" w:hAnsi="HelveticaNeueLT Std"/>
              </w:rPr>
              <w:t>thermal bridging, with the aim of increasing the specified u-values;</w:t>
            </w:r>
          </w:p>
          <w:p w14:paraId="1DF24393" w14:textId="5B7977B1" w:rsidR="009610DE" w:rsidRPr="00EB2A1A" w:rsidRDefault="009610DE" w:rsidP="00601428">
            <w:pPr>
              <w:pStyle w:val="ListParagraph"/>
              <w:numPr>
                <w:ilvl w:val="0"/>
                <w:numId w:val="3"/>
              </w:numPr>
              <w:rPr>
                <w:rFonts w:ascii="HelveticaNeueLT Std" w:hAnsi="HelveticaNeueLT Std"/>
              </w:rPr>
            </w:pPr>
            <w:r w:rsidRPr="00EB2A1A">
              <w:rPr>
                <w:rFonts w:ascii="HelveticaNeueLT Std" w:hAnsi="HelveticaNeueLT Std"/>
              </w:rPr>
              <w:t>Details of the specification, efficiency, layout and capacity of temporary</w:t>
            </w:r>
            <w:r w:rsidR="00EB2A1A" w:rsidRPr="00EB2A1A">
              <w:rPr>
                <w:rFonts w:ascii="HelveticaNeueLT Std" w:hAnsi="HelveticaNeueLT Std"/>
              </w:rPr>
              <w:t xml:space="preserve"> </w:t>
            </w:r>
            <w:r w:rsidRPr="00EB2A1A">
              <w:rPr>
                <w:rFonts w:ascii="HelveticaNeueLT Std" w:hAnsi="HelveticaNeueLT Std"/>
              </w:rPr>
              <w:t>gas boiler plant and thermal store;</w:t>
            </w:r>
          </w:p>
          <w:p w14:paraId="71E174EB" w14:textId="1E137FF8" w:rsidR="009610DE" w:rsidRPr="00EB2A1A" w:rsidRDefault="009610DE" w:rsidP="00601428">
            <w:pPr>
              <w:pStyle w:val="ListParagraph"/>
              <w:numPr>
                <w:ilvl w:val="0"/>
                <w:numId w:val="3"/>
              </w:numPr>
              <w:rPr>
                <w:rFonts w:ascii="HelveticaNeueLT Std" w:hAnsi="HelveticaNeueLT Std"/>
              </w:rPr>
            </w:pPr>
            <w:r w:rsidRPr="00EB2A1A">
              <w:rPr>
                <w:rFonts w:ascii="HelveticaNeueLT Std" w:hAnsi="HelveticaNeueLT Std"/>
              </w:rPr>
              <w:t>Details of the solar PV, demonstrating the roof area has bee</w:t>
            </w:r>
            <w:r w:rsidR="00EB2A1A">
              <w:rPr>
                <w:rFonts w:ascii="HelveticaNeueLT Std" w:hAnsi="HelveticaNeueLT Std"/>
              </w:rPr>
              <w:t xml:space="preserve">n </w:t>
            </w:r>
            <w:r w:rsidRPr="00EB2A1A">
              <w:rPr>
                <w:rFonts w:ascii="HelveticaNeueLT Std" w:hAnsi="HelveticaNeueLT Std"/>
              </w:rPr>
              <w:t>maximised, with the following details: a roof plan; the number, angle,</w:t>
            </w:r>
            <w:r w:rsidR="00EB2A1A">
              <w:rPr>
                <w:rFonts w:ascii="HelveticaNeueLT Std" w:hAnsi="HelveticaNeueLT Std"/>
              </w:rPr>
              <w:t xml:space="preserve"> </w:t>
            </w:r>
            <w:r w:rsidRPr="00EB2A1A">
              <w:rPr>
                <w:rFonts w:ascii="HelveticaNeueLT Std" w:hAnsi="HelveticaNeueLT Std"/>
              </w:rPr>
              <w:t>orientation, type, and efficiency level of the PVs; how overheating of the</w:t>
            </w:r>
            <w:r w:rsidR="00EB2A1A">
              <w:rPr>
                <w:rFonts w:ascii="HelveticaNeueLT Std" w:hAnsi="HelveticaNeueLT Std"/>
              </w:rPr>
              <w:t xml:space="preserve"> </w:t>
            </w:r>
            <w:r w:rsidRPr="00EB2A1A">
              <w:rPr>
                <w:rFonts w:ascii="HelveticaNeueLT Std" w:hAnsi="HelveticaNeueLT Std"/>
              </w:rPr>
              <w:t>panels will be minimised; their peak output (</w:t>
            </w:r>
            <w:proofErr w:type="spellStart"/>
            <w:r w:rsidRPr="00EB2A1A">
              <w:rPr>
                <w:rFonts w:ascii="HelveticaNeueLT Std" w:hAnsi="HelveticaNeueLT Std"/>
              </w:rPr>
              <w:t>kWp</w:t>
            </w:r>
            <w:proofErr w:type="spellEnd"/>
            <w:r w:rsidRPr="00EB2A1A">
              <w:rPr>
                <w:rFonts w:ascii="HelveticaNeueLT Std" w:hAnsi="HelveticaNeueLT Std"/>
              </w:rPr>
              <w:t>);</w:t>
            </w:r>
          </w:p>
          <w:p w14:paraId="714F6024" w14:textId="2C58DD9F" w:rsidR="009610DE" w:rsidRPr="00EB2A1A" w:rsidRDefault="009610DE" w:rsidP="00601428">
            <w:pPr>
              <w:pStyle w:val="ListParagraph"/>
              <w:numPr>
                <w:ilvl w:val="0"/>
                <w:numId w:val="3"/>
              </w:numPr>
              <w:rPr>
                <w:rFonts w:ascii="HelveticaNeueLT Std" w:hAnsi="HelveticaNeueLT Std"/>
              </w:rPr>
            </w:pPr>
            <w:r w:rsidRPr="00EB2A1A">
              <w:rPr>
                <w:rFonts w:ascii="HelveticaNeueLT Std" w:hAnsi="HelveticaNeueLT Std"/>
              </w:rPr>
              <w:t>A metering strategy.</w:t>
            </w:r>
          </w:p>
          <w:p w14:paraId="1990E37B" w14:textId="77777777" w:rsidR="009610DE" w:rsidRPr="009610DE" w:rsidRDefault="009610DE" w:rsidP="009610DE">
            <w:pPr>
              <w:rPr>
                <w:rFonts w:ascii="HelveticaNeueLT Std" w:hAnsi="HelveticaNeueLT Std"/>
              </w:rPr>
            </w:pPr>
          </w:p>
          <w:p w14:paraId="0D284030" w14:textId="77777777" w:rsidR="009610DE" w:rsidRPr="009610DE" w:rsidRDefault="009610DE" w:rsidP="009610DE">
            <w:pPr>
              <w:rPr>
                <w:rFonts w:ascii="HelveticaNeueLT Std" w:hAnsi="HelveticaNeueLT Std"/>
              </w:rPr>
            </w:pPr>
            <w:r w:rsidRPr="009610DE">
              <w:rPr>
                <w:rFonts w:ascii="HelveticaNeueLT Std" w:hAnsi="HelveticaNeueLT Std"/>
              </w:rPr>
              <w:t>The development shall be carried out strictly in accordance with the details</w:t>
            </w:r>
          </w:p>
          <w:p w14:paraId="5C3335B2" w14:textId="77777777" w:rsidR="009610DE" w:rsidRPr="009610DE" w:rsidRDefault="009610DE" w:rsidP="009610DE">
            <w:pPr>
              <w:rPr>
                <w:rFonts w:ascii="HelveticaNeueLT Std" w:hAnsi="HelveticaNeueLT Std"/>
              </w:rPr>
            </w:pPr>
            <w:r w:rsidRPr="009610DE">
              <w:rPr>
                <w:rFonts w:ascii="HelveticaNeueLT Std" w:hAnsi="HelveticaNeueLT Std"/>
              </w:rPr>
              <w:t>so approved prior to first operation and shall be maintained and retained for</w:t>
            </w:r>
          </w:p>
          <w:p w14:paraId="339FD9B6" w14:textId="77777777" w:rsidR="009610DE" w:rsidRPr="009610DE" w:rsidRDefault="009610DE" w:rsidP="009610DE">
            <w:pPr>
              <w:rPr>
                <w:rFonts w:ascii="HelveticaNeueLT Std" w:hAnsi="HelveticaNeueLT Std"/>
              </w:rPr>
            </w:pPr>
            <w:r w:rsidRPr="009610DE">
              <w:rPr>
                <w:rFonts w:ascii="HelveticaNeueLT Std" w:hAnsi="HelveticaNeueLT Std"/>
              </w:rPr>
              <w:t>the lifetime of the development. The solar PV array shall be installed with</w:t>
            </w:r>
          </w:p>
          <w:p w14:paraId="166FF21D" w14:textId="77777777" w:rsidR="009610DE" w:rsidRPr="009610DE" w:rsidRDefault="009610DE" w:rsidP="009610DE">
            <w:pPr>
              <w:rPr>
                <w:rFonts w:ascii="HelveticaNeueLT Std" w:hAnsi="HelveticaNeueLT Std"/>
              </w:rPr>
            </w:pPr>
            <w:r w:rsidRPr="009610DE">
              <w:rPr>
                <w:rFonts w:ascii="HelveticaNeueLT Std" w:hAnsi="HelveticaNeueLT Std"/>
              </w:rPr>
              <w:t>monitoring equipment prior to completion and shall be maintained at least</w:t>
            </w:r>
          </w:p>
          <w:p w14:paraId="5FA7F197" w14:textId="77777777" w:rsidR="009610DE" w:rsidRDefault="009610DE" w:rsidP="009610DE">
            <w:pPr>
              <w:rPr>
                <w:rFonts w:ascii="HelveticaNeueLT Std" w:hAnsi="HelveticaNeueLT Std"/>
              </w:rPr>
            </w:pPr>
            <w:r w:rsidRPr="009610DE">
              <w:rPr>
                <w:rFonts w:ascii="HelveticaNeueLT Std" w:hAnsi="HelveticaNeueLT Std"/>
              </w:rPr>
              <w:t>annually thereafter.</w:t>
            </w:r>
          </w:p>
          <w:p w14:paraId="27A980FF" w14:textId="77777777" w:rsidR="00EB2A1A" w:rsidRPr="009610DE" w:rsidRDefault="00EB2A1A" w:rsidP="009610DE">
            <w:pPr>
              <w:rPr>
                <w:rFonts w:ascii="HelveticaNeueLT Std" w:hAnsi="HelveticaNeueLT Std"/>
              </w:rPr>
            </w:pPr>
          </w:p>
          <w:p w14:paraId="48EC0A64" w14:textId="77777777" w:rsidR="009610DE" w:rsidRPr="009610DE" w:rsidRDefault="009610DE" w:rsidP="009610DE">
            <w:pPr>
              <w:rPr>
                <w:rFonts w:ascii="HelveticaNeueLT Std" w:hAnsi="HelveticaNeueLT Std"/>
              </w:rPr>
            </w:pPr>
            <w:r w:rsidRPr="009610DE">
              <w:rPr>
                <w:rFonts w:ascii="HelveticaNeueLT Std" w:hAnsi="HelveticaNeueLT Std"/>
              </w:rPr>
              <w:t>(b) The solar PV arrays must be installed and brought into use prior to first</w:t>
            </w:r>
          </w:p>
          <w:p w14:paraId="225784AF" w14:textId="77777777" w:rsidR="009610DE" w:rsidRPr="009610DE" w:rsidRDefault="009610DE" w:rsidP="009610DE">
            <w:pPr>
              <w:rPr>
                <w:rFonts w:ascii="HelveticaNeueLT Std" w:hAnsi="HelveticaNeueLT Std"/>
              </w:rPr>
            </w:pPr>
            <w:r w:rsidRPr="009610DE">
              <w:rPr>
                <w:rFonts w:ascii="HelveticaNeueLT Std" w:hAnsi="HelveticaNeueLT Std"/>
              </w:rPr>
              <w:t>occupation of the relevant block. Six months following the first occupation of</w:t>
            </w:r>
          </w:p>
          <w:p w14:paraId="1289E5B3" w14:textId="77777777" w:rsidR="009610DE" w:rsidRPr="009610DE" w:rsidRDefault="009610DE" w:rsidP="009610DE">
            <w:pPr>
              <w:rPr>
                <w:rFonts w:ascii="HelveticaNeueLT Std" w:hAnsi="HelveticaNeueLT Std"/>
              </w:rPr>
            </w:pPr>
            <w:r w:rsidRPr="009610DE">
              <w:rPr>
                <w:rFonts w:ascii="HelveticaNeueLT Std" w:hAnsi="HelveticaNeueLT Std"/>
              </w:rPr>
              <w:t>that block, evidence that the solar PV arrays have been installed correctly</w:t>
            </w:r>
          </w:p>
          <w:p w14:paraId="4F3DB960" w14:textId="77777777" w:rsidR="009610DE" w:rsidRPr="009610DE" w:rsidRDefault="009610DE" w:rsidP="009610DE">
            <w:pPr>
              <w:rPr>
                <w:rFonts w:ascii="HelveticaNeueLT Std" w:hAnsi="HelveticaNeueLT Std"/>
              </w:rPr>
            </w:pPr>
            <w:r w:rsidRPr="009610DE">
              <w:rPr>
                <w:rFonts w:ascii="HelveticaNeueLT Std" w:hAnsi="HelveticaNeueLT Std"/>
              </w:rPr>
              <w:t>and are operational shall be submitted to and approved by the Local</w:t>
            </w:r>
          </w:p>
          <w:p w14:paraId="0DFD7E4E" w14:textId="77777777" w:rsidR="009610DE" w:rsidRPr="009610DE" w:rsidRDefault="009610DE" w:rsidP="009610DE">
            <w:pPr>
              <w:rPr>
                <w:rFonts w:ascii="HelveticaNeueLT Std" w:hAnsi="HelveticaNeueLT Std"/>
              </w:rPr>
            </w:pPr>
            <w:r w:rsidRPr="009610DE">
              <w:rPr>
                <w:rFonts w:ascii="HelveticaNeueLT Std" w:hAnsi="HelveticaNeueLT Std"/>
              </w:rPr>
              <w:t>Planning Authority, including photographs of the solar array, installer</w:t>
            </w:r>
          </w:p>
          <w:p w14:paraId="50E3356D" w14:textId="77777777" w:rsidR="009610DE" w:rsidRPr="009610DE" w:rsidRDefault="009610DE" w:rsidP="009610DE">
            <w:pPr>
              <w:rPr>
                <w:rFonts w:ascii="HelveticaNeueLT Std" w:hAnsi="HelveticaNeueLT Std"/>
              </w:rPr>
            </w:pPr>
            <w:r w:rsidRPr="009610DE">
              <w:rPr>
                <w:rFonts w:ascii="HelveticaNeueLT Std" w:hAnsi="HelveticaNeueLT Std"/>
              </w:rPr>
              <w:t>confirmation, and an energy generation statement for the period that the</w:t>
            </w:r>
          </w:p>
          <w:p w14:paraId="37856E31" w14:textId="77777777" w:rsidR="009610DE" w:rsidRDefault="009610DE" w:rsidP="009610DE">
            <w:pPr>
              <w:rPr>
                <w:rFonts w:ascii="HelveticaNeueLT Std" w:hAnsi="HelveticaNeueLT Std"/>
              </w:rPr>
            </w:pPr>
            <w:r w:rsidRPr="009610DE">
              <w:rPr>
                <w:rFonts w:ascii="HelveticaNeueLT Std" w:hAnsi="HelveticaNeueLT Std"/>
              </w:rPr>
              <w:t>solar PV array has been installed.</w:t>
            </w:r>
          </w:p>
          <w:p w14:paraId="54741A1A" w14:textId="77777777" w:rsidR="00EB2A1A" w:rsidRPr="009610DE" w:rsidRDefault="00EB2A1A" w:rsidP="009610DE">
            <w:pPr>
              <w:rPr>
                <w:rFonts w:ascii="HelveticaNeueLT Std" w:hAnsi="HelveticaNeueLT Std"/>
              </w:rPr>
            </w:pPr>
          </w:p>
          <w:p w14:paraId="14E10E3E" w14:textId="77777777" w:rsidR="009610DE" w:rsidRPr="009610DE" w:rsidRDefault="009610DE" w:rsidP="009610DE">
            <w:pPr>
              <w:rPr>
                <w:rFonts w:ascii="HelveticaNeueLT Std" w:hAnsi="HelveticaNeueLT Std"/>
              </w:rPr>
            </w:pPr>
            <w:r w:rsidRPr="009610DE">
              <w:rPr>
                <w:rFonts w:ascii="HelveticaNeueLT Std" w:hAnsi="HelveticaNeueLT Std"/>
              </w:rPr>
              <w:t>(c) Within six months of first occupation, evidence shall be submitted to the</w:t>
            </w:r>
          </w:p>
          <w:p w14:paraId="18EC1C18" w14:textId="77777777" w:rsidR="009610DE" w:rsidRPr="009610DE" w:rsidRDefault="009610DE" w:rsidP="009610DE">
            <w:pPr>
              <w:rPr>
                <w:rFonts w:ascii="HelveticaNeueLT Std" w:hAnsi="HelveticaNeueLT Std"/>
              </w:rPr>
            </w:pPr>
            <w:r w:rsidRPr="009610DE">
              <w:rPr>
                <w:rFonts w:ascii="HelveticaNeueLT Std" w:hAnsi="HelveticaNeueLT Std"/>
              </w:rPr>
              <w:t>Local Planning Authority that the development has been registered on the</w:t>
            </w:r>
          </w:p>
          <w:p w14:paraId="34FE87B5" w14:textId="77777777" w:rsidR="009610DE" w:rsidRDefault="009610DE" w:rsidP="009610DE">
            <w:pPr>
              <w:rPr>
                <w:rFonts w:ascii="HelveticaNeueLT Std" w:hAnsi="HelveticaNeueLT Std"/>
              </w:rPr>
            </w:pPr>
            <w:r w:rsidRPr="009610DE">
              <w:rPr>
                <w:rFonts w:ascii="HelveticaNeueLT Std" w:hAnsi="HelveticaNeueLT Std"/>
              </w:rPr>
              <w:t>GLA’s Be Seen energy monitoring platform.</w:t>
            </w:r>
          </w:p>
          <w:p w14:paraId="5896D28D" w14:textId="77777777" w:rsidR="00EB2A1A" w:rsidRPr="009610DE" w:rsidRDefault="00EB2A1A" w:rsidP="009610DE">
            <w:pPr>
              <w:rPr>
                <w:rFonts w:ascii="HelveticaNeueLT Std" w:hAnsi="HelveticaNeueLT Std"/>
              </w:rPr>
            </w:pPr>
          </w:p>
          <w:p w14:paraId="23A8ED11" w14:textId="77777777" w:rsidR="009610DE" w:rsidRPr="009610DE" w:rsidRDefault="009610DE" w:rsidP="009610DE">
            <w:pPr>
              <w:rPr>
                <w:rFonts w:ascii="HelveticaNeueLT Std" w:hAnsi="HelveticaNeueLT Std"/>
              </w:rPr>
            </w:pPr>
            <w:r w:rsidRPr="009610DE">
              <w:rPr>
                <w:rFonts w:ascii="HelveticaNeueLT Std" w:hAnsi="HelveticaNeueLT Std"/>
              </w:rPr>
              <w:t>Reason: To ensure the development reduces its impact on climate change</w:t>
            </w:r>
          </w:p>
          <w:p w14:paraId="229B7580" w14:textId="77777777" w:rsidR="009610DE" w:rsidRPr="009610DE" w:rsidRDefault="009610DE" w:rsidP="009610DE">
            <w:pPr>
              <w:rPr>
                <w:rFonts w:ascii="HelveticaNeueLT Std" w:hAnsi="HelveticaNeueLT Std"/>
              </w:rPr>
            </w:pPr>
            <w:r w:rsidRPr="009610DE">
              <w:rPr>
                <w:rFonts w:ascii="HelveticaNeueLT Std" w:hAnsi="HelveticaNeueLT Std"/>
              </w:rPr>
              <w:t>by reducing carbon emissions on site in compliance with the Energy</w:t>
            </w:r>
          </w:p>
          <w:p w14:paraId="40F77E8D" w14:textId="77777777" w:rsidR="009610DE" w:rsidRPr="009610DE" w:rsidRDefault="009610DE" w:rsidP="009610DE">
            <w:pPr>
              <w:rPr>
                <w:rFonts w:ascii="HelveticaNeueLT Std" w:hAnsi="HelveticaNeueLT Std"/>
              </w:rPr>
            </w:pPr>
            <w:r w:rsidRPr="009610DE">
              <w:rPr>
                <w:rFonts w:ascii="HelveticaNeueLT Std" w:hAnsi="HelveticaNeueLT Std"/>
              </w:rPr>
              <w:t>Hierarchy, and in line with London Plan (2021) Policy SI2, and Local Plan</w:t>
            </w:r>
          </w:p>
          <w:p w14:paraId="61C8810F" w14:textId="71BEB2E6" w:rsidR="009610DE" w:rsidRPr="00975D37" w:rsidRDefault="009610DE" w:rsidP="009610DE">
            <w:pPr>
              <w:rPr>
                <w:rFonts w:ascii="HelveticaNeueLT Std" w:hAnsi="HelveticaNeueLT Std"/>
              </w:rPr>
            </w:pPr>
            <w:r w:rsidRPr="009610DE">
              <w:rPr>
                <w:rFonts w:ascii="HelveticaNeueLT Std" w:hAnsi="HelveticaNeueLT Std"/>
              </w:rPr>
              <w:lastRenderedPageBreak/>
              <w:t>(2017) Policies SP4 and DM22.</w:t>
            </w:r>
          </w:p>
        </w:tc>
      </w:tr>
      <w:tr w:rsidR="009610DE" w:rsidRPr="007D77C3" w14:paraId="2C0FC377" w14:textId="77777777" w:rsidTr="009C5198">
        <w:trPr>
          <w:trHeight w:val="734"/>
        </w:trPr>
        <w:tc>
          <w:tcPr>
            <w:tcW w:w="1491" w:type="dxa"/>
            <w:vAlign w:val="center"/>
          </w:tcPr>
          <w:p w14:paraId="0382503B" w14:textId="77777777" w:rsidR="009610DE" w:rsidRDefault="009610DE" w:rsidP="00723B23">
            <w:pPr>
              <w:rPr>
                <w:rFonts w:ascii="HelveticaNeueLT Std" w:hAnsi="HelveticaNeueLT Std"/>
              </w:rPr>
            </w:pPr>
            <w:r>
              <w:rPr>
                <w:rFonts w:ascii="HelveticaNeueLT Std" w:hAnsi="HelveticaNeueLT Std"/>
              </w:rPr>
              <w:lastRenderedPageBreak/>
              <w:t>NMA to the wording of condition 13a</w:t>
            </w:r>
          </w:p>
          <w:p w14:paraId="21259AB9" w14:textId="70A84C41" w:rsidR="009610DE" w:rsidRDefault="009610DE" w:rsidP="00723B23">
            <w:pPr>
              <w:rPr>
                <w:rFonts w:ascii="HelveticaNeueLT Std" w:hAnsi="HelveticaNeueLT Std"/>
              </w:rPr>
            </w:pPr>
            <w:r w:rsidRPr="009610DE">
              <w:rPr>
                <w:rFonts w:ascii="HelveticaNeueLT Std" w:hAnsi="HelveticaNeueLT Std"/>
              </w:rPr>
              <w:t>HGY/2024/0216</w:t>
            </w:r>
          </w:p>
        </w:tc>
        <w:tc>
          <w:tcPr>
            <w:tcW w:w="7525" w:type="dxa"/>
            <w:gridSpan w:val="2"/>
            <w:vAlign w:val="center"/>
          </w:tcPr>
          <w:p w14:paraId="1B9C14C2" w14:textId="77777777" w:rsidR="00EB2A1A" w:rsidRDefault="009610DE" w:rsidP="00FA2706">
            <w:pPr>
              <w:rPr>
                <w:rFonts w:ascii="HelveticaNeueLT Std" w:hAnsi="HelveticaNeueLT Std"/>
              </w:rPr>
            </w:pPr>
            <w:r w:rsidRPr="009610DE">
              <w:rPr>
                <w:rFonts w:ascii="HelveticaNeueLT Std" w:hAnsi="HelveticaNeueLT Std"/>
              </w:rPr>
              <w:t xml:space="preserve">Condition 13a now reads as follows: </w:t>
            </w:r>
          </w:p>
          <w:p w14:paraId="546E152A" w14:textId="77777777" w:rsidR="004B70AA" w:rsidRDefault="004B70AA" w:rsidP="00FA2706">
            <w:pPr>
              <w:rPr>
                <w:rFonts w:ascii="HelveticaNeueLT Std" w:hAnsi="HelveticaNeueLT Std"/>
              </w:rPr>
            </w:pPr>
          </w:p>
          <w:p w14:paraId="309FA542" w14:textId="77777777" w:rsidR="00416E08" w:rsidRDefault="009610DE" w:rsidP="00FA2706">
            <w:pPr>
              <w:rPr>
                <w:rFonts w:ascii="HelveticaNeueLT Std" w:hAnsi="HelveticaNeueLT Std"/>
              </w:rPr>
            </w:pPr>
            <w:r w:rsidRPr="009610DE">
              <w:rPr>
                <w:rFonts w:ascii="HelveticaNeueLT Std" w:hAnsi="HelveticaNeueLT Std"/>
              </w:rPr>
              <w:t xml:space="preserve">“The development hereby approved shall be constructed in accordance with the Energy Statement, (dated 18 March 2022, Issue 3) and Energy Note (dated October 2022) prepared by DWA, delivering a minimum 106% improvement on carbon emissions over 2013 Building Regulations Part L, with </w:t>
            </w:r>
            <w:r w:rsidRPr="001C50DF">
              <w:rPr>
                <w:rFonts w:ascii="HelveticaNeueLT Std" w:hAnsi="HelveticaNeueLT Std"/>
                <w:b/>
                <w:bCs/>
              </w:rPr>
              <w:t xml:space="preserve">SAP2012 </w:t>
            </w:r>
            <w:r w:rsidRPr="009610DE">
              <w:rPr>
                <w:rFonts w:ascii="HelveticaNeueLT Std" w:hAnsi="HelveticaNeueLT Std"/>
              </w:rPr>
              <w:t>emission factors, high fabric efficiencies, temporary communal heating solution with measures in place to allow for a future connection to the Decentralised Energy Network and a minimum</w:t>
            </w:r>
            <w:r w:rsidRPr="001C50DF">
              <w:rPr>
                <w:rFonts w:ascii="HelveticaNeueLT Std" w:hAnsi="HelveticaNeueLT Std"/>
                <w:b/>
                <w:bCs/>
              </w:rPr>
              <w:t xml:space="preserve"> 271 </w:t>
            </w:r>
            <w:proofErr w:type="spellStart"/>
            <w:r w:rsidRPr="009610DE">
              <w:rPr>
                <w:rFonts w:ascii="HelveticaNeueLT Std" w:hAnsi="HelveticaNeueLT Std"/>
              </w:rPr>
              <w:t>kWp</w:t>
            </w:r>
            <w:proofErr w:type="spellEnd"/>
            <w:r w:rsidRPr="009610DE">
              <w:rPr>
                <w:rFonts w:ascii="HelveticaNeueLT Std" w:hAnsi="HelveticaNeueLT Std"/>
              </w:rPr>
              <w:t xml:space="preserve"> solar photovoltaic (PV) array. </w:t>
            </w:r>
          </w:p>
          <w:p w14:paraId="785E5151" w14:textId="77777777" w:rsidR="00416E08" w:rsidRDefault="00416E08" w:rsidP="00FA2706">
            <w:pPr>
              <w:rPr>
                <w:rFonts w:ascii="HelveticaNeueLT Std" w:hAnsi="HelveticaNeueLT Std"/>
              </w:rPr>
            </w:pPr>
          </w:p>
          <w:p w14:paraId="41FFBA7A" w14:textId="77777777" w:rsidR="00416E08" w:rsidRDefault="009610DE" w:rsidP="00FA2706">
            <w:pPr>
              <w:rPr>
                <w:rFonts w:ascii="HelveticaNeueLT Std" w:hAnsi="HelveticaNeueLT Std"/>
              </w:rPr>
            </w:pPr>
            <w:r w:rsidRPr="009610DE">
              <w:rPr>
                <w:rFonts w:ascii="HelveticaNeueLT Std" w:hAnsi="HelveticaNeueLT Std"/>
              </w:rPr>
              <w:t xml:space="preserve">A) Prior to above ground construction, details of the Energy Strategy shall be submitted to and approved by the Local Planning Authority. This must include: • Confirmation of how this development will meet the zero-carbon policy requirement in line with the Energy Hierarchy; </w:t>
            </w:r>
          </w:p>
          <w:p w14:paraId="76F40CCC" w14:textId="77777777" w:rsidR="00416E08" w:rsidRDefault="009610DE" w:rsidP="00FA2706">
            <w:pPr>
              <w:rPr>
                <w:rFonts w:ascii="HelveticaNeueLT Std" w:hAnsi="HelveticaNeueLT Std"/>
              </w:rPr>
            </w:pPr>
            <w:r w:rsidRPr="009610DE">
              <w:rPr>
                <w:rFonts w:ascii="HelveticaNeueLT Std" w:hAnsi="HelveticaNeueLT Std"/>
              </w:rPr>
              <w:t>• Confirmation of the necessary fabric efficiencies to achieve a minimum 21% reduction in SAP</w:t>
            </w:r>
            <w:r w:rsidRPr="001C50DF">
              <w:rPr>
                <w:rFonts w:ascii="HelveticaNeueLT Std" w:hAnsi="HelveticaNeueLT Std"/>
                <w:b/>
                <w:bCs/>
              </w:rPr>
              <w:t xml:space="preserve">2012 </w:t>
            </w:r>
            <w:r w:rsidRPr="009610DE">
              <w:rPr>
                <w:rFonts w:ascii="HelveticaNeueLT Std" w:hAnsi="HelveticaNeueLT Std"/>
              </w:rPr>
              <w:t xml:space="preserve">carbon factors, including details to reduce thermal bridging, with the aim of increasing the specified u-values; </w:t>
            </w:r>
          </w:p>
          <w:p w14:paraId="78D89BCF" w14:textId="77777777" w:rsidR="00416E08" w:rsidRDefault="009610DE" w:rsidP="00FA2706">
            <w:pPr>
              <w:rPr>
                <w:rFonts w:ascii="HelveticaNeueLT Std" w:hAnsi="HelveticaNeueLT Std"/>
              </w:rPr>
            </w:pPr>
            <w:r w:rsidRPr="009610DE">
              <w:rPr>
                <w:rFonts w:ascii="HelveticaNeueLT Std" w:hAnsi="HelveticaNeueLT Std"/>
              </w:rPr>
              <w:t xml:space="preserve">• Details of the specification, efficiency, layout and capacity of temporary gas boiler plant and thermal store; </w:t>
            </w:r>
          </w:p>
          <w:p w14:paraId="71E9014D" w14:textId="77777777" w:rsidR="00416E08" w:rsidRDefault="009610DE" w:rsidP="00FA2706">
            <w:pPr>
              <w:rPr>
                <w:rFonts w:ascii="HelveticaNeueLT Std" w:hAnsi="HelveticaNeueLT Std"/>
              </w:rPr>
            </w:pPr>
            <w:r w:rsidRPr="009610DE">
              <w:rPr>
                <w:rFonts w:ascii="HelveticaNeueLT Std" w:hAnsi="HelveticaNeueLT Std"/>
              </w:rPr>
              <w:t>• Details of the solar PV, demonstrating the roof area has been maximised, with the following details: a roof plan; the number, angle, orientation, type, and efficiency level of the PVs; how overheating of the panels will be minimised; their peak output (</w:t>
            </w:r>
            <w:proofErr w:type="spellStart"/>
            <w:r w:rsidRPr="009610DE">
              <w:rPr>
                <w:rFonts w:ascii="HelveticaNeueLT Std" w:hAnsi="HelveticaNeueLT Std"/>
              </w:rPr>
              <w:t>kWp</w:t>
            </w:r>
            <w:proofErr w:type="spellEnd"/>
            <w:r w:rsidRPr="009610DE">
              <w:rPr>
                <w:rFonts w:ascii="HelveticaNeueLT Std" w:hAnsi="HelveticaNeueLT Std"/>
              </w:rPr>
              <w:t xml:space="preserve">); </w:t>
            </w:r>
          </w:p>
          <w:p w14:paraId="4A37318B" w14:textId="77777777" w:rsidR="00416E08" w:rsidRDefault="009610DE" w:rsidP="00FA2706">
            <w:pPr>
              <w:rPr>
                <w:rFonts w:ascii="HelveticaNeueLT Std" w:hAnsi="HelveticaNeueLT Std"/>
              </w:rPr>
            </w:pPr>
            <w:r w:rsidRPr="009610DE">
              <w:rPr>
                <w:rFonts w:ascii="HelveticaNeueLT Std" w:hAnsi="HelveticaNeueLT Std"/>
              </w:rPr>
              <w:t xml:space="preserve">• A metering strategy. </w:t>
            </w:r>
          </w:p>
          <w:p w14:paraId="094D882F" w14:textId="77777777" w:rsidR="00416E08" w:rsidRDefault="00416E08" w:rsidP="00FA2706">
            <w:pPr>
              <w:rPr>
                <w:rFonts w:ascii="HelveticaNeueLT Std" w:hAnsi="HelveticaNeueLT Std"/>
              </w:rPr>
            </w:pPr>
          </w:p>
          <w:p w14:paraId="3AAD7935" w14:textId="427478DD" w:rsidR="009610DE" w:rsidRPr="00FA2706" w:rsidRDefault="009610DE" w:rsidP="00FA2706">
            <w:pPr>
              <w:rPr>
                <w:rFonts w:ascii="HelveticaNeueLT Std" w:hAnsi="HelveticaNeueLT Std"/>
              </w:rPr>
            </w:pPr>
            <w:r w:rsidRPr="009610DE">
              <w:rPr>
                <w:rFonts w:ascii="HelveticaNeueLT Std" w:hAnsi="HelveticaNeueLT Std"/>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tc>
      </w:tr>
    </w:tbl>
    <w:p w14:paraId="3678D9B4" w14:textId="1571C274" w:rsidR="00B4232F" w:rsidRDefault="00B4232F">
      <w:pPr>
        <w:rPr>
          <w:rFonts w:ascii="HelveticaNeueLT Std" w:hAnsi="HelveticaNeueLT Std"/>
        </w:rPr>
      </w:pPr>
    </w:p>
    <w:p w14:paraId="21FE1FC1" w14:textId="21863A59" w:rsidR="00032E44" w:rsidRPr="007717E9" w:rsidRDefault="00032E44">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sidR="00321B8D">
        <w:rPr>
          <w:rFonts w:ascii="HelveticaNeueLT Std" w:hAnsi="HelveticaNeueLT Std"/>
          <w:b/>
          <w:bCs/>
          <w:sz w:val="28"/>
          <w:szCs w:val="28"/>
        </w:rPr>
        <w:t>0</w:t>
      </w:r>
      <w:r w:rsidR="009610DE">
        <w:rPr>
          <w:rFonts w:ascii="HelveticaNeueLT Std" w:hAnsi="HelveticaNeueLT Std"/>
          <w:b/>
          <w:bCs/>
          <w:sz w:val="28"/>
          <w:szCs w:val="28"/>
        </w:rPr>
        <w:t>3</w:t>
      </w:r>
      <w:r w:rsidR="002B0700">
        <w:rPr>
          <w:rFonts w:ascii="HelveticaNeueLT Std" w:hAnsi="HelveticaNeueLT Std"/>
          <w:b/>
          <w:bCs/>
          <w:sz w:val="28"/>
          <w:szCs w:val="28"/>
        </w:rPr>
        <w:t>/</w:t>
      </w:r>
      <w:r w:rsidR="00A943A5">
        <w:rPr>
          <w:rFonts w:ascii="HelveticaNeueLT Std" w:hAnsi="HelveticaNeueLT Std"/>
          <w:b/>
          <w:bCs/>
          <w:sz w:val="28"/>
          <w:szCs w:val="28"/>
        </w:rPr>
        <w:t>06</w:t>
      </w:r>
      <w:r w:rsidR="001A4433" w:rsidRPr="002B0700">
        <w:rPr>
          <w:rFonts w:ascii="HelveticaNeueLT Std" w:hAnsi="HelveticaNeueLT Std"/>
          <w:b/>
          <w:bCs/>
          <w:sz w:val="28"/>
          <w:szCs w:val="28"/>
        </w:rPr>
        <w:t>/202</w:t>
      </w:r>
      <w:r w:rsidR="002B0700" w:rsidRPr="002B0700">
        <w:rPr>
          <w:rFonts w:ascii="HelveticaNeueLT Std" w:hAnsi="HelveticaNeueLT Std"/>
          <w:b/>
          <w:bCs/>
          <w:sz w:val="28"/>
          <w:szCs w:val="28"/>
        </w:rPr>
        <w:t>6</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12A28363" w14:textId="301EE53D" w:rsidR="000724ED" w:rsidRDefault="00452991" w:rsidP="00601428">
      <w:pPr>
        <w:pStyle w:val="ListParagraph"/>
        <w:numPr>
          <w:ilvl w:val="0"/>
          <w:numId w:val="1"/>
        </w:numPr>
        <w:rPr>
          <w:rFonts w:ascii="HelveticaNeueLT Std" w:hAnsi="HelveticaNeueLT Std"/>
        </w:rPr>
      </w:pPr>
      <w:r>
        <w:rPr>
          <w:rFonts w:ascii="HelveticaNeueLT Std" w:hAnsi="HelveticaNeueLT Std"/>
        </w:rPr>
        <w:t>Site photos showing PV panels installed on roof</w:t>
      </w:r>
    </w:p>
    <w:p w14:paraId="28E87AF9" w14:textId="6A4004B5" w:rsidR="00452991" w:rsidRDefault="00452991" w:rsidP="00601428">
      <w:pPr>
        <w:pStyle w:val="ListParagraph"/>
        <w:numPr>
          <w:ilvl w:val="0"/>
          <w:numId w:val="1"/>
        </w:numPr>
        <w:rPr>
          <w:rFonts w:ascii="HelveticaNeueLT Std" w:hAnsi="HelveticaNeueLT Std"/>
        </w:rPr>
      </w:pPr>
      <w:r>
        <w:rPr>
          <w:rFonts w:ascii="HelveticaNeueLT Std" w:hAnsi="HelveticaNeueLT Std"/>
        </w:rPr>
        <w:t>PV array generation data logs</w:t>
      </w:r>
    </w:p>
    <w:p w14:paraId="14406199" w14:textId="1BF901F6" w:rsidR="00452991" w:rsidRPr="007E49D1" w:rsidRDefault="00BE73CB" w:rsidP="00601428">
      <w:pPr>
        <w:pStyle w:val="ListParagraph"/>
        <w:numPr>
          <w:ilvl w:val="0"/>
          <w:numId w:val="1"/>
        </w:numPr>
        <w:rPr>
          <w:rFonts w:ascii="HelveticaNeueLT Std" w:hAnsi="HelveticaNeueLT Std"/>
        </w:rPr>
      </w:pPr>
      <w:r>
        <w:rPr>
          <w:rFonts w:ascii="HelveticaNeueLT Std" w:hAnsi="HelveticaNeueLT Std"/>
        </w:rPr>
        <w:t xml:space="preserve">Commission certificate by EDEN (dated 21/07/2025) </w:t>
      </w:r>
    </w:p>
    <w:p w14:paraId="1ADB9452" w14:textId="1B6B50D1" w:rsidR="000724ED" w:rsidRDefault="000724ED" w:rsidP="000212E4">
      <w:pPr>
        <w:rPr>
          <w:rFonts w:ascii="HelveticaNeueLT Std" w:hAnsi="HelveticaNeueLT Std"/>
          <w:b/>
          <w:bCs/>
          <w:sz w:val="22"/>
          <w:szCs w:val="22"/>
        </w:rPr>
      </w:pPr>
    </w:p>
    <w:p w14:paraId="79C89E90" w14:textId="613341DB" w:rsidR="00D40848" w:rsidRPr="00120348" w:rsidRDefault="00B15366" w:rsidP="000212E4">
      <w:pPr>
        <w:rPr>
          <w:rFonts w:ascii="HelveticaNeueLT Std" w:hAnsi="HelveticaNeueLT Std"/>
          <w:b/>
          <w:bCs/>
          <w:sz w:val="22"/>
          <w:szCs w:val="22"/>
        </w:rPr>
      </w:pPr>
      <w:r>
        <w:rPr>
          <w:rFonts w:ascii="HelveticaNeueLT Std" w:hAnsi="HelveticaNeueLT Std"/>
          <w:b/>
          <w:bCs/>
          <w:sz w:val="22"/>
          <w:szCs w:val="22"/>
        </w:rPr>
        <w:t>Response</w:t>
      </w:r>
    </w:p>
    <w:p w14:paraId="64F222BC" w14:textId="7045447C" w:rsidR="00BE0180" w:rsidRDefault="00BE73CB" w:rsidP="005E4451">
      <w:pPr>
        <w:rPr>
          <w:rFonts w:ascii="HelveticaNeueLT Std" w:hAnsi="HelveticaNeueLT Std"/>
        </w:rPr>
      </w:pPr>
      <w:r>
        <w:rPr>
          <w:rFonts w:ascii="HelveticaNeueLT Std" w:hAnsi="HelveticaNeueLT Std"/>
        </w:rPr>
        <w:t>The total installed capacity indicated on the commission certificate is 240 kW</w:t>
      </w:r>
      <w:r w:rsidR="005E4451">
        <w:rPr>
          <w:rFonts w:ascii="HelveticaNeueLT Std" w:hAnsi="HelveticaNeueLT Std"/>
        </w:rPr>
        <w:t xml:space="preserve">. This falls short of the </w:t>
      </w:r>
      <w:r w:rsidR="00C4339A">
        <w:rPr>
          <w:rFonts w:ascii="HelveticaNeueLT Std" w:hAnsi="HelveticaNeueLT Std"/>
        </w:rPr>
        <w:t xml:space="preserve">PV output </w:t>
      </w:r>
      <w:r>
        <w:rPr>
          <w:rFonts w:ascii="HelveticaNeueLT Std" w:hAnsi="HelveticaNeueLT Std"/>
        </w:rPr>
        <w:t xml:space="preserve">271 </w:t>
      </w:r>
      <w:proofErr w:type="spellStart"/>
      <w:r>
        <w:rPr>
          <w:rFonts w:ascii="HelveticaNeueLT Std" w:hAnsi="HelveticaNeueLT Std"/>
        </w:rPr>
        <w:t>kWp</w:t>
      </w:r>
      <w:proofErr w:type="spellEnd"/>
      <w:r>
        <w:rPr>
          <w:rFonts w:ascii="HelveticaNeueLT Std" w:hAnsi="HelveticaNeueLT Std"/>
        </w:rPr>
        <w:t xml:space="preserve"> </w:t>
      </w:r>
      <w:r w:rsidR="005E4451">
        <w:rPr>
          <w:rFonts w:ascii="HelveticaNeueLT Std" w:hAnsi="HelveticaNeueLT Std"/>
        </w:rPr>
        <w:t xml:space="preserve">of the </w:t>
      </w:r>
      <w:r>
        <w:rPr>
          <w:rFonts w:ascii="HelveticaNeueLT Std" w:hAnsi="HelveticaNeueLT Std"/>
        </w:rPr>
        <w:t xml:space="preserve">approved NMA (ref </w:t>
      </w:r>
      <w:r w:rsidRPr="009610DE">
        <w:rPr>
          <w:rFonts w:ascii="HelveticaNeueLT Std" w:hAnsi="HelveticaNeueLT Std"/>
        </w:rPr>
        <w:t>HGY/2024/0216</w:t>
      </w:r>
      <w:r>
        <w:rPr>
          <w:rFonts w:ascii="HelveticaNeueLT Std" w:hAnsi="HelveticaNeueLT Std"/>
        </w:rPr>
        <w:t xml:space="preserve">). </w:t>
      </w:r>
    </w:p>
    <w:p w14:paraId="592BDD3E" w14:textId="77777777" w:rsidR="00BE73CB" w:rsidRDefault="00BE73CB" w:rsidP="000212E4">
      <w:pPr>
        <w:rPr>
          <w:rFonts w:ascii="HelveticaNeueLT Std" w:hAnsi="HelveticaNeueLT Std"/>
        </w:rPr>
      </w:pPr>
    </w:p>
    <w:p w14:paraId="070B5873" w14:textId="228C7C00" w:rsidR="00BE73CB" w:rsidRPr="005E4451" w:rsidRDefault="00BE73CB" w:rsidP="005E4451">
      <w:pPr>
        <w:rPr>
          <w:rFonts w:ascii="HelveticaNeueLT Std" w:hAnsi="HelveticaNeueLT Std"/>
          <w:u w:val="single"/>
        </w:rPr>
      </w:pPr>
      <w:r w:rsidRPr="005E4451">
        <w:rPr>
          <w:rFonts w:ascii="HelveticaNeueLT Std" w:hAnsi="HelveticaNeueLT Std"/>
          <w:u w:val="single"/>
        </w:rPr>
        <w:t>Actions:</w:t>
      </w:r>
    </w:p>
    <w:p w14:paraId="2D107E07" w14:textId="759AABBD" w:rsidR="00BE73CB" w:rsidRPr="00D767E1" w:rsidRDefault="00BE73CB" w:rsidP="00601428">
      <w:pPr>
        <w:pStyle w:val="ListParagraph"/>
        <w:numPr>
          <w:ilvl w:val="0"/>
          <w:numId w:val="4"/>
        </w:numPr>
        <w:rPr>
          <w:rFonts w:ascii="HelveticaNeueLT Std" w:hAnsi="HelveticaNeueLT Std"/>
        </w:rPr>
      </w:pPr>
      <w:r w:rsidRPr="00D767E1">
        <w:rPr>
          <w:rFonts w:ascii="HelveticaNeueLT Std" w:hAnsi="HelveticaNeueLT Std"/>
        </w:rPr>
        <w:t>Applicant to clarify</w:t>
      </w:r>
      <w:r w:rsidR="00174BB5" w:rsidRPr="00D767E1">
        <w:rPr>
          <w:rFonts w:ascii="HelveticaNeueLT Std" w:hAnsi="HelveticaNeueLT Std"/>
        </w:rPr>
        <w:t xml:space="preserve"> if the minimum required 271 </w:t>
      </w:r>
      <w:proofErr w:type="spellStart"/>
      <w:r w:rsidR="00174BB5" w:rsidRPr="00D767E1">
        <w:rPr>
          <w:rFonts w:ascii="HelveticaNeueLT Std" w:hAnsi="HelveticaNeueLT Std"/>
        </w:rPr>
        <w:t>kWp</w:t>
      </w:r>
      <w:proofErr w:type="spellEnd"/>
      <w:r w:rsidR="00174BB5" w:rsidRPr="00D767E1">
        <w:rPr>
          <w:rFonts w:ascii="HelveticaNeueLT Std" w:hAnsi="HelveticaNeueLT Std"/>
        </w:rPr>
        <w:t xml:space="preserve"> output of the consented scheme has been me</w:t>
      </w:r>
      <w:r w:rsidR="00A62EC3">
        <w:rPr>
          <w:rFonts w:ascii="HelveticaNeueLT Std" w:hAnsi="HelveticaNeueLT Std"/>
        </w:rPr>
        <w:t>. P</w:t>
      </w:r>
      <w:r w:rsidR="005F78C0">
        <w:rPr>
          <w:rFonts w:ascii="HelveticaNeueLT Std" w:hAnsi="HelveticaNeueLT Std"/>
        </w:rPr>
        <w:t xml:space="preserve">lease submit the necessary </w:t>
      </w:r>
      <w:r w:rsidR="00A62EC3">
        <w:rPr>
          <w:rFonts w:ascii="HelveticaNeueLT Std" w:hAnsi="HelveticaNeueLT Std"/>
        </w:rPr>
        <w:t xml:space="preserve">evidence to demonstrate </w:t>
      </w:r>
      <w:r w:rsidR="00C45A59">
        <w:rPr>
          <w:rFonts w:ascii="HelveticaNeueLT Std" w:hAnsi="HelveticaNeueLT Std"/>
        </w:rPr>
        <w:t>this</w:t>
      </w:r>
      <w:r w:rsidR="00A62EC3">
        <w:rPr>
          <w:rFonts w:ascii="HelveticaNeueLT Std" w:hAnsi="HelveticaNeueLT Std"/>
        </w:rPr>
        <w:t xml:space="preserve"> planning condition has been met. </w:t>
      </w:r>
    </w:p>
    <w:p w14:paraId="7801D79C" w14:textId="77777777" w:rsidR="00BE0180" w:rsidRDefault="00BE0180" w:rsidP="000212E4">
      <w:pPr>
        <w:rPr>
          <w:rFonts w:ascii="HelveticaNeueLT Std" w:hAnsi="HelveticaNeueLT Std"/>
        </w:rPr>
      </w:pPr>
    </w:p>
    <w:p w14:paraId="1B48A390" w14:textId="1CFA1209" w:rsidR="003330B3" w:rsidRPr="00B15366" w:rsidRDefault="00B15366" w:rsidP="000212E4">
      <w:pPr>
        <w:rPr>
          <w:rFonts w:ascii="HelveticaNeueLT Std" w:hAnsi="HelveticaNeueLT Std"/>
          <w:b/>
          <w:bCs/>
          <w:sz w:val="22"/>
          <w:szCs w:val="22"/>
        </w:rPr>
      </w:pPr>
      <w:r w:rsidRPr="00B15366">
        <w:rPr>
          <w:rFonts w:ascii="HelveticaNeueLT Std" w:hAnsi="HelveticaNeueLT Std"/>
          <w:b/>
          <w:bCs/>
          <w:sz w:val="22"/>
          <w:szCs w:val="22"/>
        </w:rPr>
        <w:t>Conclusion</w:t>
      </w:r>
    </w:p>
    <w:p w14:paraId="4286C565" w14:textId="07985979" w:rsidR="009A73E2" w:rsidRDefault="00D40848" w:rsidP="009A73E2">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 xml:space="preserve">discharging </w:t>
      </w:r>
      <w:r w:rsidR="004D1E91">
        <w:rPr>
          <w:rFonts w:ascii="HelveticaNeueLT Std" w:hAnsi="HelveticaNeueLT Std"/>
        </w:rPr>
        <w:t>Condition 13(b).</w:t>
      </w:r>
      <w:r w:rsidR="00B552A7">
        <w:rPr>
          <w:rFonts w:ascii="HelveticaNeueLT Std" w:hAnsi="HelveticaNeueLT Std"/>
        </w:rPr>
        <w:t xml:space="preserve"> </w:t>
      </w:r>
      <w:bookmarkEnd w:id="0"/>
      <w:r w:rsidR="009A73E2">
        <w:rPr>
          <w:rFonts w:ascii="HelveticaNeueLT Std" w:hAnsi="HelveticaNeueLT Std"/>
        </w:rPr>
        <w:t>The applicant should provide a response to the points raised above and issue updated plans/information where required.</w:t>
      </w:r>
    </w:p>
    <w:p w14:paraId="4F586D44" w14:textId="474F849D" w:rsidR="00D40848" w:rsidRDefault="00D40848" w:rsidP="00D40848">
      <w:pPr>
        <w:rPr>
          <w:rFonts w:ascii="HelveticaNeueLT Std" w:hAnsi="HelveticaNeueLT Std"/>
        </w:rPr>
      </w:pPr>
    </w:p>
    <w:p w14:paraId="3B8BE87A" w14:textId="166453BE" w:rsidR="00A943A5" w:rsidRPr="007717E9" w:rsidRDefault="00A943A5" w:rsidP="00A943A5">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Pr>
          <w:rFonts w:ascii="HelveticaNeueLT Std" w:hAnsi="HelveticaNeueLT Std"/>
          <w:b/>
          <w:bCs/>
          <w:sz w:val="28"/>
          <w:szCs w:val="28"/>
        </w:rPr>
        <w:t>22</w:t>
      </w:r>
      <w:r>
        <w:rPr>
          <w:rFonts w:ascii="HelveticaNeueLT Std" w:hAnsi="HelveticaNeueLT Std"/>
          <w:b/>
          <w:bCs/>
          <w:sz w:val="28"/>
          <w:szCs w:val="28"/>
        </w:rPr>
        <w:t>/0</w:t>
      </w:r>
      <w:r>
        <w:rPr>
          <w:rFonts w:ascii="HelveticaNeueLT Std" w:hAnsi="HelveticaNeueLT Std"/>
          <w:b/>
          <w:bCs/>
          <w:sz w:val="28"/>
          <w:szCs w:val="28"/>
        </w:rPr>
        <w:t>7</w:t>
      </w:r>
      <w:r w:rsidRPr="002B0700">
        <w:rPr>
          <w:rFonts w:ascii="HelveticaNeueLT Std" w:hAnsi="HelveticaNeueLT Std"/>
          <w:b/>
          <w:bCs/>
          <w:sz w:val="28"/>
          <w:szCs w:val="28"/>
        </w:rPr>
        <w:t>/2026</w:t>
      </w:r>
    </w:p>
    <w:p w14:paraId="10756C95" w14:textId="7DE8F843" w:rsidR="004F59E8" w:rsidRDefault="004F59E8" w:rsidP="00C552C2">
      <w:pPr>
        <w:rPr>
          <w:rFonts w:ascii="HelveticaNeueLT Std" w:hAnsi="HelveticaNeueLT Std"/>
        </w:rPr>
      </w:pPr>
    </w:p>
    <w:p w14:paraId="69F4FC84" w14:textId="77777777" w:rsidR="00A943A5" w:rsidRPr="00120348" w:rsidRDefault="00A943A5" w:rsidP="00A943A5">
      <w:pPr>
        <w:rPr>
          <w:rFonts w:ascii="HelveticaNeueLT Std" w:hAnsi="HelveticaNeueLT Std"/>
          <w:b/>
          <w:bCs/>
          <w:sz w:val="22"/>
          <w:szCs w:val="22"/>
        </w:rPr>
      </w:pPr>
      <w:r w:rsidRPr="00120348">
        <w:rPr>
          <w:rFonts w:ascii="HelveticaNeueLT Std" w:hAnsi="HelveticaNeueLT Std"/>
          <w:b/>
          <w:bCs/>
          <w:sz w:val="22"/>
          <w:szCs w:val="22"/>
        </w:rPr>
        <w:lastRenderedPageBreak/>
        <w:t>Documents submitted:</w:t>
      </w:r>
    </w:p>
    <w:p w14:paraId="27E3D1D1" w14:textId="71B6F33A" w:rsidR="00A943A5" w:rsidRPr="00392212" w:rsidRDefault="00702878" w:rsidP="00392212">
      <w:pPr>
        <w:pStyle w:val="ListParagraph"/>
        <w:numPr>
          <w:ilvl w:val="0"/>
          <w:numId w:val="5"/>
        </w:numPr>
        <w:rPr>
          <w:rFonts w:ascii="HelveticaNeueLT Std" w:hAnsi="HelveticaNeueLT Std"/>
        </w:rPr>
      </w:pPr>
      <w:r w:rsidRPr="00392212">
        <w:rPr>
          <w:rFonts w:ascii="HelveticaNeueLT Std" w:hAnsi="HelveticaNeueLT Std"/>
        </w:rPr>
        <w:t>DC Commission documents</w:t>
      </w:r>
    </w:p>
    <w:p w14:paraId="5058F20A" w14:textId="14A41BAC" w:rsidR="00702878" w:rsidRDefault="00702878" w:rsidP="00392212">
      <w:pPr>
        <w:pStyle w:val="ListParagraph"/>
        <w:numPr>
          <w:ilvl w:val="0"/>
          <w:numId w:val="5"/>
        </w:numPr>
        <w:rPr>
          <w:rFonts w:ascii="HelveticaNeueLT Std" w:hAnsi="HelveticaNeueLT Std"/>
        </w:rPr>
      </w:pPr>
      <w:r w:rsidRPr="00392212">
        <w:rPr>
          <w:rFonts w:ascii="HelveticaNeueLT Std" w:hAnsi="HelveticaNeueLT Std"/>
        </w:rPr>
        <w:t xml:space="preserve">Handover Summary </w:t>
      </w:r>
    </w:p>
    <w:p w14:paraId="0350B9C8" w14:textId="77777777" w:rsidR="00392212" w:rsidRDefault="00392212" w:rsidP="00392212">
      <w:pPr>
        <w:rPr>
          <w:rFonts w:ascii="HelveticaNeueLT Std" w:hAnsi="HelveticaNeueLT Std"/>
        </w:rPr>
      </w:pPr>
    </w:p>
    <w:p w14:paraId="411D1364" w14:textId="77777777" w:rsidR="00392212" w:rsidRPr="00120348" w:rsidRDefault="00392212" w:rsidP="00392212">
      <w:pPr>
        <w:rPr>
          <w:rFonts w:ascii="HelveticaNeueLT Std" w:hAnsi="HelveticaNeueLT Std"/>
          <w:b/>
          <w:bCs/>
          <w:sz w:val="22"/>
          <w:szCs w:val="22"/>
        </w:rPr>
      </w:pPr>
      <w:r>
        <w:rPr>
          <w:rFonts w:ascii="HelveticaNeueLT Std" w:hAnsi="HelveticaNeueLT Std"/>
          <w:b/>
          <w:bCs/>
          <w:sz w:val="22"/>
          <w:szCs w:val="22"/>
        </w:rPr>
        <w:t>Response</w:t>
      </w:r>
    </w:p>
    <w:p w14:paraId="5E2000CB" w14:textId="07965303" w:rsidR="0049467E" w:rsidRDefault="0049467E" w:rsidP="00392212">
      <w:pPr>
        <w:rPr>
          <w:rFonts w:ascii="HelveticaNeueLT Std" w:hAnsi="HelveticaNeueLT Std"/>
        </w:rPr>
      </w:pPr>
      <w:r>
        <w:rPr>
          <w:rFonts w:ascii="HelveticaNeueLT Std" w:hAnsi="HelveticaNeueLT Std"/>
        </w:rPr>
        <w:t xml:space="preserve">The applicant has submitted </w:t>
      </w:r>
      <w:r w:rsidR="0036104C">
        <w:rPr>
          <w:rFonts w:ascii="HelveticaNeueLT Std" w:hAnsi="HelveticaNeueLT Std"/>
        </w:rPr>
        <w:t>a DC commission document</w:t>
      </w:r>
      <w:r w:rsidR="0053495B">
        <w:rPr>
          <w:rFonts w:ascii="HelveticaNeueLT Std" w:hAnsi="HelveticaNeueLT Std"/>
        </w:rPr>
        <w:t xml:space="preserve"> and </w:t>
      </w:r>
      <w:r w:rsidR="00A676EE">
        <w:rPr>
          <w:rFonts w:ascii="HelveticaNeueLT Std" w:hAnsi="HelveticaNeueLT Std"/>
        </w:rPr>
        <w:t xml:space="preserve">a </w:t>
      </w:r>
      <w:r w:rsidR="0053495B">
        <w:rPr>
          <w:rFonts w:ascii="HelveticaNeueLT Std" w:hAnsi="HelveticaNeueLT Std"/>
        </w:rPr>
        <w:t xml:space="preserve">handover </w:t>
      </w:r>
      <w:proofErr w:type="gramStart"/>
      <w:r w:rsidR="0053495B">
        <w:rPr>
          <w:rFonts w:ascii="HelveticaNeueLT Std" w:hAnsi="HelveticaNeueLT Std"/>
        </w:rPr>
        <w:t>summary</w:t>
      </w:r>
      <w:r w:rsidR="00A676EE">
        <w:rPr>
          <w:rFonts w:ascii="HelveticaNeueLT Std" w:hAnsi="HelveticaNeueLT Std"/>
        </w:rPr>
        <w:t>,</w:t>
      </w:r>
      <w:proofErr w:type="gramEnd"/>
      <w:r w:rsidR="00A676EE">
        <w:rPr>
          <w:rFonts w:ascii="HelveticaNeueLT Std" w:hAnsi="HelveticaNeueLT Std"/>
        </w:rPr>
        <w:t xml:space="preserve"> both documents have indicated</w:t>
      </w:r>
      <w:r w:rsidR="00CC103B">
        <w:rPr>
          <w:rFonts w:ascii="HelveticaNeueLT Std" w:hAnsi="HelveticaNeueLT Std"/>
        </w:rPr>
        <w:t xml:space="preserve"> a PV output of 273.71kWp. </w:t>
      </w:r>
    </w:p>
    <w:p w14:paraId="13B92715" w14:textId="77777777" w:rsidR="00392212" w:rsidRDefault="00392212" w:rsidP="00392212">
      <w:pPr>
        <w:rPr>
          <w:rFonts w:ascii="HelveticaNeueLT Std" w:hAnsi="HelveticaNeueLT Std"/>
        </w:rPr>
      </w:pPr>
    </w:p>
    <w:p w14:paraId="66722272" w14:textId="77777777" w:rsidR="00A676EE" w:rsidRPr="00B15366" w:rsidRDefault="00A676EE" w:rsidP="00A676EE">
      <w:pPr>
        <w:rPr>
          <w:rFonts w:ascii="HelveticaNeueLT Std" w:hAnsi="HelveticaNeueLT Std"/>
          <w:b/>
          <w:bCs/>
          <w:sz w:val="22"/>
          <w:szCs w:val="22"/>
        </w:rPr>
      </w:pPr>
      <w:r w:rsidRPr="00B15366">
        <w:rPr>
          <w:rFonts w:ascii="HelveticaNeueLT Std" w:hAnsi="HelveticaNeueLT Std"/>
          <w:b/>
          <w:bCs/>
          <w:sz w:val="22"/>
          <w:szCs w:val="22"/>
        </w:rPr>
        <w:t>Conclusion</w:t>
      </w:r>
    </w:p>
    <w:p w14:paraId="323CED8E" w14:textId="58B09EFE" w:rsidR="00A676EE" w:rsidRDefault="00F907C3" w:rsidP="00A676EE">
      <w:pPr>
        <w:rPr>
          <w:rFonts w:ascii="HelveticaNeueLT Std" w:hAnsi="HelveticaNeueLT Std"/>
        </w:rPr>
      </w:pPr>
      <w:r>
        <w:rPr>
          <w:rFonts w:ascii="HelveticaNeueLT Std" w:hAnsi="HelveticaNeueLT Std"/>
        </w:rPr>
        <w:t xml:space="preserve">The submitted information is </w:t>
      </w:r>
      <w:proofErr w:type="gramStart"/>
      <w:r>
        <w:rPr>
          <w:rFonts w:ascii="HelveticaNeueLT Std" w:hAnsi="HelveticaNeueLT Std"/>
        </w:rPr>
        <w:t>acceptable</w:t>
      </w:r>
      <w:proofErr w:type="gramEnd"/>
      <w:r>
        <w:rPr>
          <w:rFonts w:ascii="HelveticaNeueLT Std" w:hAnsi="HelveticaNeueLT Std"/>
        </w:rPr>
        <w:t xml:space="preserve"> and we can recommend that condition 13(b) is discharged. </w:t>
      </w:r>
    </w:p>
    <w:p w14:paraId="7647A710" w14:textId="77777777" w:rsidR="00F907C3" w:rsidRPr="00392212" w:rsidRDefault="00F907C3" w:rsidP="00A676EE">
      <w:pPr>
        <w:rPr>
          <w:rFonts w:ascii="HelveticaNeueLT Std" w:hAnsi="HelveticaNeueLT Std"/>
        </w:rPr>
      </w:pPr>
    </w:p>
    <w:sectPr w:rsidR="00F907C3" w:rsidRPr="00392212"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16F9B" w14:textId="77777777" w:rsidR="0068170D" w:rsidRDefault="0068170D" w:rsidP="00430257">
      <w:r>
        <w:separator/>
      </w:r>
    </w:p>
  </w:endnote>
  <w:endnote w:type="continuationSeparator" w:id="0">
    <w:p w14:paraId="2DC17949" w14:textId="77777777" w:rsidR="0068170D" w:rsidRDefault="0068170D" w:rsidP="00430257">
      <w:r>
        <w:continuationSeparator/>
      </w:r>
    </w:p>
  </w:endnote>
  <w:endnote w:type="continuationNotice" w:id="1">
    <w:p w14:paraId="025A3C3B" w14:textId="77777777" w:rsidR="0068170D" w:rsidRDefault="006817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LT Std">
    <w:altName w:val="Helvetica Neue LT Std"/>
    <w:panose1 w:val="020B0604020202020204"/>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3AAEB" w14:textId="77777777" w:rsidR="0068170D" w:rsidRDefault="0068170D" w:rsidP="00430257">
      <w:r>
        <w:separator/>
      </w:r>
    </w:p>
  </w:footnote>
  <w:footnote w:type="continuationSeparator" w:id="0">
    <w:p w14:paraId="72E6E062" w14:textId="77777777" w:rsidR="0068170D" w:rsidRDefault="0068170D" w:rsidP="00430257">
      <w:r>
        <w:continuationSeparator/>
      </w:r>
    </w:p>
  </w:footnote>
  <w:footnote w:type="continuationNotice" w:id="1">
    <w:p w14:paraId="5A084D19" w14:textId="77777777" w:rsidR="0068170D" w:rsidRDefault="006817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1E42"/>
    <w:multiLevelType w:val="hybridMultilevel"/>
    <w:tmpl w:val="0AA825A2"/>
    <w:lvl w:ilvl="0" w:tplc="8CE6DC60">
      <w:start w:val="7"/>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51053"/>
    <w:multiLevelType w:val="hybridMultilevel"/>
    <w:tmpl w:val="F72293CC"/>
    <w:lvl w:ilvl="0" w:tplc="9C5614C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DE3BAF"/>
    <w:multiLevelType w:val="hybridMultilevel"/>
    <w:tmpl w:val="B70010A8"/>
    <w:lvl w:ilvl="0" w:tplc="8CE6DC60">
      <w:start w:val="7"/>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996A7F"/>
    <w:multiLevelType w:val="hybridMultilevel"/>
    <w:tmpl w:val="212C06F2"/>
    <w:lvl w:ilvl="0" w:tplc="8CE6DC60">
      <w:start w:val="7"/>
      <w:numFmt w:val="bullet"/>
      <w:lvlText w:val="-"/>
      <w:lvlJc w:val="left"/>
      <w:pPr>
        <w:ind w:left="720" w:hanging="360"/>
      </w:pPr>
      <w:rPr>
        <w:rFonts w:ascii="HelveticaNeueLT Std" w:eastAsia="Times New Roman" w:hAnsi="HelveticaNeueLT Std" w:cs="Times New Roman" w:hint="default"/>
      </w:rPr>
    </w:lvl>
    <w:lvl w:ilvl="1" w:tplc="ED0220E8">
      <w:start w:val="26"/>
      <w:numFmt w:val="bullet"/>
      <w:lvlText w:val="·"/>
      <w:lvlJc w:val="left"/>
      <w:pPr>
        <w:ind w:left="1440" w:hanging="360"/>
      </w:pPr>
      <w:rPr>
        <w:rFonts w:ascii="HelveticaNeueLT Std" w:eastAsia="Times New Roman" w:hAnsi="HelveticaNeueLT Std"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E22C4B"/>
    <w:multiLevelType w:val="hybridMultilevel"/>
    <w:tmpl w:val="F41EACFC"/>
    <w:lvl w:ilvl="0" w:tplc="8CE6DC60">
      <w:start w:val="7"/>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6031">
    <w:abstractNumId w:val="1"/>
  </w:num>
  <w:num w:numId="2" w16cid:durableId="954945139">
    <w:abstractNumId w:val="3"/>
  </w:num>
  <w:num w:numId="3" w16cid:durableId="1048263765">
    <w:abstractNumId w:val="4"/>
  </w:num>
  <w:num w:numId="4" w16cid:durableId="1705248231">
    <w:abstractNumId w:val="2"/>
  </w:num>
  <w:num w:numId="5" w16cid:durableId="150628510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471A"/>
    <w:rsid w:val="000212E4"/>
    <w:rsid w:val="00022289"/>
    <w:rsid w:val="00031EEF"/>
    <w:rsid w:val="00032E44"/>
    <w:rsid w:val="00041405"/>
    <w:rsid w:val="00044FD9"/>
    <w:rsid w:val="00050E88"/>
    <w:rsid w:val="00062DFF"/>
    <w:rsid w:val="000724ED"/>
    <w:rsid w:val="0008551C"/>
    <w:rsid w:val="00093B63"/>
    <w:rsid w:val="000A010B"/>
    <w:rsid w:val="000B182B"/>
    <w:rsid w:val="000B218F"/>
    <w:rsid w:val="000C2F91"/>
    <w:rsid w:val="000C7C37"/>
    <w:rsid w:val="000D26CD"/>
    <w:rsid w:val="000E1F98"/>
    <w:rsid w:val="000E2B29"/>
    <w:rsid w:val="00104D94"/>
    <w:rsid w:val="00120348"/>
    <w:rsid w:val="00127D16"/>
    <w:rsid w:val="001402D7"/>
    <w:rsid w:val="001424EB"/>
    <w:rsid w:val="001553B0"/>
    <w:rsid w:val="0017196B"/>
    <w:rsid w:val="00174BB5"/>
    <w:rsid w:val="00183413"/>
    <w:rsid w:val="0018681E"/>
    <w:rsid w:val="00190E17"/>
    <w:rsid w:val="001A171F"/>
    <w:rsid w:val="001A4433"/>
    <w:rsid w:val="001A47F4"/>
    <w:rsid w:val="001C50DF"/>
    <w:rsid w:val="001F75BF"/>
    <w:rsid w:val="00200B27"/>
    <w:rsid w:val="00201006"/>
    <w:rsid w:val="002031E6"/>
    <w:rsid w:val="00205E10"/>
    <w:rsid w:val="00213D31"/>
    <w:rsid w:val="00225662"/>
    <w:rsid w:val="00227968"/>
    <w:rsid w:val="00227F60"/>
    <w:rsid w:val="00235C4E"/>
    <w:rsid w:val="00241316"/>
    <w:rsid w:val="00255640"/>
    <w:rsid w:val="0027352B"/>
    <w:rsid w:val="002773B2"/>
    <w:rsid w:val="002774BF"/>
    <w:rsid w:val="00280DBC"/>
    <w:rsid w:val="002859F5"/>
    <w:rsid w:val="0029519E"/>
    <w:rsid w:val="002A7420"/>
    <w:rsid w:val="002B0700"/>
    <w:rsid w:val="002B2FA7"/>
    <w:rsid w:val="002B658B"/>
    <w:rsid w:val="002C631F"/>
    <w:rsid w:val="002C76A8"/>
    <w:rsid w:val="002D31FF"/>
    <w:rsid w:val="002D7F91"/>
    <w:rsid w:val="002F75ED"/>
    <w:rsid w:val="00321B8D"/>
    <w:rsid w:val="003330B3"/>
    <w:rsid w:val="003463F2"/>
    <w:rsid w:val="00347ADC"/>
    <w:rsid w:val="00356752"/>
    <w:rsid w:val="0036104C"/>
    <w:rsid w:val="003657B5"/>
    <w:rsid w:val="003676D8"/>
    <w:rsid w:val="00371968"/>
    <w:rsid w:val="003743E1"/>
    <w:rsid w:val="00382BCA"/>
    <w:rsid w:val="003912C0"/>
    <w:rsid w:val="00391E22"/>
    <w:rsid w:val="00392212"/>
    <w:rsid w:val="003A3C4D"/>
    <w:rsid w:val="003A6DC5"/>
    <w:rsid w:val="003C6452"/>
    <w:rsid w:val="003C7125"/>
    <w:rsid w:val="003D7BBD"/>
    <w:rsid w:val="003F0048"/>
    <w:rsid w:val="0041376E"/>
    <w:rsid w:val="004163EB"/>
    <w:rsid w:val="00416E08"/>
    <w:rsid w:val="0042493D"/>
    <w:rsid w:val="004301AF"/>
    <w:rsid w:val="00430257"/>
    <w:rsid w:val="00430D20"/>
    <w:rsid w:val="00435D1C"/>
    <w:rsid w:val="00442CBA"/>
    <w:rsid w:val="0044414B"/>
    <w:rsid w:val="00450879"/>
    <w:rsid w:val="0045176C"/>
    <w:rsid w:val="00452991"/>
    <w:rsid w:val="00456293"/>
    <w:rsid w:val="00456904"/>
    <w:rsid w:val="00467834"/>
    <w:rsid w:val="0047651D"/>
    <w:rsid w:val="0048477A"/>
    <w:rsid w:val="004936C7"/>
    <w:rsid w:val="0049467E"/>
    <w:rsid w:val="004B20D9"/>
    <w:rsid w:val="004B2C26"/>
    <w:rsid w:val="004B70AA"/>
    <w:rsid w:val="004D1E91"/>
    <w:rsid w:val="004D6EB0"/>
    <w:rsid w:val="004D6F69"/>
    <w:rsid w:val="004E0205"/>
    <w:rsid w:val="004E3B29"/>
    <w:rsid w:val="004F59E8"/>
    <w:rsid w:val="004F7814"/>
    <w:rsid w:val="0051555C"/>
    <w:rsid w:val="00516485"/>
    <w:rsid w:val="00525828"/>
    <w:rsid w:val="00526BB1"/>
    <w:rsid w:val="00532545"/>
    <w:rsid w:val="0053495B"/>
    <w:rsid w:val="005376F6"/>
    <w:rsid w:val="00547A0D"/>
    <w:rsid w:val="005513C3"/>
    <w:rsid w:val="0055448E"/>
    <w:rsid w:val="00567DDC"/>
    <w:rsid w:val="0057119E"/>
    <w:rsid w:val="0059614B"/>
    <w:rsid w:val="005A18AE"/>
    <w:rsid w:val="005B522D"/>
    <w:rsid w:val="005B56A5"/>
    <w:rsid w:val="005B75A3"/>
    <w:rsid w:val="005D4C9E"/>
    <w:rsid w:val="005E4451"/>
    <w:rsid w:val="005E5872"/>
    <w:rsid w:val="005E5E2F"/>
    <w:rsid w:val="005E5F5F"/>
    <w:rsid w:val="005F78C0"/>
    <w:rsid w:val="00601428"/>
    <w:rsid w:val="00602639"/>
    <w:rsid w:val="006052C0"/>
    <w:rsid w:val="00620B89"/>
    <w:rsid w:val="00621D13"/>
    <w:rsid w:val="00627481"/>
    <w:rsid w:val="00634155"/>
    <w:rsid w:val="006457F1"/>
    <w:rsid w:val="006612CC"/>
    <w:rsid w:val="00663814"/>
    <w:rsid w:val="00666AF9"/>
    <w:rsid w:val="006734B1"/>
    <w:rsid w:val="00673F44"/>
    <w:rsid w:val="0068170D"/>
    <w:rsid w:val="00682FCA"/>
    <w:rsid w:val="00693702"/>
    <w:rsid w:val="0069386B"/>
    <w:rsid w:val="006A3EFF"/>
    <w:rsid w:val="006A57EF"/>
    <w:rsid w:val="006C61BD"/>
    <w:rsid w:val="006E012C"/>
    <w:rsid w:val="006E3D69"/>
    <w:rsid w:val="007025B8"/>
    <w:rsid w:val="00702878"/>
    <w:rsid w:val="00717ED0"/>
    <w:rsid w:val="00721338"/>
    <w:rsid w:val="007222F5"/>
    <w:rsid w:val="00723B23"/>
    <w:rsid w:val="00725207"/>
    <w:rsid w:val="00741E70"/>
    <w:rsid w:val="00747A65"/>
    <w:rsid w:val="00763099"/>
    <w:rsid w:val="00770155"/>
    <w:rsid w:val="007717E9"/>
    <w:rsid w:val="00773288"/>
    <w:rsid w:val="00797F24"/>
    <w:rsid w:val="007B3577"/>
    <w:rsid w:val="007B4543"/>
    <w:rsid w:val="007C2444"/>
    <w:rsid w:val="007C517C"/>
    <w:rsid w:val="007D48E4"/>
    <w:rsid w:val="007D7434"/>
    <w:rsid w:val="007D77C3"/>
    <w:rsid w:val="007E0F28"/>
    <w:rsid w:val="007E49D1"/>
    <w:rsid w:val="007E5BFC"/>
    <w:rsid w:val="007F5996"/>
    <w:rsid w:val="00811E74"/>
    <w:rsid w:val="00821577"/>
    <w:rsid w:val="008601C9"/>
    <w:rsid w:val="00861927"/>
    <w:rsid w:val="00862171"/>
    <w:rsid w:val="008621E2"/>
    <w:rsid w:val="00883E8A"/>
    <w:rsid w:val="008943EF"/>
    <w:rsid w:val="008A44D4"/>
    <w:rsid w:val="008A6E6F"/>
    <w:rsid w:val="008B7B64"/>
    <w:rsid w:val="008C53E7"/>
    <w:rsid w:val="008C769C"/>
    <w:rsid w:val="008D413F"/>
    <w:rsid w:val="008D4C89"/>
    <w:rsid w:val="008E5265"/>
    <w:rsid w:val="009017A1"/>
    <w:rsid w:val="00914C58"/>
    <w:rsid w:val="00925037"/>
    <w:rsid w:val="0092523D"/>
    <w:rsid w:val="009278A4"/>
    <w:rsid w:val="00943490"/>
    <w:rsid w:val="00947754"/>
    <w:rsid w:val="009610DE"/>
    <w:rsid w:val="0097544D"/>
    <w:rsid w:val="00975D37"/>
    <w:rsid w:val="009829C5"/>
    <w:rsid w:val="0098665B"/>
    <w:rsid w:val="00995EB1"/>
    <w:rsid w:val="009A73E2"/>
    <w:rsid w:val="009C5198"/>
    <w:rsid w:val="009D3B59"/>
    <w:rsid w:val="009D7EFF"/>
    <w:rsid w:val="009E14DF"/>
    <w:rsid w:val="009E5E22"/>
    <w:rsid w:val="009E7ED3"/>
    <w:rsid w:val="009F53F1"/>
    <w:rsid w:val="00A009BB"/>
    <w:rsid w:val="00A1639C"/>
    <w:rsid w:val="00A168D0"/>
    <w:rsid w:val="00A218A4"/>
    <w:rsid w:val="00A240D1"/>
    <w:rsid w:val="00A25BB0"/>
    <w:rsid w:val="00A3069D"/>
    <w:rsid w:val="00A4231E"/>
    <w:rsid w:val="00A438BE"/>
    <w:rsid w:val="00A45312"/>
    <w:rsid w:val="00A456E7"/>
    <w:rsid w:val="00A47499"/>
    <w:rsid w:val="00A47E36"/>
    <w:rsid w:val="00A62EC3"/>
    <w:rsid w:val="00A656A7"/>
    <w:rsid w:val="00A676EE"/>
    <w:rsid w:val="00A70EFF"/>
    <w:rsid w:val="00A73CF6"/>
    <w:rsid w:val="00A850B4"/>
    <w:rsid w:val="00A943A5"/>
    <w:rsid w:val="00AB45FA"/>
    <w:rsid w:val="00AC08B7"/>
    <w:rsid w:val="00AC513C"/>
    <w:rsid w:val="00AC5F25"/>
    <w:rsid w:val="00AE3F16"/>
    <w:rsid w:val="00AF0BCF"/>
    <w:rsid w:val="00AF304A"/>
    <w:rsid w:val="00B01332"/>
    <w:rsid w:val="00B0404A"/>
    <w:rsid w:val="00B12C75"/>
    <w:rsid w:val="00B15366"/>
    <w:rsid w:val="00B2421C"/>
    <w:rsid w:val="00B35630"/>
    <w:rsid w:val="00B36F06"/>
    <w:rsid w:val="00B4232F"/>
    <w:rsid w:val="00B47860"/>
    <w:rsid w:val="00B52F1D"/>
    <w:rsid w:val="00B552A7"/>
    <w:rsid w:val="00B66128"/>
    <w:rsid w:val="00B8018D"/>
    <w:rsid w:val="00B86ACF"/>
    <w:rsid w:val="00B94F83"/>
    <w:rsid w:val="00B9797B"/>
    <w:rsid w:val="00BA28C6"/>
    <w:rsid w:val="00BA2AD4"/>
    <w:rsid w:val="00BD54B2"/>
    <w:rsid w:val="00BE0180"/>
    <w:rsid w:val="00BE63E5"/>
    <w:rsid w:val="00BE73CB"/>
    <w:rsid w:val="00BF193B"/>
    <w:rsid w:val="00BF55A4"/>
    <w:rsid w:val="00BF57C1"/>
    <w:rsid w:val="00BF7DE0"/>
    <w:rsid w:val="00C14173"/>
    <w:rsid w:val="00C14448"/>
    <w:rsid w:val="00C30FC7"/>
    <w:rsid w:val="00C4339A"/>
    <w:rsid w:val="00C4388C"/>
    <w:rsid w:val="00C45A59"/>
    <w:rsid w:val="00C466AD"/>
    <w:rsid w:val="00C552C2"/>
    <w:rsid w:val="00C574E7"/>
    <w:rsid w:val="00C63356"/>
    <w:rsid w:val="00C635A0"/>
    <w:rsid w:val="00C81124"/>
    <w:rsid w:val="00C87EC9"/>
    <w:rsid w:val="00C912F7"/>
    <w:rsid w:val="00CC0315"/>
    <w:rsid w:val="00CC103B"/>
    <w:rsid w:val="00CC1617"/>
    <w:rsid w:val="00CD304D"/>
    <w:rsid w:val="00CD5698"/>
    <w:rsid w:val="00CE048C"/>
    <w:rsid w:val="00CE25B0"/>
    <w:rsid w:val="00D02BC7"/>
    <w:rsid w:val="00D059F3"/>
    <w:rsid w:val="00D11DAD"/>
    <w:rsid w:val="00D15789"/>
    <w:rsid w:val="00D36BBF"/>
    <w:rsid w:val="00D40848"/>
    <w:rsid w:val="00D517F1"/>
    <w:rsid w:val="00D602E0"/>
    <w:rsid w:val="00D6401A"/>
    <w:rsid w:val="00D74C5D"/>
    <w:rsid w:val="00D759BD"/>
    <w:rsid w:val="00D76540"/>
    <w:rsid w:val="00D765E3"/>
    <w:rsid w:val="00D767E1"/>
    <w:rsid w:val="00D82F71"/>
    <w:rsid w:val="00D953E5"/>
    <w:rsid w:val="00DA6E63"/>
    <w:rsid w:val="00DB5049"/>
    <w:rsid w:val="00DE3713"/>
    <w:rsid w:val="00DF21FF"/>
    <w:rsid w:val="00E12FF0"/>
    <w:rsid w:val="00E14CCF"/>
    <w:rsid w:val="00E2087C"/>
    <w:rsid w:val="00E208E5"/>
    <w:rsid w:val="00E22BCF"/>
    <w:rsid w:val="00E2507C"/>
    <w:rsid w:val="00E416BB"/>
    <w:rsid w:val="00E42994"/>
    <w:rsid w:val="00E655E7"/>
    <w:rsid w:val="00E72CB8"/>
    <w:rsid w:val="00E742BB"/>
    <w:rsid w:val="00E77C25"/>
    <w:rsid w:val="00EA207D"/>
    <w:rsid w:val="00EA7B85"/>
    <w:rsid w:val="00EB1810"/>
    <w:rsid w:val="00EB2A1A"/>
    <w:rsid w:val="00EB32CC"/>
    <w:rsid w:val="00ED10A5"/>
    <w:rsid w:val="00ED432F"/>
    <w:rsid w:val="00EF52A9"/>
    <w:rsid w:val="00F02071"/>
    <w:rsid w:val="00F03928"/>
    <w:rsid w:val="00F260FE"/>
    <w:rsid w:val="00F35258"/>
    <w:rsid w:val="00F456B8"/>
    <w:rsid w:val="00F52BB7"/>
    <w:rsid w:val="00F602D1"/>
    <w:rsid w:val="00F6718A"/>
    <w:rsid w:val="00F70BE0"/>
    <w:rsid w:val="00F8445A"/>
    <w:rsid w:val="00F907C3"/>
    <w:rsid w:val="00F95FAB"/>
    <w:rsid w:val="00FA1B57"/>
    <w:rsid w:val="00FA2706"/>
    <w:rsid w:val="00FB4745"/>
    <w:rsid w:val="00FB6EB8"/>
    <w:rsid w:val="00FC3EA9"/>
    <w:rsid w:val="00FC6761"/>
    <w:rsid w:val="00FF1574"/>
    <w:rsid w:val="00FF16BB"/>
    <w:rsid w:val="00FF2F8A"/>
    <w:rsid w:val="00FF6B80"/>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3402">
      <w:bodyDiv w:val="1"/>
      <w:marLeft w:val="0"/>
      <w:marRight w:val="0"/>
      <w:marTop w:val="0"/>
      <w:marBottom w:val="0"/>
      <w:divBdr>
        <w:top w:val="none" w:sz="0" w:space="0" w:color="auto"/>
        <w:left w:val="none" w:sz="0" w:space="0" w:color="auto"/>
        <w:bottom w:val="none" w:sz="0" w:space="0" w:color="auto"/>
        <w:right w:val="none" w:sz="0" w:space="0" w:color="auto"/>
      </w:divBdr>
    </w:div>
    <w:div w:id="2051951087">
      <w:bodyDiv w:val="1"/>
      <w:marLeft w:val="0"/>
      <w:marRight w:val="0"/>
      <w:marTop w:val="0"/>
      <w:marBottom w:val="0"/>
      <w:divBdr>
        <w:top w:val="none" w:sz="0" w:space="0" w:color="auto"/>
        <w:left w:val="none" w:sz="0" w:space="0" w:color="auto"/>
        <w:bottom w:val="none" w:sz="0" w:space="0" w:color="auto"/>
        <w:right w:val="none" w:sz="0" w:space="0" w:color="auto"/>
      </w:divBdr>
      <w:divsChild>
        <w:div w:id="1253465020">
          <w:marLeft w:val="0"/>
          <w:marRight w:val="0"/>
          <w:marTop w:val="0"/>
          <w:marBottom w:val="0"/>
          <w:divBdr>
            <w:top w:val="none" w:sz="0" w:space="0" w:color="auto"/>
            <w:left w:val="none" w:sz="0" w:space="0" w:color="auto"/>
            <w:bottom w:val="none" w:sz="0" w:space="0" w:color="auto"/>
            <w:right w:val="none" w:sz="0" w:space="0" w:color="auto"/>
          </w:divBdr>
          <w:divsChild>
            <w:div w:id="186411107">
              <w:marLeft w:val="0"/>
              <w:marRight w:val="0"/>
              <w:marTop w:val="0"/>
              <w:marBottom w:val="450"/>
              <w:divBdr>
                <w:top w:val="none" w:sz="0" w:space="0" w:color="auto"/>
                <w:left w:val="none" w:sz="0" w:space="0" w:color="auto"/>
                <w:bottom w:val="none" w:sz="0" w:space="0" w:color="auto"/>
                <w:right w:val="none" w:sz="0" w:space="0" w:color="auto"/>
              </w:divBdr>
              <w:divsChild>
                <w:div w:id="928975189">
                  <w:marLeft w:val="0"/>
                  <w:marRight w:val="0"/>
                  <w:marTop w:val="0"/>
                  <w:marBottom w:val="0"/>
                  <w:divBdr>
                    <w:top w:val="none" w:sz="0" w:space="0" w:color="auto"/>
                    <w:left w:val="none" w:sz="0" w:space="0" w:color="auto"/>
                    <w:bottom w:val="none" w:sz="0" w:space="0" w:color="auto"/>
                    <w:right w:val="none" w:sz="0" w:space="0" w:color="auto"/>
                  </w:divBdr>
                  <w:divsChild>
                    <w:div w:id="4684805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8" ma:contentTypeDescription="Create a new document." ma:contentTypeScope="" ma:versionID="8e40abcff923a70e52689fa1be3a8b82">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d9d8977e01e28530b9106863a397478d"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34547d-5409-4492-bff7-9459b463ce6c" xsi:nil="true"/>
    <_ip_UnifiedCompliancePolicyProperties xmlns="http://schemas.microsoft.com/sharepoint/v3" xsi:nil="true"/>
    <lcf76f155ced4ddcb4097134ff3c332f xmlns="c253419d-aa37-4e38-8db3-b75939d34a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FD02A2-74FE-4AD1-9B7F-14C70F2C8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3BE357-E716-447E-8B8A-148DD311B2B8}">
  <ds:schemaRefs>
    <ds:schemaRef ds:uri="http://schemas.microsoft.com/sharepoint/v3/contenttype/forms"/>
  </ds:schemaRefs>
</ds:datastoreItem>
</file>

<file path=customXml/itemProps3.xml><?xml version="1.0" encoding="utf-8"?>
<ds:datastoreItem xmlns:ds="http://schemas.openxmlformats.org/officeDocument/2006/customXml" ds:itemID="{A975ED1C-91C1-4158-834A-77CE0E30A7B9}">
  <ds:schemaRefs>
    <ds:schemaRef ds:uri="http://schemas.microsoft.com/office/2006/metadata/properties"/>
    <ds:schemaRef ds:uri="http://schemas.microsoft.com/office/infopath/2007/PartnerControls"/>
    <ds:schemaRef ds:uri="http://schemas.microsoft.com/sharepoint/v3"/>
    <ds:schemaRef ds:uri="0334547d-5409-4492-bff7-9459b463ce6c"/>
    <ds:schemaRef ds:uri="c253419d-aa37-4e38-8db3-b75939d34ae0"/>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3</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Alice Tsoi</cp:lastModifiedBy>
  <cp:revision>168</cp:revision>
  <dcterms:created xsi:type="dcterms:W3CDTF">2022-07-07T16:08:00Z</dcterms:created>
  <dcterms:modified xsi:type="dcterms:W3CDTF">2026-07-22T08:15:00Z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0x01010064133C4FA5DA934E8D21816C7C233BD2</vt:lpwstr>
  </property>
  <property fmtid="{D5CDD505-2E9C-101B-9397-08002B2CF9AE}" pid="3" name="MediaServiceImageTags">
    <vt:lpwstr/>
  </property>
</Properties>
</file>