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27D22C" w14:textId="73C6E0B8" w:rsidR="00116413" w:rsidRPr="00116413" w:rsidRDefault="00116413" w:rsidP="00116413">
      <w:pPr>
        <w:spacing w:after="120" w:line="276" w:lineRule="auto"/>
        <w:jc w:val="center"/>
        <w:rPr>
          <w:rFonts w:ascii="HelveticaNeueLT Std" w:eastAsia="Times New Roman" w:hAnsi="HelveticaNeueLT Std" w:cs="Times New Roman"/>
          <w:b/>
          <w:lang w:eastAsia="en-GB"/>
        </w:rPr>
      </w:pPr>
      <w:r w:rsidRPr="00116413">
        <w:rPr>
          <w:rFonts w:ascii="HelveticaNeueLT Std" w:eastAsia="Times New Roman" w:hAnsi="HelveticaNeueLT Std" w:cs="Times New Roman"/>
          <w:b/>
          <w:lang w:eastAsia="en-GB"/>
        </w:rPr>
        <w:t>PLANNING COMMITTEE CHAIR</w:t>
      </w:r>
    </w:p>
    <w:p w14:paraId="63B68D37" w14:textId="77777777" w:rsidR="00116413" w:rsidRPr="00116413" w:rsidRDefault="00116413" w:rsidP="00116413">
      <w:pPr>
        <w:spacing w:after="120" w:line="276" w:lineRule="auto"/>
        <w:jc w:val="center"/>
        <w:rPr>
          <w:rFonts w:ascii="HelveticaNeueLT Std" w:eastAsia="Times New Roman" w:hAnsi="HelveticaNeueLT Std" w:cs="Times New Roman"/>
          <w:b/>
          <w:lang w:eastAsia="en-GB"/>
        </w:rPr>
      </w:pPr>
      <w:r w:rsidRPr="00116413">
        <w:rPr>
          <w:rFonts w:ascii="HelveticaNeueLT Std" w:eastAsia="Times New Roman" w:hAnsi="HelveticaNeueLT Std" w:cs="Times New Roman"/>
          <w:b/>
          <w:lang w:eastAsia="en-GB"/>
        </w:rPr>
        <w:t>DELEGATION AUTHORITY REQUEST FORM</w:t>
      </w:r>
    </w:p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30"/>
        <w:gridCol w:w="6946"/>
      </w:tblGrid>
      <w:tr w:rsidR="00116413" w:rsidRPr="00116413" w14:paraId="3AF9E0AD" w14:textId="77777777" w:rsidTr="005175FC">
        <w:tc>
          <w:tcPr>
            <w:tcW w:w="2830" w:type="dxa"/>
          </w:tcPr>
          <w:p w14:paraId="6D546FC3" w14:textId="77777777" w:rsidR="00116413" w:rsidRPr="00116413" w:rsidRDefault="00116413" w:rsidP="00116413">
            <w:pPr>
              <w:spacing w:after="120" w:line="240" w:lineRule="auto"/>
              <w:jc w:val="center"/>
              <w:rPr>
                <w:rFonts w:ascii="HelveticaNeueLT Std" w:eastAsia="Times New Roman" w:hAnsi="HelveticaNeueLT Std" w:cs="Times New Roman"/>
                <w:lang w:eastAsia="en-GB"/>
              </w:rPr>
            </w:pPr>
            <w:r w:rsidRPr="00116413">
              <w:rPr>
                <w:rFonts w:ascii="HelveticaNeueLT Std" w:eastAsia="Times New Roman" w:hAnsi="HelveticaNeueLT Std" w:cs="Times New Roman"/>
                <w:lang w:eastAsia="en-GB"/>
              </w:rPr>
              <w:t>NAME OF CASE OFFICER</w:t>
            </w:r>
          </w:p>
        </w:tc>
        <w:tc>
          <w:tcPr>
            <w:tcW w:w="6946" w:type="dxa"/>
          </w:tcPr>
          <w:p w14:paraId="5B50848C" w14:textId="77777777" w:rsidR="00116413" w:rsidRPr="006C2658" w:rsidRDefault="00116413" w:rsidP="00116413">
            <w:pPr>
              <w:spacing w:after="0" w:line="240" w:lineRule="auto"/>
              <w:jc w:val="center"/>
              <w:rPr>
                <w:rFonts w:ascii="HelveticaNeueLT Std" w:eastAsia="Times New Roman" w:hAnsi="HelveticaNeueLT Std" w:cs="HelveticaNeueLT Std"/>
                <w:lang w:eastAsia="en-GB"/>
              </w:rPr>
            </w:pPr>
            <w:r w:rsidRPr="006C2658">
              <w:rPr>
                <w:rFonts w:ascii="HelveticaNeueLT Std" w:eastAsia="Times New Roman" w:hAnsi="HelveticaNeueLT Std" w:cs="HelveticaNeueLT Std"/>
                <w:noProof/>
                <w:lang w:eastAsia="en-GB"/>
              </w:rPr>
              <w:t>Philip Elliott</w:t>
            </w:r>
          </w:p>
        </w:tc>
      </w:tr>
      <w:tr w:rsidR="00116413" w:rsidRPr="00116413" w14:paraId="10C73FFC" w14:textId="77777777" w:rsidTr="005175FC">
        <w:tc>
          <w:tcPr>
            <w:tcW w:w="2830" w:type="dxa"/>
          </w:tcPr>
          <w:p w14:paraId="1F2D2351" w14:textId="77777777" w:rsidR="00116413" w:rsidRPr="00116413" w:rsidRDefault="00116413" w:rsidP="00116413">
            <w:pPr>
              <w:spacing w:after="120" w:line="240" w:lineRule="auto"/>
              <w:jc w:val="center"/>
              <w:rPr>
                <w:rFonts w:ascii="HelveticaNeueLT Std" w:eastAsia="Times New Roman" w:hAnsi="HelveticaNeueLT Std" w:cs="Times New Roman"/>
                <w:lang w:eastAsia="en-GB"/>
              </w:rPr>
            </w:pPr>
            <w:r w:rsidRPr="00116413">
              <w:rPr>
                <w:rFonts w:ascii="HelveticaNeueLT Std" w:eastAsia="Times New Roman" w:hAnsi="HelveticaNeueLT Std" w:cs="Times New Roman"/>
                <w:lang w:eastAsia="en-GB"/>
              </w:rPr>
              <w:t>APPLICATION REFERENCE</w:t>
            </w:r>
          </w:p>
        </w:tc>
        <w:tc>
          <w:tcPr>
            <w:tcW w:w="6946" w:type="dxa"/>
          </w:tcPr>
          <w:p w14:paraId="21B0A56E" w14:textId="472DACB4" w:rsidR="00116413" w:rsidRPr="006C2658" w:rsidRDefault="009F7F1C" w:rsidP="00116413">
            <w:pPr>
              <w:spacing w:after="0" w:line="240" w:lineRule="auto"/>
              <w:jc w:val="center"/>
              <w:rPr>
                <w:rFonts w:ascii="HelveticaNeueLT Std" w:eastAsia="Times New Roman" w:hAnsi="HelveticaNeueLT Std" w:cs="HelveticaNeueLT Std"/>
                <w:lang w:eastAsia="en-GB"/>
              </w:rPr>
            </w:pPr>
            <w:r w:rsidRPr="009F7F1C">
              <w:rPr>
                <w:rFonts w:ascii="HelveticaNeueLT Std" w:eastAsia="Times New Roman" w:hAnsi="HelveticaNeueLT Std" w:cs="HelveticaNeueLT Std"/>
                <w:noProof/>
                <w:lang w:eastAsia="en-GB"/>
              </w:rPr>
              <w:t>HGY/2023/3053</w:t>
            </w:r>
          </w:p>
        </w:tc>
      </w:tr>
      <w:tr w:rsidR="00116413" w:rsidRPr="00116413" w14:paraId="24384328" w14:textId="77777777" w:rsidTr="005175FC">
        <w:tc>
          <w:tcPr>
            <w:tcW w:w="2830" w:type="dxa"/>
          </w:tcPr>
          <w:p w14:paraId="46EE63EA" w14:textId="77777777" w:rsidR="00116413" w:rsidRPr="00116413" w:rsidRDefault="00116413" w:rsidP="00116413">
            <w:pPr>
              <w:spacing w:after="120" w:line="240" w:lineRule="auto"/>
              <w:jc w:val="center"/>
              <w:rPr>
                <w:rFonts w:ascii="HelveticaNeueLT Std" w:eastAsia="Times New Roman" w:hAnsi="HelveticaNeueLT Std" w:cs="Times New Roman"/>
                <w:lang w:eastAsia="en-GB"/>
              </w:rPr>
            </w:pPr>
            <w:r w:rsidRPr="00116413">
              <w:rPr>
                <w:rFonts w:ascii="HelveticaNeueLT Std" w:eastAsia="Times New Roman" w:hAnsi="HelveticaNeueLT Std" w:cs="Times New Roman"/>
                <w:lang w:eastAsia="en-GB"/>
              </w:rPr>
              <w:t>ADDRESS OF SITE</w:t>
            </w:r>
          </w:p>
        </w:tc>
        <w:tc>
          <w:tcPr>
            <w:tcW w:w="6946" w:type="dxa"/>
          </w:tcPr>
          <w:p w14:paraId="427BD8C8" w14:textId="5294B718" w:rsidR="00A213FC" w:rsidRPr="00754D9E" w:rsidRDefault="00754D9E" w:rsidP="00487969">
            <w:pPr>
              <w:spacing w:after="120" w:line="240" w:lineRule="auto"/>
              <w:jc w:val="center"/>
              <w:rPr>
                <w:rFonts w:ascii="HelveticaNeueLT Std" w:eastAsia="Times New Roman" w:hAnsi="HelveticaNeueLT Std" w:cs="Times New Roman"/>
                <w:lang w:eastAsia="en-GB"/>
              </w:rPr>
            </w:pPr>
            <w:r w:rsidRPr="00754D9E">
              <w:rPr>
                <w:rFonts w:ascii="HelveticaNeueLT Std" w:eastAsia="Times New Roman" w:hAnsi="HelveticaNeueLT Std" w:cs="Times New Roman"/>
                <w:lang w:eastAsia="en-GB"/>
              </w:rPr>
              <w:t>High Road West, London, N17</w:t>
            </w:r>
          </w:p>
        </w:tc>
      </w:tr>
      <w:tr w:rsidR="00487969" w:rsidRPr="00487969" w14:paraId="1CF03436" w14:textId="77777777" w:rsidTr="005175FC">
        <w:tc>
          <w:tcPr>
            <w:tcW w:w="2830" w:type="dxa"/>
          </w:tcPr>
          <w:p w14:paraId="1D75087C" w14:textId="77777777" w:rsidR="00116413" w:rsidRPr="00487969" w:rsidRDefault="00116413" w:rsidP="00116413">
            <w:pPr>
              <w:spacing w:after="120" w:line="240" w:lineRule="auto"/>
              <w:jc w:val="center"/>
              <w:rPr>
                <w:rFonts w:ascii="HelveticaNeueLT Std" w:eastAsia="Times New Roman" w:hAnsi="HelveticaNeueLT Std" w:cs="Times New Roman"/>
                <w:lang w:eastAsia="en-GB"/>
              </w:rPr>
            </w:pPr>
            <w:r w:rsidRPr="00487969">
              <w:rPr>
                <w:rFonts w:ascii="HelveticaNeueLT Std" w:eastAsia="Times New Roman" w:hAnsi="HelveticaNeueLT Std" w:cs="Times New Roman"/>
                <w:lang w:eastAsia="en-GB"/>
              </w:rPr>
              <w:t xml:space="preserve">WARD </w:t>
            </w:r>
          </w:p>
        </w:tc>
        <w:tc>
          <w:tcPr>
            <w:tcW w:w="6946" w:type="dxa"/>
          </w:tcPr>
          <w:p w14:paraId="2DD3444E" w14:textId="6AFBA603" w:rsidR="00116413" w:rsidRPr="00754D9E" w:rsidRDefault="00487969" w:rsidP="00116413">
            <w:pPr>
              <w:spacing w:after="120" w:line="240" w:lineRule="auto"/>
              <w:jc w:val="center"/>
              <w:rPr>
                <w:rFonts w:ascii="HelveticaNeueLT Std" w:eastAsia="Times New Roman" w:hAnsi="HelveticaNeueLT Std" w:cs="Times New Roman"/>
                <w:lang w:val="en-US" w:eastAsia="en-GB"/>
              </w:rPr>
            </w:pPr>
            <w:r w:rsidRPr="00754D9E">
              <w:rPr>
                <w:rFonts w:ascii="HelveticaNeueLT Std" w:eastAsia="Times New Roman" w:hAnsi="HelveticaNeueLT Std" w:cs="Times New Roman"/>
                <w:noProof/>
                <w:lang w:val="en-US" w:eastAsia="en-GB"/>
              </w:rPr>
              <w:t>Bruce Castle</w:t>
            </w:r>
          </w:p>
        </w:tc>
      </w:tr>
      <w:tr w:rsidR="00487969" w:rsidRPr="00487969" w14:paraId="3BE2EF83" w14:textId="77777777" w:rsidTr="005175FC">
        <w:tc>
          <w:tcPr>
            <w:tcW w:w="2830" w:type="dxa"/>
          </w:tcPr>
          <w:p w14:paraId="460FC738" w14:textId="77777777" w:rsidR="00116413" w:rsidRPr="00487969" w:rsidRDefault="00116413" w:rsidP="00116413">
            <w:pPr>
              <w:spacing w:after="120" w:line="240" w:lineRule="auto"/>
              <w:jc w:val="center"/>
              <w:rPr>
                <w:rFonts w:ascii="HelveticaNeueLT Std" w:eastAsia="Times New Roman" w:hAnsi="HelveticaNeueLT Std" w:cs="Times New Roman"/>
                <w:lang w:eastAsia="en-GB"/>
              </w:rPr>
            </w:pPr>
            <w:r w:rsidRPr="00487969">
              <w:rPr>
                <w:rFonts w:ascii="HelveticaNeueLT Std" w:eastAsia="Times New Roman" w:hAnsi="HelveticaNeueLT Std" w:cs="Times New Roman"/>
                <w:lang w:eastAsia="en-GB"/>
              </w:rPr>
              <w:t>APPLICANT’S NAME AND ADDRESS</w:t>
            </w:r>
          </w:p>
        </w:tc>
        <w:tc>
          <w:tcPr>
            <w:tcW w:w="6946" w:type="dxa"/>
          </w:tcPr>
          <w:p w14:paraId="665A93BF" w14:textId="77721168" w:rsidR="00116413" w:rsidRPr="00754D9E" w:rsidRDefault="00754D9E" w:rsidP="00116413">
            <w:pPr>
              <w:spacing w:after="0" w:line="240" w:lineRule="auto"/>
              <w:jc w:val="center"/>
              <w:rPr>
                <w:rFonts w:ascii="HelveticaNeueLT Std" w:eastAsia="Times New Roman" w:hAnsi="HelveticaNeueLT Std" w:cs="Times New Roman"/>
                <w:lang w:eastAsia="en-GB"/>
              </w:rPr>
            </w:pPr>
            <w:r w:rsidRPr="00754D9E">
              <w:rPr>
                <w:rFonts w:ascii="HelveticaNeueLT Std" w:eastAsia="Times New Roman" w:hAnsi="HelveticaNeueLT Std" w:cs="Times New Roman"/>
                <w:noProof/>
                <w:lang w:val="en-US" w:eastAsia="en-GB"/>
              </w:rPr>
              <w:t>Lendlease (High Road West) Limited</w:t>
            </w:r>
          </w:p>
        </w:tc>
      </w:tr>
      <w:tr w:rsidR="00487969" w:rsidRPr="00487969" w14:paraId="6966D618" w14:textId="77777777" w:rsidTr="005175FC">
        <w:tc>
          <w:tcPr>
            <w:tcW w:w="2830" w:type="dxa"/>
          </w:tcPr>
          <w:p w14:paraId="0C0B485D" w14:textId="77777777" w:rsidR="00116413" w:rsidRPr="009B7E7F" w:rsidRDefault="00116413" w:rsidP="00116413">
            <w:pPr>
              <w:spacing w:after="120" w:line="240" w:lineRule="auto"/>
              <w:jc w:val="center"/>
              <w:rPr>
                <w:rFonts w:ascii="HelveticaNeueLT Std" w:eastAsia="Times New Roman" w:hAnsi="HelveticaNeueLT Std" w:cs="Times New Roman"/>
                <w:lang w:eastAsia="en-GB"/>
              </w:rPr>
            </w:pPr>
            <w:r w:rsidRPr="009B7E7F">
              <w:rPr>
                <w:rFonts w:ascii="HelveticaNeueLT Std" w:eastAsia="Times New Roman" w:hAnsi="HelveticaNeueLT Std" w:cs="Times New Roman"/>
                <w:lang w:eastAsia="en-GB"/>
              </w:rPr>
              <w:t>OWNERSHIP INFORMATION</w:t>
            </w:r>
          </w:p>
        </w:tc>
        <w:tc>
          <w:tcPr>
            <w:tcW w:w="6946" w:type="dxa"/>
          </w:tcPr>
          <w:p w14:paraId="27E3CE1C" w14:textId="0A6A6E49" w:rsidR="00116413" w:rsidRPr="00754D9E" w:rsidRDefault="00754D9E" w:rsidP="00116413">
            <w:pPr>
              <w:spacing w:after="120" w:line="240" w:lineRule="auto"/>
              <w:jc w:val="center"/>
              <w:rPr>
                <w:rFonts w:ascii="HelveticaNeueLT Std" w:eastAsia="Times New Roman" w:hAnsi="HelveticaNeueLT Std" w:cs="Times New Roman"/>
                <w:lang w:eastAsia="en-GB"/>
              </w:rPr>
            </w:pPr>
            <w:r w:rsidRPr="00754D9E">
              <w:rPr>
                <w:rFonts w:ascii="HelveticaNeueLT Std" w:eastAsia="Times New Roman" w:hAnsi="HelveticaNeueLT Std" w:cs="Times New Roman"/>
                <w:lang w:eastAsia="en-GB"/>
              </w:rPr>
              <w:t>Public and Private</w:t>
            </w:r>
          </w:p>
        </w:tc>
      </w:tr>
      <w:tr w:rsidR="00487969" w:rsidRPr="00487969" w14:paraId="691BD7A8" w14:textId="77777777" w:rsidTr="005175FC">
        <w:tc>
          <w:tcPr>
            <w:tcW w:w="2830" w:type="dxa"/>
          </w:tcPr>
          <w:p w14:paraId="29305354" w14:textId="74A60BAF" w:rsidR="00116413" w:rsidRPr="00487969" w:rsidRDefault="00116413" w:rsidP="00116413">
            <w:pPr>
              <w:spacing w:after="120" w:line="240" w:lineRule="auto"/>
              <w:jc w:val="center"/>
              <w:rPr>
                <w:rFonts w:ascii="HelveticaNeueLT Std" w:eastAsia="Times New Roman" w:hAnsi="HelveticaNeueLT Std" w:cs="Times New Roman"/>
                <w:color w:val="FF0000"/>
                <w:lang w:eastAsia="en-GB"/>
              </w:rPr>
            </w:pPr>
            <w:r w:rsidRPr="009B7E7F">
              <w:rPr>
                <w:rFonts w:ascii="HelveticaNeueLT Std" w:eastAsia="Times New Roman" w:hAnsi="HelveticaNeueLT Std" w:cs="Times New Roman"/>
                <w:lang w:eastAsia="en-GB"/>
              </w:rPr>
              <w:t xml:space="preserve">DESCRIPTION OF DEVELOPMENT FOR WHICH PLANNING PERMISSION </w:t>
            </w:r>
            <w:r w:rsidR="00754D9E">
              <w:rPr>
                <w:rFonts w:ascii="HelveticaNeueLT Std" w:eastAsia="Times New Roman" w:hAnsi="HelveticaNeueLT Std" w:cs="Times New Roman"/>
                <w:lang w:eastAsia="en-GB"/>
              </w:rPr>
              <w:t>WAS GRANTED</w:t>
            </w:r>
          </w:p>
        </w:tc>
        <w:tc>
          <w:tcPr>
            <w:tcW w:w="6946" w:type="dxa"/>
          </w:tcPr>
          <w:p w14:paraId="7E3C4479" w14:textId="23E38402" w:rsidR="00116413" w:rsidRPr="00754D9E" w:rsidRDefault="001F6547" w:rsidP="00116413">
            <w:pPr>
              <w:spacing w:after="120" w:line="240" w:lineRule="auto"/>
              <w:jc w:val="center"/>
              <w:rPr>
                <w:rFonts w:ascii="HelveticaNeueLT Std" w:eastAsia="Times New Roman" w:hAnsi="HelveticaNeueLT Std" w:cs="Times New Roman"/>
                <w:lang w:eastAsia="en-GB"/>
              </w:rPr>
            </w:pPr>
            <w:r>
              <w:rPr>
                <w:rFonts w:ascii="HelveticaNeueLT Std" w:eastAsia="Times New Roman" w:hAnsi="HelveticaNeueLT Std" w:cs="Times New Roman"/>
                <w:lang w:eastAsia="en-GB"/>
              </w:rPr>
              <w:t xml:space="preserve">HGY/2021/3175 - </w:t>
            </w:r>
            <w:r w:rsidR="00754D9E" w:rsidRPr="00754D9E">
              <w:rPr>
                <w:rFonts w:ascii="HelveticaNeueLT Std" w:eastAsia="Times New Roman" w:hAnsi="HelveticaNeueLT Std" w:cs="Times New Roman"/>
                <w:lang w:eastAsia="en-GB"/>
              </w:rPr>
              <w:t>Hybrid Planning application seeking permission for 1) Outline component comprising demolition of existing buildings and creation of new mixed-use development including residential (Use Class C3), commercial, business &amp; service (Use Class E), business (Use Class B2 and B8), leisure (Use Class E), community uses (Use Class F1/F2), and Sui Generis uses together with creation of new public square, park &amp; associated access, parking, and public realm works with matters of layout, scale, appearance, landscaping, and access within the site reserved for subsequent approval; and 2) Detailed component comprising Plot A including demolition of existing buildings and creation of new residential floorspace (Use Class C3) together with landscaping, parking, and other associated works (EIA development).</w:t>
            </w:r>
          </w:p>
        </w:tc>
      </w:tr>
      <w:tr w:rsidR="00487969" w:rsidRPr="00487969" w14:paraId="1B5F5720" w14:textId="77777777" w:rsidTr="005175FC">
        <w:tc>
          <w:tcPr>
            <w:tcW w:w="2830" w:type="dxa"/>
          </w:tcPr>
          <w:p w14:paraId="1CE61DC0" w14:textId="6624468D" w:rsidR="00116413" w:rsidRPr="009B7E7F" w:rsidRDefault="00116413" w:rsidP="005175FC">
            <w:pPr>
              <w:spacing w:after="120" w:line="240" w:lineRule="auto"/>
              <w:jc w:val="center"/>
              <w:rPr>
                <w:rFonts w:ascii="HelveticaNeueLT Std" w:eastAsia="Times New Roman" w:hAnsi="HelveticaNeueLT Std" w:cs="Times New Roman"/>
                <w:lang w:eastAsia="en-GB"/>
              </w:rPr>
            </w:pPr>
            <w:r w:rsidRPr="009B7E7F">
              <w:rPr>
                <w:rFonts w:ascii="HelveticaNeueLT Std" w:eastAsia="Times New Roman" w:hAnsi="HelveticaNeueLT Std" w:cs="Times New Roman"/>
                <w:lang w:eastAsia="en-GB"/>
              </w:rPr>
              <w:t>REPRESENTATION DETAILS</w:t>
            </w:r>
          </w:p>
        </w:tc>
        <w:tc>
          <w:tcPr>
            <w:tcW w:w="6946" w:type="dxa"/>
          </w:tcPr>
          <w:p w14:paraId="697728A6" w14:textId="16FA2A2C" w:rsidR="00116413" w:rsidRPr="009F7F1C" w:rsidRDefault="00754D9E" w:rsidP="009B7E7F">
            <w:pPr>
              <w:spacing w:after="0" w:line="240" w:lineRule="auto"/>
              <w:jc w:val="center"/>
              <w:rPr>
                <w:rFonts w:ascii="HelveticaNeueLT Std" w:eastAsia="Times New Roman" w:hAnsi="HelveticaNeueLT Std" w:cs="Times New Roman"/>
                <w:color w:val="FF0000"/>
                <w:lang w:eastAsia="en-GB"/>
              </w:rPr>
            </w:pPr>
            <w:r w:rsidRPr="00754D9E">
              <w:rPr>
                <w:rFonts w:ascii="HelveticaNeueLT Std" w:eastAsia="Times New Roman" w:hAnsi="HelveticaNeueLT Std" w:cs="Times New Roman"/>
                <w:lang w:eastAsia="en-GB"/>
              </w:rPr>
              <w:t>N/A</w:t>
            </w:r>
            <w:r>
              <w:rPr>
                <w:rFonts w:ascii="HelveticaNeueLT Std" w:eastAsia="Times New Roman" w:hAnsi="HelveticaNeueLT Std" w:cs="Times New Roman"/>
                <w:lang w:eastAsia="en-GB"/>
              </w:rPr>
              <w:t xml:space="preserve"> – Deed of variation to signed s106 requested.</w:t>
            </w:r>
          </w:p>
        </w:tc>
      </w:tr>
      <w:tr w:rsidR="00487969" w:rsidRPr="00487969" w14:paraId="331E8B10" w14:textId="77777777" w:rsidTr="005175FC">
        <w:tc>
          <w:tcPr>
            <w:tcW w:w="2830" w:type="dxa"/>
          </w:tcPr>
          <w:p w14:paraId="339E32E7" w14:textId="77777777" w:rsidR="00116413" w:rsidRPr="00E0188A" w:rsidRDefault="00116413" w:rsidP="00116413">
            <w:pPr>
              <w:spacing w:after="120" w:line="240" w:lineRule="auto"/>
              <w:jc w:val="center"/>
              <w:rPr>
                <w:rFonts w:ascii="HelveticaNeueLT Std" w:eastAsia="Times New Roman" w:hAnsi="HelveticaNeueLT Std" w:cs="Times New Roman"/>
                <w:lang w:eastAsia="en-GB"/>
              </w:rPr>
            </w:pPr>
            <w:r w:rsidRPr="00E0188A">
              <w:rPr>
                <w:rFonts w:ascii="HelveticaNeueLT Std" w:eastAsia="Times New Roman" w:hAnsi="HelveticaNeueLT Std" w:cs="Times New Roman"/>
                <w:lang w:eastAsia="en-GB"/>
              </w:rPr>
              <w:t>DRAFT RECOMMENDATION</w:t>
            </w:r>
          </w:p>
          <w:p w14:paraId="57139E4F" w14:textId="77777777" w:rsidR="00116413" w:rsidRPr="00E0188A" w:rsidRDefault="00116413" w:rsidP="00116413">
            <w:pPr>
              <w:spacing w:after="120" w:line="240" w:lineRule="auto"/>
              <w:jc w:val="center"/>
              <w:rPr>
                <w:rFonts w:ascii="HelveticaNeueLT Std" w:eastAsia="Times New Roman" w:hAnsi="HelveticaNeueLT Std" w:cs="Times New Roman"/>
                <w:lang w:eastAsia="en-GB"/>
              </w:rPr>
            </w:pPr>
            <w:r w:rsidRPr="00E0188A">
              <w:rPr>
                <w:rFonts w:ascii="HelveticaNeueLT Std" w:eastAsia="Times New Roman" w:hAnsi="HelveticaNeueLT Std" w:cs="Times New Roman"/>
                <w:lang w:eastAsia="en-GB"/>
              </w:rPr>
              <w:t>Detail any heads of terms etc</w:t>
            </w:r>
          </w:p>
        </w:tc>
        <w:tc>
          <w:tcPr>
            <w:tcW w:w="6946" w:type="dxa"/>
          </w:tcPr>
          <w:p w14:paraId="6323F8F9" w14:textId="77777777" w:rsidR="00116413" w:rsidRDefault="00754D9E" w:rsidP="00116413">
            <w:pPr>
              <w:spacing w:after="120" w:line="240" w:lineRule="auto"/>
              <w:jc w:val="center"/>
              <w:rPr>
                <w:rFonts w:ascii="HelveticaNeueLT Std" w:eastAsia="Times New Roman" w:hAnsi="HelveticaNeueLT Std" w:cs="Times New Roman"/>
                <w:i/>
                <w:lang w:eastAsia="en-GB"/>
              </w:rPr>
            </w:pPr>
            <w:r w:rsidRPr="00754D9E">
              <w:rPr>
                <w:rFonts w:ascii="HelveticaNeueLT Std" w:eastAsia="Times New Roman" w:hAnsi="HelveticaNeueLT Std" w:cs="Times New Roman"/>
                <w:i/>
                <w:lang w:eastAsia="en-GB"/>
              </w:rPr>
              <w:t>Hybrid p</w:t>
            </w:r>
            <w:r w:rsidR="00E0188A" w:rsidRPr="00754D9E">
              <w:rPr>
                <w:rFonts w:ascii="HelveticaNeueLT Std" w:eastAsia="Times New Roman" w:hAnsi="HelveticaNeueLT Std" w:cs="Times New Roman"/>
                <w:i/>
                <w:lang w:eastAsia="en-GB"/>
              </w:rPr>
              <w:t xml:space="preserve">lanning permission </w:t>
            </w:r>
            <w:r w:rsidRPr="00754D9E">
              <w:rPr>
                <w:rFonts w:ascii="HelveticaNeueLT Std" w:eastAsia="Times New Roman" w:hAnsi="HelveticaNeueLT Std" w:cs="Times New Roman"/>
                <w:i/>
                <w:lang w:eastAsia="en-GB"/>
              </w:rPr>
              <w:t xml:space="preserve">granted </w:t>
            </w:r>
            <w:proofErr w:type="gramStart"/>
            <w:r w:rsidRPr="00754D9E">
              <w:rPr>
                <w:rFonts w:ascii="HelveticaNeueLT Std" w:eastAsia="Times New Roman" w:hAnsi="HelveticaNeueLT Std" w:cs="Times New Roman"/>
                <w:i/>
                <w:lang w:eastAsia="en-GB"/>
              </w:rPr>
              <w:t>31/08/2023</w:t>
            </w:r>
            <w:proofErr w:type="gramEnd"/>
          </w:p>
          <w:p w14:paraId="5BC1C139" w14:textId="0F93F73B" w:rsidR="00754D9E" w:rsidRPr="00754D9E" w:rsidRDefault="00754D9E" w:rsidP="00116413">
            <w:pPr>
              <w:spacing w:after="120" w:line="240" w:lineRule="auto"/>
              <w:jc w:val="center"/>
              <w:rPr>
                <w:rFonts w:ascii="HelveticaNeueLT Std" w:eastAsia="Times New Roman" w:hAnsi="HelveticaNeueLT Std" w:cs="Times New Roman"/>
                <w:iCs/>
                <w:lang w:eastAsia="en-GB"/>
              </w:rPr>
            </w:pPr>
            <w:r>
              <w:rPr>
                <w:rFonts w:ascii="HelveticaNeueLT Std" w:eastAsia="Times New Roman" w:hAnsi="HelveticaNeueLT Std" w:cs="Times New Roman"/>
                <w:iCs/>
                <w:lang w:eastAsia="en-GB"/>
              </w:rPr>
              <w:t>Recommendation is to</w:t>
            </w:r>
            <w:r w:rsidR="00113C77">
              <w:rPr>
                <w:rFonts w:ascii="HelveticaNeueLT Std" w:eastAsia="Times New Roman" w:hAnsi="HelveticaNeueLT Std" w:cs="Times New Roman"/>
                <w:iCs/>
                <w:lang w:eastAsia="en-GB"/>
              </w:rPr>
              <w:t xml:space="preserve"> accept amendments to s106.</w:t>
            </w:r>
          </w:p>
        </w:tc>
      </w:tr>
      <w:tr w:rsidR="00487969" w:rsidRPr="00487969" w14:paraId="243AED16" w14:textId="77777777" w:rsidTr="005175FC">
        <w:tc>
          <w:tcPr>
            <w:tcW w:w="2830" w:type="dxa"/>
          </w:tcPr>
          <w:p w14:paraId="35C9B91C" w14:textId="77777777" w:rsidR="00116413" w:rsidRPr="00E0188A" w:rsidRDefault="00116413" w:rsidP="00116413">
            <w:pPr>
              <w:spacing w:after="120" w:line="240" w:lineRule="auto"/>
              <w:jc w:val="center"/>
              <w:rPr>
                <w:rFonts w:ascii="HelveticaNeueLT Std" w:eastAsia="Times New Roman" w:hAnsi="HelveticaNeueLT Std" w:cs="Times New Roman"/>
                <w:lang w:eastAsia="en-GB"/>
              </w:rPr>
            </w:pPr>
            <w:r w:rsidRPr="00E0188A">
              <w:rPr>
                <w:rFonts w:ascii="HelveticaNeueLT Std" w:eastAsia="Times New Roman" w:hAnsi="HelveticaNeueLT Std" w:cs="Times New Roman"/>
                <w:lang w:eastAsia="en-GB"/>
              </w:rPr>
              <w:t>VALID DATE</w:t>
            </w:r>
          </w:p>
        </w:tc>
        <w:tc>
          <w:tcPr>
            <w:tcW w:w="6946" w:type="dxa"/>
          </w:tcPr>
          <w:p w14:paraId="16CF27EA" w14:textId="1E2C49BC" w:rsidR="00116413" w:rsidRPr="00754D9E" w:rsidRDefault="00754D9E" w:rsidP="00116413">
            <w:pPr>
              <w:spacing w:after="120" w:line="240" w:lineRule="auto"/>
              <w:jc w:val="center"/>
              <w:rPr>
                <w:rFonts w:ascii="HelveticaNeueLT Std" w:eastAsia="Times New Roman" w:hAnsi="HelveticaNeueLT Std" w:cs="Times New Roman"/>
                <w:lang w:eastAsia="en-GB"/>
              </w:rPr>
            </w:pPr>
            <w:r w:rsidRPr="00754D9E">
              <w:rPr>
                <w:rFonts w:ascii="HelveticaNeueLT Std" w:eastAsia="Times New Roman" w:hAnsi="HelveticaNeueLT Std" w:cs="Times New Roman"/>
                <w:noProof/>
                <w:lang w:val="en-US" w:eastAsia="en-GB"/>
              </w:rPr>
              <w:t>13/11/2023</w:t>
            </w:r>
          </w:p>
        </w:tc>
      </w:tr>
      <w:tr w:rsidR="00487969" w:rsidRPr="00487969" w14:paraId="70FD2669" w14:textId="77777777" w:rsidTr="005175FC">
        <w:tc>
          <w:tcPr>
            <w:tcW w:w="2830" w:type="dxa"/>
          </w:tcPr>
          <w:p w14:paraId="03A63DDC" w14:textId="77777777" w:rsidR="00116413" w:rsidRPr="00487969" w:rsidRDefault="00116413" w:rsidP="00116413">
            <w:pPr>
              <w:spacing w:after="120" w:line="240" w:lineRule="auto"/>
              <w:jc w:val="center"/>
              <w:rPr>
                <w:rFonts w:ascii="HelveticaNeueLT Std" w:eastAsia="Times New Roman" w:hAnsi="HelveticaNeueLT Std" w:cs="Times New Roman"/>
                <w:color w:val="FF0000"/>
                <w:lang w:eastAsia="en-GB"/>
              </w:rPr>
            </w:pPr>
            <w:r w:rsidRPr="00E0188A">
              <w:rPr>
                <w:rFonts w:ascii="HelveticaNeueLT Std" w:eastAsia="Times New Roman" w:hAnsi="HelveticaNeueLT Std" w:cs="Times New Roman"/>
                <w:lang w:eastAsia="en-GB"/>
              </w:rPr>
              <w:t>ANY OTHER COMMENTS</w:t>
            </w:r>
          </w:p>
        </w:tc>
        <w:tc>
          <w:tcPr>
            <w:tcW w:w="6946" w:type="dxa"/>
          </w:tcPr>
          <w:p w14:paraId="654A5DCB" w14:textId="24137499" w:rsidR="00116413" w:rsidRPr="00754D9E" w:rsidRDefault="00431569" w:rsidP="00E0188A">
            <w:pPr>
              <w:spacing w:after="120" w:line="240" w:lineRule="auto"/>
              <w:jc w:val="center"/>
              <w:rPr>
                <w:rFonts w:ascii="HelveticaNeueLT Std" w:eastAsia="Times New Roman" w:hAnsi="HelveticaNeueLT Std" w:cs="Times New Roman"/>
                <w:lang w:eastAsia="en-GB"/>
              </w:rPr>
            </w:pPr>
            <w:r w:rsidRPr="00754D9E">
              <w:rPr>
                <w:rFonts w:ascii="HelveticaNeueLT Std" w:eastAsia="Times New Roman" w:hAnsi="HelveticaNeueLT Std" w:cs="Times New Roman"/>
                <w:lang w:eastAsia="en-GB"/>
              </w:rPr>
              <w:t>See Appended page</w:t>
            </w:r>
          </w:p>
        </w:tc>
      </w:tr>
    </w:tbl>
    <w:p w14:paraId="3AB7790A" w14:textId="77777777" w:rsidR="00116413" w:rsidRPr="00E0188A" w:rsidRDefault="00116413" w:rsidP="00116413">
      <w:pPr>
        <w:spacing w:before="120" w:after="120" w:line="276" w:lineRule="auto"/>
        <w:rPr>
          <w:rFonts w:ascii="HelveticaNeueLT Std" w:eastAsia="Times New Roman" w:hAnsi="HelveticaNeueLT Std" w:cs="Times New Roman"/>
          <w:lang w:eastAsia="en-GB"/>
        </w:rPr>
      </w:pPr>
      <w:r w:rsidRPr="00E0188A">
        <w:rPr>
          <w:rFonts w:ascii="HelveticaNeueLT Std" w:eastAsia="Times New Roman" w:hAnsi="HelveticaNeueLT Std" w:cs="Times New Roman"/>
          <w:lang w:eastAsia="en-GB"/>
        </w:rPr>
        <w:t xml:space="preserve">CASE OFFICER </w:t>
      </w:r>
    </w:p>
    <w:p w14:paraId="2BAB47E1" w14:textId="74950A97" w:rsidR="00116413" w:rsidRPr="00E0188A" w:rsidRDefault="00116413" w:rsidP="00431569">
      <w:pPr>
        <w:spacing w:after="120" w:line="276" w:lineRule="auto"/>
        <w:rPr>
          <w:rFonts w:ascii="HelveticaNeueLT Std" w:eastAsia="Times New Roman" w:hAnsi="HelveticaNeueLT Std" w:cs="Times New Roman"/>
          <w:lang w:eastAsia="en-GB"/>
        </w:rPr>
      </w:pPr>
      <w:r w:rsidRPr="00E0188A">
        <w:rPr>
          <w:rFonts w:ascii="HelveticaNeueLT Std" w:eastAsia="Times New Roman" w:hAnsi="HelveticaNeueLT Std" w:cs="Times New Roman"/>
          <w:lang w:eastAsia="en-GB"/>
        </w:rPr>
        <w:t>SIGNED</w:t>
      </w:r>
      <w:r w:rsidR="00431569" w:rsidRPr="00E0188A">
        <w:rPr>
          <w:rFonts w:ascii="HelveticaNeueLT Std" w:eastAsia="Times New Roman" w:hAnsi="HelveticaNeueLT Std" w:cs="Times New Roman"/>
          <w:lang w:eastAsia="en-GB"/>
        </w:rPr>
        <w:tab/>
      </w:r>
      <w:r w:rsidR="00431569" w:rsidRPr="00E0188A">
        <w:rPr>
          <w:rFonts w:ascii="HelveticaNeueLT Std" w:eastAsia="Times New Roman" w:hAnsi="HelveticaNeueLT Std" w:cs="Times New Roman"/>
          <w:u w:val="single"/>
          <w:lang w:eastAsia="en-GB"/>
        </w:rPr>
        <w:t>Philip Elliott</w:t>
      </w:r>
      <w:r w:rsidR="00431569" w:rsidRPr="00E0188A">
        <w:rPr>
          <w:rFonts w:ascii="HelveticaNeueLT Std" w:eastAsia="Times New Roman" w:hAnsi="HelveticaNeueLT Std" w:cs="Times New Roman"/>
          <w:lang w:eastAsia="en-GB"/>
        </w:rPr>
        <w:tab/>
      </w:r>
      <w:r w:rsidR="00431569" w:rsidRPr="00E0188A">
        <w:rPr>
          <w:rFonts w:ascii="HelveticaNeueLT Std" w:eastAsia="Times New Roman" w:hAnsi="HelveticaNeueLT Std" w:cs="Times New Roman"/>
          <w:lang w:eastAsia="en-GB"/>
        </w:rPr>
        <w:tab/>
      </w:r>
      <w:r w:rsidR="00431569" w:rsidRPr="00E0188A">
        <w:rPr>
          <w:rFonts w:ascii="HelveticaNeueLT Std" w:eastAsia="Times New Roman" w:hAnsi="HelveticaNeueLT Std" w:cs="Times New Roman"/>
          <w:lang w:eastAsia="en-GB"/>
        </w:rPr>
        <w:tab/>
      </w:r>
      <w:r w:rsidR="00431569" w:rsidRPr="00E0188A">
        <w:rPr>
          <w:rFonts w:ascii="HelveticaNeueLT Std" w:eastAsia="Times New Roman" w:hAnsi="HelveticaNeueLT Std" w:cs="Times New Roman"/>
          <w:lang w:eastAsia="en-GB"/>
        </w:rPr>
        <w:tab/>
      </w:r>
      <w:r w:rsidR="00431569" w:rsidRPr="00E0188A">
        <w:rPr>
          <w:rFonts w:ascii="HelveticaNeueLT Std" w:eastAsia="Times New Roman" w:hAnsi="HelveticaNeueLT Std" w:cs="Times New Roman"/>
          <w:lang w:eastAsia="en-GB"/>
        </w:rPr>
        <w:tab/>
      </w:r>
      <w:r w:rsidRPr="00E0188A">
        <w:rPr>
          <w:rFonts w:ascii="HelveticaNeueLT Std" w:eastAsia="Times New Roman" w:hAnsi="HelveticaNeueLT Std" w:cs="Times New Roman"/>
          <w:lang w:eastAsia="en-GB"/>
        </w:rPr>
        <w:t>DATE</w:t>
      </w:r>
      <w:r w:rsidR="00431569" w:rsidRPr="00E0188A">
        <w:rPr>
          <w:rFonts w:ascii="HelveticaNeueLT Std" w:eastAsia="Times New Roman" w:hAnsi="HelveticaNeueLT Std" w:cs="Times New Roman"/>
          <w:lang w:eastAsia="en-GB"/>
        </w:rPr>
        <w:tab/>
      </w:r>
      <w:r w:rsidR="00431569" w:rsidRPr="00E0188A">
        <w:rPr>
          <w:rFonts w:ascii="HelveticaNeueLT Std" w:eastAsia="Times New Roman" w:hAnsi="HelveticaNeueLT Std" w:cs="Times New Roman"/>
          <w:lang w:eastAsia="en-GB"/>
        </w:rPr>
        <w:tab/>
      </w:r>
      <w:proofErr w:type="gramStart"/>
      <w:r w:rsidR="009F7F1C">
        <w:rPr>
          <w:rFonts w:ascii="HelveticaNeueLT Std" w:eastAsia="Times New Roman" w:hAnsi="HelveticaNeueLT Std" w:cs="Times New Roman"/>
          <w:u w:val="single"/>
          <w:lang w:eastAsia="en-GB"/>
        </w:rPr>
        <w:t>13</w:t>
      </w:r>
      <w:r w:rsidR="006B65D4" w:rsidRPr="00E0188A">
        <w:rPr>
          <w:rFonts w:ascii="HelveticaNeueLT Std" w:eastAsia="Times New Roman" w:hAnsi="HelveticaNeueLT Std" w:cs="Times New Roman"/>
          <w:u w:val="single"/>
          <w:lang w:eastAsia="en-GB"/>
        </w:rPr>
        <w:t>/</w:t>
      </w:r>
      <w:r w:rsidR="009F7F1C">
        <w:rPr>
          <w:rFonts w:ascii="HelveticaNeueLT Std" w:eastAsia="Times New Roman" w:hAnsi="HelveticaNeueLT Std" w:cs="Times New Roman"/>
          <w:u w:val="single"/>
          <w:lang w:eastAsia="en-GB"/>
        </w:rPr>
        <w:t>11</w:t>
      </w:r>
      <w:r w:rsidR="006B65D4" w:rsidRPr="00E0188A">
        <w:rPr>
          <w:rFonts w:ascii="HelveticaNeueLT Std" w:eastAsia="Times New Roman" w:hAnsi="HelveticaNeueLT Std" w:cs="Times New Roman"/>
          <w:u w:val="single"/>
          <w:lang w:eastAsia="en-GB"/>
        </w:rPr>
        <w:t>/202</w:t>
      </w:r>
      <w:r w:rsidR="00E0188A" w:rsidRPr="00E0188A">
        <w:rPr>
          <w:rFonts w:ascii="HelveticaNeueLT Std" w:eastAsia="Times New Roman" w:hAnsi="HelveticaNeueLT Std" w:cs="Times New Roman"/>
          <w:u w:val="single"/>
          <w:lang w:eastAsia="en-GB"/>
        </w:rPr>
        <w:t>2</w:t>
      </w:r>
      <w:proofErr w:type="gramEnd"/>
    </w:p>
    <w:p w14:paraId="64F15502" w14:textId="77777777" w:rsidR="00116413" w:rsidRPr="00E0188A" w:rsidRDefault="00116413" w:rsidP="00116413">
      <w:pPr>
        <w:spacing w:after="120" w:line="276" w:lineRule="auto"/>
        <w:rPr>
          <w:rFonts w:ascii="HelveticaNeueLT Std" w:eastAsia="Times New Roman" w:hAnsi="HelveticaNeueLT Std" w:cs="Times New Roman"/>
          <w:lang w:eastAsia="en-GB"/>
        </w:rPr>
      </w:pPr>
      <w:r w:rsidRPr="00E0188A">
        <w:rPr>
          <w:rFonts w:ascii="HelveticaNeueLT Std" w:eastAsia="Times New Roman" w:hAnsi="HelveticaNeueLT Std" w:cs="Times New Roman"/>
          <w:lang w:eastAsia="en-GB"/>
        </w:rPr>
        <w:t xml:space="preserve">ASSISTANT DIRECTOR / HEAD OF DEVELOPMENT MANAGEMENT </w:t>
      </w:r>
    </w:p>
    <w:p w14:paraId="19571881" w14:textId="77777777" w:rsidR="00116413" w:rsidRPr="00E0188A" w:rsidRDefault="00116413" w:rsidP="00116413">
      <w:pPr>
        <w:spacing w:after="120" w:line="276" w:lineRule="auto"/>
        <w:jc w:val="center"/>
        <w:rPr>
          <w:rFonts w:ascii="HelveticaNeueLT Std" w:eastAsia="Times New Roman" w:hAnsi="HelveticaNeueLT Std" w:cs="Times New Roman"/>
          <w:lang w:eastAsia="en-GB"/>
        </w:rPr>
      </w:pPr>
      <w:r w:rsidRPr="00E0188A">
        <w:rPr>
          <w:rFonts w:ascii="HelveticaNeueLT Std" w:eastAsia="Times New Roman" w:hAnsi="HelveticaNeueLT Std" w:cs="Times New Roman"/>
          <w:lang w:eastAsia="en-GB"/>
        </w:rPr>
        <w:t>SIGNED _____________________________________________________DATE________________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21"/>
        <w:gridCol w:w="4843"/>
      </w:tblGrid>
      <w:tr w:rsidR="00E0188A" w:rsidRPr="00E0188A" w14:paraId="44AB7742" w14:textId="77777777" w:rsidTr="00617D9C">
        <w:tc>
          <w:tcPr>
            <w:tcW w:w="4621" w:type="dxa"/>
          </w:tcPr>
          <w:p w14:paraId="3D53BA1F" w14:textId="77777777" w:rsidR="00116413" w:rsidRPr="00E0188A" w:rsidRDefault="00116413" w:rsidP="00116413">
            <w:pPr>
              <w:spacing w:after="120" w:line="240" w:lineRule="auto"/>
              <w:jc w:val="center"/>
              <w:rPr>
                <w:rFonts w:ascii="HelveticaNeueLT Std" w:eastAsia="Times New Roman" w:hAnsi="HelveticaNeueLT Std" w:cs="Times New Roman"/>
                <w:lang w:eastAsia="en-GB"/>
              </w:rPr>
            </w:pPr>
            <w:r w:rsidRPr="00E0188A">
              <w:rPr>
                <w:rFonts w:ascii="HelveticaNeueLT Std" w:eastAsia="Times New Roman" w:hAnsi="HelveticaNeueLT Std" w:cs="Times New Roman"/>
                <w:lang w:eastAsia="en-GB"/>
              </w:rPr>
              <w:t>DECISION</w:t>
            </w:r>
          </w:p>
        </w:tc>
        <w:tc>
          <w:tcPr>
            <w:tcW w:w="4843" w:type="dxa"/>
          </w:tcPr>
          <w:p w14:paraId="50180603" w14:textId="77777777" w:rsidR="00116413" w:rsidRPr="00E0188A" w:rsidRDefault="00116413" w:rsidP="00116413">
            <w:pPr>
              <w:spacing w:after="120" w:line="240" w:lineRule="auto"/>
              <w:jc w:val="center"/>
              <w:rPr>
                <w:rFonts w:ascii="HelveticaNeueLT Std" w:eastAsia="Times New Roman" w:hAnsi="HelveticaNeueLT Std" w:cs="Times New Roman"/>
                <w:lang w:eastAsia="en-GB"/>
              </w:rPr>
            </w:pPr>
            <w:r w:rsidRPr="00E0188A">
              <w:rPr>
                <w:rFonts w:ascii="HelveticaNeueLT Std" w:eastAsia="Times New Roman" w:hAnsi="HelveticaNeueLT Std" w:cs="Times New Roman"/>
                <w:lang w:eastAsia="en-GB"/>
              </w:rPr>
              <w:t>Delegation of powers / Planning committee</w:t>
            </w:r>
          </w:p>
        </w:tc>
      </w:tr>
      <w:tr w:rsidR="00E0188A" w:rsidRPr="00E0188A" w14:paraId="0EC03F6D" w14:textId="77777777" w:rsidTr="00617D9C">
        <w:tc>
          <w:tcPr>
            <w:tcW w:w="4621" w:type="dxa"/>
          </w:tcPr>
          <w:p w14:paraId="010AF479" w14:textId="77777777" w:rsidR="00116413" w:rsidRPr="00E0188A" w:rsidRDefault="00116413" w:rsidP="00116413">
            <w:pPr>
              <w:spacing w:after="120" w:line="240" w:lineRule="auto"/>
              <w:jc w:val="center"/>
              <w:rPr>
                <w:rFonts w:ascii="HelveticaNeueLT Std" w:eastAsia="Times New Roman" w:hAnsi="HelveticaNeueLT Std" w:cs="Times New Roman"/>
                <w:lang w:eastAsia="en-GB"/>
              </w:rPr>
            </w:pPr>
            <w:r w:rsidRPr="00E0188A">
              <w:rPr>
                <w:rFonts w:ascii="HelveticaNeueLT Std" w:eastAsia="Times New Roman" w:hAnsi="HelveticaNeueLT Std" w:cs="Times New Roman"/>
                <w:lang w:eastAsia="en-GB"/>
              </w:rPr>
              <w:t>ANY OTHER COMMENTS</w:t>
            </w:r>
          </w:p>
        </w:tc>
        <w:tc>
          <w:tcPr>
            <w:tcW w:w="4843" w:type="dxa"/>
          </w:tcPr>
          <w:p w14:paraId="1C51831A" w14:textId="77777777" w:rsidR="00116413" w:rsidRPr="00E0188A" w:rsidRDefault="00116413" w:rsidP="00116413">
            <w:pPr>
              <w:spacing w:after="120" w:line="240" w:lineRule="auto"/>
              <w:jc w:val="center"/>
              <w:rPr>
                <w:rFonts w:ascii="HelveticaNeueLT Std" w:eastAsia="Times New Roman" w:hAnsi="HelveticaNeueLT Std" w:cs="Times New Roman"/>
                <w:lang w:eastAsia="en-GB"/>
              </w:rPr>
            </w:pPr>
          </w:p>
          <w:p w14:paraId="7E1F3850" w14:textId="77777777" w:rsidR="00116413" w:rsidRPr="00E0188A" w:rsidRDefault="00116413" w:rsidP="00116413">
            <w:pPr>
              <w:spacing w:after="120" w:line="240" w:lineRule="auto"/>
              <w:jc w:val="center"/>
              <w:rPr>
                <w:rFonts w:ascii="HelveticaNeueLT Std" w:eastAsia="Times New Roman" w:hAnsi="HelveticaNeueLT Std" w:cs="Times New Roman"/>
                <w:lang w:eastAsia="en-GB"/>
              </w:rPr>
            </w:pPr>
          </w:p>
        </w:tc>
      </w:tr>
    </w:tbl>
    <w:p w14:paraId="004DF91D" w14:textId="77777777" w:rsidR="00116413" w:rsidRDefault="00116413" w:rsidP="00116413">
      <w:pPr>
        <w:spacing w:before="120" w:after="120" w:line="276" w:lineRule="auto"/>
        <w:rPr>
          <w:rFonts w:ascii="HelveticaNeueLT Std" w:eastAsia="Times New Roman" w:hAnsi="HelveticaNeueLT Std" w:cs="Times New Roman"/>
          <w:lang w:eastAsia="en-GB"/>
        </w:rPr>
      </w:pPr>
      <w:r w:rsidRPr="00E0188A">
        <w:rPr>
          <w:rFonts w:ascii="HelveticaNeueLT Std" w:eastAsia="Times New Roman" w:hAnsi="HelveticaNeueLT Std" w:cs="Times New Roman"/>
          <w:lang w:eastAsia="en-GB"/>
        </w:rPr>
        <w:lastRenderedPageBreak/>
        <w:t xml:space="preserve">PLANNING COMMITTEE CHAIR </w:t>
      </w:r>
    </w:p>
    <w:p w14:paraId="2F0FFEA6" w14:textId="77777777" w:rsidR="00116145" w:rsidRPr="00E0188A" w:rsidRDefault="00116145" w:rsidP="00116413">
      <w:pPr>
        <w:spacing w:before="120" w:after="120" w:line="276" w:lineRule="auto"/>
        <w:rPr>
          <w:rFonts w:ascii="HelveticaNeueLT Std" w:eastAsia="Times New Roman" w:hAnsi="HelveticaNeueLT Std" w:cs="Times New Roman"/>
          <w:lang w:eastAsia="en-GB"/>
        </w:rPr>
      </w:pPr>
    </w:p>
    <w:p w14:paraId="4A5A9012" w14:textId="77777777" w:rsidR="00116413" w:rsidRDefault="00116413" w:rsidP="009D201F">
      <w:pPr>
        <w:spacing w:after="0" w:line="240" w:lineRule="auto"/>
        <w:jc w:val="center"/>
        <w:rPr>
          <w:rFonts w:ascii="HelveticaNeueLT Std" w:eastAsia="Times New Roman" w:hAnsi="HelveticaNeueLT Std" w:cs="Times New Roman"/>
          <w:lang w:eastAsia="en-GB"/>
        </w:rPr>
      </w:pPr>
      <w:r w:rsidRPr="00E0188A">
        <w:rPr>
          <w:rFonts w:ascii="HelveticaNeueLT Std" w:eastAsia="Times New Roman" w:hAnsi="HelveticaNeueLT Std" w:cs="Times New Roman"/>
          <w:lang w:eastAsia="en-GB"/>
        </w:rPr>
        <w:t>SIGNED ______________________________________________________DATE_______________</w:t>
      </w:r>
    </w:p>
    <w:p w14:paraId="1DF1FC47" w14:textId="77777777" w:rsidR="00F562BB" w:rsidRDefault="00F562BB" w:rsidP="00F562BB">
      <w:pPr>
        <w:spacing w:after="0" w:line="240" w:lineRule="auto"/>
        <w:rPr>
          <w:rFonts w:ascii="HelveticaNeueLT Std" w:eastAsia="Times New Roman" w:hAnsi="HelveticaNeueLT Std" w:cs="Times New Roman"/>
          <w:lang w:eastAsia="en-GB"/>
        </w:rPr>
      </w:pPr>
    </w:p>
    <w:p w14:paraId="65CD28C0" w14:textId="77777777" w:rsidR="00116145" w:rsidRDefault="00116145" w:rsidP="00F562BB">
      <w:pPr>
        <w:spacing w:after="0" w:line="240" w:lineRule="auto"/>
        <w:rPr>
          <w:rFonts w:ascii="HelveticaNeueLT Std" w:eastAsia="Times New Roman" w:hAnsi="HelveticaNeueLT Std" w:cs="Times New Roman"/>
          <w:lang w:eastAsia="en-GB"/>
        </w:rPr>
      </w:pPr>
    </w:p>
    <w:p w14:paraId="67CB4BBC" w14:textId="77777777" w:rsidR="00116145" w:rsidRPr="00E0188A" w:rsidRDefault="00116145" w:rsidP="00F562BB">
      <w:pPr>
        <w:spacing w:after="0" w:line="240" w:lineRule="auto"/>
        <w:rPr>
          <w:rFonts w:ascii="HelveticaNeueLT Std" w:eastAsia="Times New Roman" w:hAnsi="HelveticaNeueLT Std" w:cs="Times New Roman"/>
          <w:lang w:eastAsia="en-GB"/>
        </w:rPr>
      </w:pPr>
    </w:p>
    <w:p w14:paraId="718A0AE1" w14:textId="659BFC33" w:rsidR="006B475C" w:rsidRPr="006D6430" w:rsidRDefault="001F6547" w:rsidP="006D6430">
      <w:pPr>
        <w:pStyle w:val="SH1Ashurst"/>
        <w:numPr>
          <w:ilvl w:val="0"/>
          <w:numId w:val="9"/>
        </w:numPr>
        <w:spacing w:after="0" w:line="240" w:lineRule="auto"/>
        <w:rPr>
          <w:rFonts w:ascii="HelveticaNeueLT Std" w:eastAsia="Times New Roman" w:hAnsi="HelveticaNeueLT Std"/>
          <w:b w:val="0"/>
          <w:bCs/>
          <w:sz w:val="24"/>
          <w:szCs w:val="24"/>
          <w:lang w:val="en-US"/>
        </w:rPr>
      </w:pPr>
      <w:bookmarkStart w:id="0" w:name="_Hlk150785447"/>
      <w:r w:rsidRPr="006D6430">
        <w:rPr>
          <w:rFonts w:ascii="HelveticaNeueLT Std" w:eastAsia="Times New Roman" w:hAnsi="HelveticaNeueLT Std"/>
          <w:b w:val="0"/>
          <w:bCs/>
          <w:sz w:val="24"/>
          <w:szCs w:val="24"/>
        </w:rPr>
        <w:t>Schedule 14 of the s106 agreement associated with</w:t>
      </w:r>
      <w:r w:rsidR="006D6430" w:rsidRPr="006D6430">
        <w:rPr>
          <w:rFonts w:ascii="HelveticaNeueLT Std" w:eastAsia="Times New Roman" w:hAnsi="HelveticaNeueLT Std"/>
          <w:b w:val="0"/>
          <w:bCs/>
          <w:sz w:val="24"/>
          <w:szCs w:val="24"/>
        </w:rPr>
        <w:t xml:space="preserve"> the redevelopment of High Road West being delivered by Lendlease in partnership with Haringey Council reference </w:t>
      </w:r>
      <w:r w:rsidRPr="006D6430">
        <w:rPr>
          <w:rFonts w:ascii="HelveticaNeueLT Std" w:eastAsia="Times New Roman" w:hAnsi="HelveticaNeueLT Std"/>
          <w:b w:val="0"/>
          <w:bCs/>
          <w:sz w:val="24"/>
          <w:szCs w:val="24"/>
        </w:rPr>
        <w:t xml:space="preserve">HGY/2021/3175 relates to the </w:t>
      </w:r>
      <w:r w:rsidRPr="006D6430">
        <w:rPr>
          <w:rFonts w:ascii="HelveticaNeueLT Std" w:eastAsia="Times New Roman" w:hAnsi="HelveticaNeueLT Std"/>
          <w:b w:val="0"/>
          <w:bCs/>
          <w:sz w:val="24"/>
          <w:szCs w:val="24"/>
          <w:lang w:val="en-US"/>
        </w:rPr>
        <w:t xml:space="preserve">Library </w:t>
      </w:r>
      <w:proofErr w:type="gramStart"/>
      <w:r w:rsidRPr="006D6430">
        <w:rPr>
          <w:rFonts w:ascii="HelveticaNeueLT Std" w:eastAsia="Times New Roman" w:hAnsi="HelveticaNeueLT Std"/>
          <w:b w:val="0"/>
          <w:bCs/>
          <w:sz w:val="24"/>
          <w:szCs w:val="24"/>
          <w:lang w:val="en-US"/>
        </w:rPr>
        <w:t>And</w:t>
      </w:r>
      <w:proofErr w:type="gramEnd"/>
      <w:r w:rsidRPr="006D6430">
        <w:rPr>
          <w:rFonts w:ascii="HelveticaNeueLT Std" w:eastAsia="Times New Roman" w:hAnsi="HelveticaNeueLT Std"/>
          <w:b w:val="0"/>
          <w:bCs/>
          <w:sz w:val="24"/>
          <w:szCs w:val="24"/>
          <w:lang w:val="en-US"/>
        </w:rPr>
        <w:t xml:space="preserve"> Learning Centre. Under section 5 (Commissioning of the Library and Learning Centre) paragraphs 5.2 and 5.3 read as follows:</w:t>
      </w:r>
    </w:p>
    <w:bookmarkEnd w:id="0"/>
    <w:p w14:paraId="73154930" w14:textId="77777777" w:rsidR="006B475C" w:rsidRPr="006D6430" w:rsidRDefault="006B475C" w:rsidP="006D6430">
      <w:pPr>
        <w:pStyle w:val="SH2Ashurst"/>
        <w:numPr>
          <w:ilvl w:val="0"/>
          <w:numId w:val="0"/>
        </w:numPr>
        <w:spacing w:after="0" w:line="240" w:lineRule="auto"/>
        <w:rPr>
          <w:rFonts w:ascii="HelveticaNeueLT Std" w:hAnsi="HelveticaNeueLT Std"/>
          <w:sz w:val="24"/>
          <w:szCs w:val="24"/>
          <w:lang w:val="en-US"/>
        </w:rPr>
      </w:pPr>
    </w:p>
    <w:p w14:paraId="4D411F25" w14:textId="37113547" w:rsidR="006B475C" w:rsidRPr="006D6430" w:rsidRDefault="006B475C" w:rsidP="006D6430">
      <w:pPr>
        <w:spacing w:after="0" w:line="240" w:lineRule="auto"/>
        <w:ind w:left="1440" w:hanging="720"/>
        <w:rPr>
          <w:rFonts w:ascii="HelveticaNeueLT Std" w:hAnsi="HelveticaNeueLT Std"/>
          <w:sz w:val="24"/>
          <w:szCs w:val="24"/>
        </w:rPr>
      </w:pPr>
      <w:r w:rsidRPr="006D6430">
        <w:rPr>
          <w:rFonts w:ascii="HelveticaNeueLT Std" w:hAnsi="HelveticaNeueLT Std"/>
          <w:sz w:val="24"/>
          <w:szCs w:val="24"/>
        </w:rPr>
        <w:t>"5.2</w:t>
      </w:r>
      <w:r w:rsidRPr="006D6430">
        <w:rPr>
          <w:rFonts w:ascii="HelveticaNeueLT Std" w:hAnsi="HelveticaNeueLT Std"/>
          <w:sz w:val="24"/>
          <w:szCs w:val="24"/>
        </w:rPr>
        <w:tab/>
        <w:t>The Developer shall provide and Practically Complete the Library and Learning Centre in accordance with the Winning Design prior to the Occupation of more than 95% of the Open Market Housing Units i</w:t>
      </w:r>
      <w:r w:rsidRPr="006D6430">
        <w:rPr>
          <w:rFonts w:ascii="HelveticaNeueLT Std" w:hAnsi="HelveticaNeueLT Std"/>
          <w:sz w:val="24"/>
          <w:szCs w:val="24"/>
          <w:highlight w:val="yellow"/>
        </w:rPr>
        <w:t>n the Plot within which the Library and Learning Centre is located</w:t>
      </w:r>
      <w:r w:rsidRPr="006D6430">
        <w:rPr>
          <w:rFonts w:ascii="HelveticaNeueLT Std" w:hAnsi="HelveticaNeueLT Std"/>
          <w:sz w:val="24"/>
          <w:szCs w:val="24"/>
        </w:rPr>
        <w:t>.</w:t>
      </w:r>
    </w:p>
    <w:p w14:paraId="6EE65A9F" w14:textId="77777777" w:rsidR="006B475C" w:rsidRPr="006D6430" w:rsidRDefault="006B475C" w:rsidP="006D6430">
      <w:pPr>
        <w:spacing w:after="0" w:line="240" w:lineRule="auto"/>
        <w:ind w:left="1440" w:hanging="720"/>
        <w:rPr>
          <w:rFonts w:ascii="HelveticaNeueLT Std" w:hAnsi="HelveticaNeueLT Std"/>
          <w:sz w:val="24"/>
          <w:szCs w:val="24"/>
        </w:rPr>
      </w:pPr>
    </w:p>
    <w:p w14:paraId="56549DA4" w14:textId="3560A03F" w:rsidR="006B475C" w:rsidRPr="006D6430" w:rsidRDefault="006B475C" w:rsidP="006D6430">
      <w:pPr>
        <w:spacing w:after="0" w:line="240" w:lineRule="auto"/>
        <w:ind w:left="1440" w:hanging="720"/>
        <w:rPr>
          <w:rFonts w:ascii="HelveticaNeueLT Std" w:hAnsi="HelveticaNeueLT Std"/>
          <w:sz w:val="24"/>
          <w:szCs w:val="24"/>
        </w:rPr>
      </w:pPr>
      <w:r w:rsidRPr="006D6430">
        <w:rPr>
          <w:rFonts w:ascii="HelveticaNeueLT Std" w:hAnsi="HelveticaNeueLT Std"/>
          <w:sz w:val="24"/>
          <w:szCs w:val="24"/>
        </w:rPr>
        <w:t>5.3</w:t>
      </w:r>
      <w:r w:rsidRPr="006D6430">
        <w:rPr>
          <w:rFonts w:ascii="HelveticaNeueLT Std" w:hAnsi="HelveticaNeueLT Std"/>
          <w:sz w:val="24"/>
          <w:szCs w:val="24"/>
        </w:rPr>
        <w:tab/>
        <w:t xml:space="preserve">The Developer shall not Occupy or permit the Occupation of more than 95% of the Open Market Housing Units </w:t>
      </w:r>
      <w:r w:rsidRPr="006D6430">
        <w:rPr>
          <w:rFonts w:ascii="HelveticaNeueLT Std" w:hAnsi="HelveticaNeueLT Std"/>
          <w:sz w:val="24"/>
          <w:szCs w:val="24"/>
          <w:highlight w:val="yellow"/>
        </w:rPr>
        <w:t>in the Plot within which the Library and Learning Centre is located</w:t>
      </w:r>
      <w:r w:rsidRPr="006D6430">
        <w:rPr>
          <w:rFonts w:ascii="HelveticaNeueLT Std" w:hAnsi="HelveticaNeueLT Std"/>
          <w:sz w:val="24"/>
          <w:szCs w:val="24"/>
        </w:rPr>
        <w:t xml:space="preserve"> unless and until the Library and Learning Centre has been:</w:t>
      </w:r>
    </w:p>
    <w:p w14:paraId="07307632" w14:textId="77777777" w:rsidR="006B475C" w:rsidRPr="006D6430" w:rsidRDefault="006B475C" w:rsidP="006D6430">
      <w:pPr>
        <w:spacing w:after="0" w:line="240" w:lineRule="auto"/>
        <w:ind w:left="720" w:firstLine="720"/>
        <w:rPr>
          <w:rFonts w:ascii="HelveticaNeueLT Std" w:hAnsi="HelveticaNeueLT Std"/>
          <w:sz w:val="24"/>
          <w:szCs w:val="24"/>
        </w:rPr>
      </w:pPr>
    </w:p>
    <w:p w14:paraId="693318EE" w14:textId="2A35AC20" w:rsidR="006B475C" w:rsidRPr="006D6430" w:rsidRDefault="006B475C" w:rsidP="006D6430">
      <w:pPr>
        <w:spacing w:after="0" w:line="240" w:lineRule="auto"/>
        <w:ind w:left="720" w:firstLine="720"/>
        <w:rPr>
          <w:rFonts w:ascii="HelveticaNeueLT Std" w:hAnsi="HelveticaNeueLT Std"/>
          <w:sz w:val="24"/>
          <w:szCs w:val="24"/>
        </w:rPr>
      </w:pPr>
      <w:r w:rsidRPr="006D6430">
        <w:rPr>
          <w:rFonts w:ascii="HelveticaNeueLT Std" w:hAnsi="HelveticaNeueLT Std"/>
          <w:sz w:val="24"/>
          <w:szCs w:val="24"/>
        </w:rPr>
        <w:t>5.3.1</w:t>
      </w:r>
      <w:r w:rsidRPr="006D6430">
        <w:rPr>
          <w:rFonts w:ascii="HelveticaNeueLT Std" w:hAnsi="HelveticaNeueLT Std"/>
          <w:sz w:val="24"/>
          <w:szCs w:val="24"/>
        </w:rPr>
        <w:tab/>
        <w:t>Practically Completed; and</w:t>
      </w:r>
    </w:p>
    <w:p w14:paraId="68504836" w14:textId="77777777" w:rsidR="006B475C" w:rsidRPr="006D6430" w:rsidRDefault="006B475C" w:rsidP="006D6430">
      <w:pPr>
        <w:spacing w:after="0" w:line="240" w:lineRule="auto"/>
        <w:ind w:left="720" w:firstLine="720"/>
        <w:rPr>
          <w:rFonts w:ascii="HelveticaNeueLT Std" w:hAnsi="HelveticaNeueLT Std"/>
          <w:sz w:val="24"/>
          <w:szCs w:val="24"/>
        </w:rPr>
      </w:pPr>
    </w:p>
    <w:p w14:paraId="6AEF3314" w14:textId="6526C82B" w:rsidR="006B475C" w:rsidRPr="006D6430" w:rsidRDefault="006B475C" w:rsidP="006D6430">
      <w:pPr>
        <w:spacing w:after="0" w:line="240" w:lineRule="auto"/>
        <w:ind w:left="2160" w:hanging="720"/>
        <w:rPr>
          <w:rFonts w:ascii="HelveticaNeueLT Std" w:hAnsi="HelveticaNeueLT Std"/>
          <w:sz w:val="24"/>
          <w:szCs w:val="24"/>
        </w:rPr>
      </w:pPr>
      <w:r w:rsidRPr="006D6430">
        <w:rPr>
          <w:rFonts w:ascii="HelveticaNeueLT Std" w:hAnsi="HelveticaNeueLT Std"/>
          <w:sz w:val="24"/>
          <w:szCs w:val="24"/>
        </w:rPr>
        <w:t>5.3.2</w:t>
      </w:r>
      <w:r w:rsidRPr="006D6430">
        <w:rPr>
          <w:rFonts w:ascii="HelveticaNeueLT Std" w:hAnsi="HelveticaNeueLT Std"/>
          <w:sz w:val="24"/>
          <w:szCs w:val="24"/>
        </w:rPr>
        <w:tab/>
        <w:t>the Council as Library Authority and Education Authority has the right (whether as transferee of the freehold, leaseholder under a commercial lease with the protection of the Landlord and Tenant Act 1954 or beneficiary of a contract for either) to occupy the Library and Learning Centre for the purposes that the Library and Learning Centre was permitted and constructed.</w:t>
      </w:r>
    </w:p>
    <w:p w14:paraId="7E4D316A" w14:textId="77777777" w:rsidR="006B475C" w:rsidRPr="006D6430" w:rsidRDefault="006B475C" w:rsidP="004238AE">
      <w:pPr>
        <w:pStyle w:val="SH2Ashurst"/>
        <w:numPr>
          <w:ilvl w:val="0"/>
          <w:numId w:val="0"/>
        </w:numPr>
        <w:spacing w:after="0" w:line="240" w:lineRule="auto"/>
        <w:rPr>
          <w:rFonts w:ascii="HelveticaNeueLT Std" w:hAnsi="HelveticaNeueLT Std"/>
          <w:sz w:val="24"/>
          <w:szCs w:val="24"/>
          <w:lang w:val="en-US"/>
        </w:rPr>
      </w:pPr>
    </w:p>
    <w:p w14:paraId="35E436A6" w14:textId="36852573" w:rsidR="006D6430" w:rsidRDefault="006B475C" w:rsidP="004238AE">
      <w:pPr>
        <w:pStyle w:val="SH1Ashurst"/>
        <w:numPr>
          <w:ilvl w:val="0"/>
          <w:numId w:val="9"/>
        </w:numPr>
        <w:spacing w:after="0" w:line="240" w:lineRule="auto"/>
        <w:rPr>
          <w:rFonts w:ascii="HelveticaNeueLT Std" w:eastAsia="Times New Roman" w:hAnsi="HelveticaNeueLT Std"/>
          <w:b w:val="0"/>
          <w:bCs/>
          <w:sz w:val="24"/>
          <w:szCs w:val="24"/>
          <w:lang w:val="en-US"/>
        </w:rPr>
      </w:pPr>
      <w:bookmarkStart w:id="1" w:name="_Ref106285195"/>
      <w:r w:rsidRPr="006D6430">
        <w:rPr>
          <w:rFonts w:ascii="HelveticaNeueLT Std" w:eastAsia="Times New Roman" w:hAnsi="HelveticaNeueLT Std"/>
          <w:b w:val="0"/>
          <w:bCs/>
          <w:sz w:val="24"/>
          <w:szCs w:val="24"/>
          <w:lang w:val="en-US"/>
        </w:rPr>
        <w:t xml:space="preserve">This needs to be modified as ‘plot’ has been used when Phase A was what was intended. The plot only consists of the Library and Learning Centre which does not include any housing, so the trigger is </w:t>
      </w:r>
      <w:r w:rsidR="006D6430" w:rsidRPr="006D6430">
        <w:rPr>
          <w:rFonts w:ascii="HelveticaNeueLT Std" w:eastAsia="Times New Roman" w:hAnsi="HelveticaNeueLT Std"/>
          <w:b w:val="0"/>
          <w:bCs/>
          <w:sz w:val="24"/>
          <w:szCs w:val="24"/>
          <w:lang w:val="en-US"/>
        </w:rPr>
        <w:t xml:space="preserve">currently </w:t>
      </w:r>
      <w:r w:rsidRPr="006D6430">
        <w:rPr>
          <w:rFonts w:ascii="HelveticaNeueLT Std" w:eastAsia="Times New Roman" w:hAnsi="HelveticaNeueLT Std"/>
          <w:b w:val="0"/>
          <w:bCs/>
          <w:sz w:val="24"/>
          <w:szCs w:val="24"/>
          <w:lang w:val="en-US"/>
        </w:rPr>
        <w:t xml:space="preserve">ineffective. </w:t>
      </w:r>
      <w:r w:rsidR="00F562BB">
        <w:rPr>
          <w:rFonts w:ascii="HelveticaNeueLT Std" w:eastAsia="Times New Roman" w:hAnsi="HelveticaNeueLT Std"/>
          <w:b w:val="0"/>
          <w:bCs/>
          <w:sz w:val="24"/>
          <w:szCs w:val="24"/>
          <w:lang w:val="en-US"/>
        </w:rPr>
        <w:t>Paragraph 5.3.2 has also been amended to read more coherently.</w:t>
      </w:r>
    </w:p>
    <w:p w14:paraId="7D0BB223" w14:textId="77777777" w:rsidR="006D6430" w:rsidRDefault="006D6430" w:rsidP="004238AE">
      <w:pPr>
        <w:pStyle w:val="SH2Ashurst"/>
        <w:numPr>
          <w:ilvl w:val="0"/>
          <w:numId w:val="0"/>
        </w:numPr>
        <w:spacing w:after="0" w:line="240" w:lineRule="auto"/>
        <w:rPr>
          <w:lang w:val="en-US"/>
        </w:rPr>
      </w:pPr>
    </w:p>
    <w:p w14:paraId="008768CB" w14:textId="0F9753C6" w:rsidR="006D6430" w:rsidRPr="006D6430" w:rsidRDefault="006D6430" w:rsidP="004238AE">
      <w:pPr>
        <w:pStyle w:val="SH1Ashurst"/>
        <w:numPr>
          <w:ilvl w:val="0"/>
          <w:numId w:val="9"/>
        </w:numPr>
        <w:spacing w:after="0" w:line="240" w:lineRule="auto"/>
        <w:rPr>
          <w:rFonts w:ascii="HelveticaNeueLT Std" w:eastAsia="Times New Roman" w:hAnsi="HelveticaNeueLT Std"/>
          <w:b w:val="0"/>
          <w:bCs/>
          <w:sz w:val="24"/>
          <w:szCs w:val="24"/>
          <w:lang w:val="en-US"/>
        </w:rPr>
      </w:pPr>
      <w:r w:rsidRPr="006D6430">
        <w:rPr>
          <w:rFonts w:ascii="HelveticaNeueLT Std" w:eastAsia="Times New Roman" w:hAnsi="HelveticaNeueLT Std"/>
          <w:b w:val="0"/>
          <w:bCs/>
          <w:sz w:val="24"/>
          <w:szCs w:val="24"/>
        </w:rPr>
        <w:t>It is agreed and declared by the Parties hereto that paragraphs 5.2 and 5.3 of Schedule 14 of the Original S106 Agreement shall be deleted and replaced as follows:</w:t>
      </w:r>
    </w:p>
    <w:p w14:paraId="449A7152" w14:textId="77777777" w:rsidR="006D6430" w:rsidRDefault="006D6430" w:rsidP="004238AE">
      <w:pPr>
        <w:pStyle w:val="SH2Ashurst"/>
        <w:numPr>
          <w:ilvl w:val="0"/>
          <w:numId w:val="0"/>
        </w:numPr>
        <w:spacing w:after="0" w:line="240" w:lineRule="auto"/>
        <w:rPr>
          <w:lang w:val="en-US"/>
        </w:rPr>
      </w:pPr>
    </w:p>
    <w:p w14:paraId="47AE215D" w14:textId="32BE3D12" w:rsidR="006D6430" w:rsidRPr="006D6430" w:rsidRDefault="006D6430" w:rsidP="004238AE">
      <w:pPr>
        <w:spacing w:after="0" w:line="240" w:lineRule="auto"/>
        <w:ind w:left="1440" w:hanging="720"/>
        <w:rPr>
          <w:rFonts w:ascii="HelveticaNeueLT Std" w:hAnsi="HelveticaNeueLT Std"/>
          <w:sz w:val="24"/>
          <w:szCs w:val="24"/>
        </w:rPr>
      </w:pPr>
      <w:r w:rsidRPr="006D6430">
        <w:rPr>
          <w:rFonts w:ascii="HelveticaNeueLT Std" w:hAnsi="HelveticaNeueLT Std"/>
          <w:sz w:val="24"/>
          <w:szCs w:val="24"/>
        </w:rPr>
        <w:t>"5.2</w:t>
      </w:r>
      <w:r w:rsidRPr="006D6430">
        <w:rPr>
          <w:rFonts w:ascii="HelveticaNeueLT Std" w:hAnsi="HelveticaNeueLT Std"/>
          <w:sz w:val="24"/>
          <w:szCs w:val="24"/>
        </w:rPr>
        <w:tab/>
        <w:t xml:space="preserve">The Developer shall provide and Practically Complete the Library and Learning Centre in accordance with the Winning Design prior to the Occupation of more than 95% of the Open Market Housing Units </w:t>
      </w:r>
      <w:r w:rsidRPr="006D6430">
        <w:rPr>
          <w:rFonts w:ascii="HelveticaNeueLT Std" w:hAnsi="HelveticaNeueLT Std"/>
          <w:sz w:val="24"/>
          <w:szCs w:val="24"/>
          <w:highlight w:val="yellow"/>
        </w:rPr>
        <w:t>in Phase A</w:t>
      </w:r>
      <w:r w:rsidRPr="006D6430">
        <w:rPr>
          <w:rFonts w:ascii="HelveticaNeueLT Std" w:hAnsi="HelveticaNeueLT Std"/>
          <w:sz w:val="24"/>
          <w:szCs w:val="24"/>
        </w:rPr>
        <w:t>.</w:t>
      </w:r>
    </w:p>
    <w:p w14:paraId="7E42D814" w14:textId="77777777" w:rsidR="006D6430" w:rsidRPr="006D6430" w:rsidRDefault="006D6430" w:rsidP="004238AE">
      <w:pPr>
        <w:spacing w:after="0" w:line="240" w:lineRule="auto"/>
        <w:ind w:left="1440" w:hanging="720"/>
        <w:rPr>
          <w:rFonts w:ascii="HelveticaNeueLT Std" w:hAnsi="HelveticaNeueLT Std"/>
          <w:sz w:val="24"/>
          <w:szCs w:val="24"/>
        </w:rPr>
      </w:pPr>
    </w:p>
    <w:p w14:paraId="65687BA9" w14:textId="0A8D61AA" w:rsidR="006D6430" w:rsidRPr="006D6430" w:rsidRDefault="006D6430" w:rsidP="004238AE">
      <w:pPr>
        <w:spacing w:after="0" w:line="240" w:lineRule="auto"/>
        <w:ind w:left="1440" w:hanging="720"/>
        <w:rPr>
          <w:rFonts w:ascii="HelveticaNeueLT Std" w:hAnsi="HelveticaNeueLT Std"/>
          <w:sz w:val="24"/>
          <w:szCs w:val="24"/>
        </w:rPr>
      </w:pPr>
      <w:r w:rsidRPr="006D6430">
        <w:rPr>
          <w:rFonts w:ascii="HelveticaNeueLT Std" w:hAnsi="HelveticaNeueLT Std"/>
          <w:sz w:val="24"/>
          <w:szCs w:val="24"/>
        </w:rPr>
        <w:t>5.3</w:t>
      </w:r>
      <w:r w:rsidRPr="006D6430">
        <w:rPr>
          <w:rFonts w:ascii="HelveticaNeueLT Std" w:hAnsi="HelveticaNeueLT Std"/>
          <w:sz w:val="24"/>
          <w:szCs w:val="24"/>
        </w:rPr>
        <w:tab/>
        <w:t xml:space="preserve">The Developer shall not Occupy or permit the Occupation of more than 95% of the Open Market Housing Units </w:t>
      </w:r>
      <w:r w:rsidRPr="006D6430">
        <w:rPr>
          <w:rFonts w:ascii="HelveticaNeueLT Std" w:hAnsi="HelveticaNeueLT Std"/>
          <w:sz w:val="24"/>
          <w:szCs w:val="24"/>
          <w:highlight w:val="yellow"/>
        </w:rPr>
        <w:t>in Phase A</w:t>
      </w:r>
      <w:r w:rsidRPr="006D6430">
        <w:rPr>
          <w:rFonts w:ascii="HelveticaNeueLT Std" w:hAnsi="HelveticaNeueLT Std"/>
          <w:sz w:val="24"/>
          <w:szCs w:val="24"/>
        </w:rPr>
        <w:t xml:space="preserve"> unless and until the Library and Learning Centre has been:</w:t>
      </w:r>
    </w:p>
    <w:p w14:paraId="745D0118" w14:textId="77777777" w:rsidR="006D6430" w:rsidRPr="006D6430" w:rsidRDefault="006D6430" w:rsidP="004238AE">
      <w:pPr>
        <w:spacing w:after="0" w:line="240" w:lineRule="auto"/>
        <w:ind w:left="720" w:firstLine="720"/>
        <w:rPr>
          <w:rFonts w:ascii="HelveticaNeueLT Std" w:hAnsi="HelveticaNeueLT Std"/>
          <w:sz w:val="24"/>
          <w:szCs w:val="24"/>
        </w:rPr>
      </w:pPr>
    </w:p>
    <w:p w14:paraId="2EFFFBD7" w14:textId="77777777" w:rsidR="006D6430" w:rsidRPr="006D6430" w:rsidRDefault="006D6430" w:rsidP="004238AE">
      <w:pPr>
        <w:spacing w:after="0" w:line="240" w:lineRule="auto"/>
        <w:ind w:left="720" w:firstLine="720"/>
        <w:rPr>
          <w:rFonts w:ascii="HelveticaNeueLT Std" w:hAnsi="HelveticaNeueLT Std"/>
          <w:sz w:val="24"/>
          <w:szCs w:val="24"/>
        </w:rPr>
      </w:pPr>
      <w:r w:rsidRPr="006D6430">
        <w:rPr>
          <w:rFonts w:ascii="HelveticaNeueLT Std" w:hAnsi="HelveticaNeueLT Std"/>
          <w:sz w:val="24"/>
          <w:szCs w:val="24"/>
        </w:rPr>
        <w:lastRenderedPageBreak/>
        <w:t>5.3.1</w:t>
      </w:r>
      <w:r w:rsidRPr="006D6430">
        <w:rPr>
          <w:rFonts w:ascii="HelveticaNeueLT Std" w:hAnsi="HelveticaNeueLT Std"/>
          <w:sz w:val="24"/>
          <w:szCs w:val="24"/>
        </w:rPr>
        <w:tab/>
        <w:t>Practically Completed; and</w:t>
      </w:r>
    </w:p>
    <w:p w14:paraId="2D6D4657" w14:textId="77777777" w:rsidR="006D6430" w:rsidRPr="006D6430" w:rsidRDefault="006D6430" w:rsidP="004238AE">
      <w:pPr>
        <w:spacing w:after="0" w:line="240" w:lineRule="auto"/>
        <w:ind w:left="720" w:firstLine="720"/>
        <w:rPr>
          <w:rFonts w:ascii="HelveticaNeueLT Std" w:hAnsi="HelveticaNeueLT Std"/>
          <w:sz w:val="24"/>
          <w:szCs w:val="24"/>
        </w:rPr>
      </w:pPr>
    </w:p>
    <w:p w14:paraId="625916A6" w14:textId="362820A0" w:rsidR="008B2A6C" w:rsidRDefault="006D6430" w:rsidP="004238AE">
      <w:pPr>
        <w:spacing w:after="0" w:line="240" w:lineRule="auto"/>
        <w:ind w:left="2160" w:hanging="720"/>
        <w:rPr>
          <w:rFonts w:ascii="HelveticaNeueLT Std" w:hAnsi="HelveticaNeueLT Std"/>
          <w:sz w:val="24"/>
          <w:szCs w:val="24"/>
        </w:rPr>
      </w:pPr>
      <w:r w:rsidRPr="006D6430">
        <w:rPr>
          <w:rFonts w:ascii="HelveticaNeueLT Std" w:hAnsi="HelveticaNeueLT Std"/>
          <w:sz w:val="24"/>
          <w:szCs w:val="24"/>
        </w:rPr>
        <w:t>5.3.2</w:t>
      </w:r>
      <w:r w:rsidRPr="006D6430">
        <w:rPr>
          <w:rFonts w:ascii="HelveticaNeueLT Std" w:hAnsi="HelveticaNeueLT Std"/>
          <w:sz w:val="24"/>
          <w:szCs w:val="24"/>
        </w:rPr>
        <w:tab/>
        <w:t>the</w:t>
      </w:r>
      <w:bookmarkStart w:id="2" w:name="_Hlk89793218"/>
      <w:bookmarkEnd w:id="1"/>
      <w:r w:rsidR="009D201F" w:rsidRPr="006D6430">
        <w:rPr>
          <w:rFonts w:ascii="HelveticaNeueLT Std" w:hAnsi="HelveticaNeueLT Std"/>
          <w:sz w:val="24"/>
          <w:szCs w:val="24"/>
        </w:rPr>
        <w:t xml:space="preserve"> Council as Library Authority and Education Authority </w:t>
      </w:r>
      <w:r w:rsidR="009D201F" w:rsidRPr="00725FBC">
        <w:rPr>
          <w:rFonts w:ascii="HelveticaNeueLT Std" w:hAnsi="HelveticaNeueLT Std"/>
          <w:sz w:val="24"/>
          <w:szCs w:val="24"/>
        </w:rPr>
        <w:t xml:space="preserve">has </w:t>
      </w:r>
      <w:r w:rsidR="009D201F" w:rsidRPr="00F562BB">
        <w:rPr>
          <w:rFonts w:ascii="HelveticaNeueLT Std" w:hAnsi="HelveticaNeueLT Std"/>
          <w:sz w:val="24"/>
          <w:szCs w:val="24"/>
          <w:highlight w:val="yellow"/>
        </w:rPr>
        <w:t>acquired or been granted</w:t>
      </w:r>
      <w:r w:rsidR="009D201F" w:rsidRPr="00725FBC">
        <w:rPr>
          <w:rFonts w:ascii="HelveticaNeueLT Std" w:hAnsi="HelveticaNeueLT Std"/>
          <w:sz w:val="24"/>
          <w:szCs w:val="24"/>
        </w:rPr>
        <w:t xml:space="preserve"> the right</w:t>
      </w:r>
      <w:r w:rsidR="009D201F" w:rsidRPr="006D6430">
        <w:rPr>
          <w:rFonts w:ascii="HelveticaNeueLT Std" w:hAnsi="HelveticaNeueLT Std"/>
          <w:sz w:val="24"/>
          <w:szCs w:val="24"/>
        </w:rPr>
        <w:t xml:space="preserve"> (whether as transferee of the freehold, leaseholder under a commercial lease with the protection of the Landlord and Tenant Act 1954 or beneficiary of a contract for either) to occupy the Library and Learning Centre for the purposes that the Library and Learning Centre was permitted and constructed."</w:t>
      </w:r>
      <w:bookmarkEnd w:id="2"/>
    </w:p>
    <w:p w14:paraId="3E8898F4" w14:textId="77777777" w:rsidR="005175FC" w:rsidRDefault="005175FC" w:rsidP="005175FC">
      <w:pPr>
        <w:spacing w:after="0" w:line="240" w:lineRule="auto"/>
        <w:rPr>
          <w:rFonts w:ascii="HelveticaNeueLT Std" w:hAnsi="HelveticaNeueLT Std"/>
          <w:sz w:val="24"/>
          <w:szCs w:val="24"/>
        </w:rPr>
      </w:pPr>
    </w:p>
    <w:p w14:paraId="1C776488" w14:textId="22F29248" w:rsidR="005175FC" w:rsidRDefault="005175FC" w:rsidP="005175FC">
      <w:pPr>
        <w:spacing w:after="0" w:line="240" w:lineRule="auto"/>
        <w:rPr>
          <w:rFonts w:ascii="HelveticaNeueLT Std" w:hAnsi="HelveticaNeueLT Std"/>
          <w:sz w:val="24"/>
          <w:szCs w:val="24"/>
        </w:rPr>
      </w:pPr>
      <w:r>
        <w:rPr>
          <w:rFonts w:ascii="HelveticaNeueLT Std" w:hAnsi="HelveticaNeueLT Std"/>
          <w:sz w:val="24"/>
          <w:szCs w:val="24"/>
        </w:rPr>
        <w:t>Phasing plan excerpt taken from the signed agreement</w:t>
      </w:r>
      <w:r w:rsidR="00116145">
        <w:rPr>
          <w:rFonts w:ascii="HelveticaNeueLT Std" w:hAnsi="HelveticaNeueLT Std"/>
          <w:sz w:val="24"/>
          <w:szCs w:val="24"/>
        </w:rPr>
        <w:t xml:space="preserve"> (Phase A in green):</w:t>
      </w:r>
    </w:p>
    <w:p w14:paraId="00AD701E" w14:textId="77777777" w:rsidR="005175FC" w:rsidRDefault="005175FC" w:rsidP="005175FC">
      <w:pPr>
        <w:spacing w:after="0" w:line="240" w:lineRule="auto"/>
        <w:rPr>
          <w:rFonts w:ascii="HelveticaNeueLT Std" w:hAnsi="HelveticaNeueLT Std"/>
          <w:sz w:val="24"/>
          <w:szCs w:val="24"/>
        </w:rPr>
      </w:pPr>
    </w:p>
    <w:p w14:paraId="2693BB15" w14:textId="19FD7832" w:rsidR="005175FC" w:rsidRPr="006D6430" w:rsidRDefault="005175FC" w:rsidP="005175FC">
      <w:pPr>
        <w:spacing w:after="0" w:line="240" w:lineRule="auto"/>
        <w:rPr>
          <w:rFonts w:ascii="HelveticaNeueLT Std" w:hAnsi="HelveticaNeueLT Std"/>
          <w:sz w:val="24"/>
          <w:szCs w:val="24"/>
        </w:rPr>
      </w:pPr>
      <w:r w:rsidRPr="005175FC">
        <w:rPr>
          <w:rFonts w:ascii="HelveticaNeueLT Std" w:hAnsi="HelveticaNeueLT Std"/>
          <w:noProof/>
          <w:sz w:val="24"/>
          <w:szCs w:val="24"/>
        </w:rPr>
        <w:drawing>
          <wp:inline distT="0" distB="0" distL="0" distR="0" wp14:anchorId="2BF8CC0A" wp14:editId="0D9F79DD">
            <wp:extent cx="5166839" cy="5976620"/>
            <wp:effectExtent l="0" t="0" r="0" b="5080"/>
            <wp:docPr id="356997874" name="Picture 356997874" descr="A map of a city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6997874" name="Picture 1" descr="A map of a city&#10;&#10;Description automatically generated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172287" cy="59829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5175FC" w:rsidRPr="006D6430" w:rsidSect="00DA4A2C">
      <w:headerReference w:type="default" r:id="rId8"/>
      <w:headerReference w:type="first" r:id="rId9"/>
      <w:footerReference w:type="first" r:id="rId10"/>
      <w:type w:val="continuous"/>
      <w:pgSz w:w="11909" w:h="16834" w:code="9"/>
      <w:pgMar w:top="2381" w:right="1134" w:bottom="425" w:left="1134" w:header="1134" w:footer="1134" w:gutter="0"/>
      <w:paperSrc w:first="15" w:other="15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AE15E9E" w14:textId="77777777" w:rsidR="00C5607B" w:rsidRDefault="00DF2144">
      <w:pPr>
        <w:spacing w:after="0" w:line="240" w:lineRule="auto"/>
      </w:pPr>
      <w:r>
        <w:separator/>
      </w:r>
    </w:p>
  </w:endnote>
  <w:endnote w:type="continuationSeparator" w:id="0">
    <w:p w14:paraId="34276E4F" w14:textId="77777777" w:rsidR="00C5607B" w:rsidRDefault="00DF2144">
      <w:pPr>
        <w:spacing w:after="0" w:line="240" w:lineRule="auto"/>
      </w:pPr>
      <w:r>
        <w:continuationSeparator/>
      </w:r>
    </w:p>
  </w:endnote>
  <w:endnote w:type="continuationNotice" w:id="1">
    <w:p w14:paraId="293095B6" w14:textId="77777777" w:rsidR="00A53777" w:rsidRDefault="00A5377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NeueLT Std">
    <w:altName w:val="Arial"/>
    <w:panose1 w:val="020B0604020202020204"/>
    <w:charset w:val="00"/>
    <w:family w:val="swiss"/>
    <w:notTrueType/>
    <w:pitch w:val="variable"/>
    <w:sig w:usb0="800000AF" w:usb1="4000204A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C44264" w14:textId="0B8C7DAB" w:rsidR="00CA0463" w:rsidRPr="00DA4A2C" w:rsidRDefault="00CA0463" w:rsidP="00DA4A2C">
    <w:pPr>
      <w:pStyle w:val="Footer"/>
      <w:rPr>
        <w:rFonts w:ascii="HelveticaNeueLT Std" w:hAnsi="HelveticaNeueLT Std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9C08203" w14:textId="77777777" w:rsidR="00C5607B" w:rsidRDefault="00DF2144">
      <w:pPr>
        <w:spacing w:after="0" w:line="240" w:lineRule="auto"/>
      </w:pPr>
      <w:r>
        <w:separator/>
      </w:r>
    </w:p>
  </w:footnote>
  <w:footnote w:type="continuationSeparator" w:id="0">
    <w:p w14:paraId="46F6448E" w14:textId="77777777" w:rsidR="00C5607B" w:rsidRDefault="00DF2144">
      <w:pPr>
        <w:spacing w:after="0" w:line="240" w:lineRule="auto"/>
      </w:pPr>
      <w:r>
        <w:continuationSeparator/>
      </w:r>
    </w:p>
  </w:footnote>
  <w:footnote w:type="continuationNotice" w:id="1">
    <w:p w14:paraId="59370382" w14:textId="77777777" w:rsidR="00A53777" w:rsidRDefault="00A53777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F5CA54" w14:textId="77777777" w:rsidR="00CA0463" w:rsidRDefault="00CA046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5F4CC3" w14:textId="77777777" w:rsidR="00DA4A2C" w:rsidRDefault="00DA4A2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6F5D39"/>
    <w:multiLevelType w:val="hybridMultilevel"/>
    <w:tmpl w:val="1E3C2A2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9EA3829"/>
    <w:multiLevelType w:val="multilevel"/>
    <w:tmpl w:val="814E2D3C"/>
    <w:name w:val="SH1toSH6Ashurst"/>
    <w:lvl w:ilvl="0">
      <w:start w:val="1"/>
      <w:numFmt w:val="decimal"/>
      <w:pStyle w:val="SH1Ashurst"/>
      <w:lvlText w:val="%1."/>
      <w:lvlJc w:val="left"/>
      <w:pPr>
        <w:tabs>
          <w:tab w:val="num" w:pos="567"/>
        </w:tabs>
        <w:ind w:left="567" w:hanging="567"/>
      </w:pPr>
      <w:rPr>
        <w:rFonts w:ascii="HelveticaNeueLT Std" w:hAnsi="HelveticaNeueLT Std" w:hint="default"/>
        <w:b w:val="0"/>
        <w:bCs w:val="0"/>
        <w:i w:val="0"/>
        <w:sz w:val="24"/>
        <w:szCs w:val="24"/>
      </w:rPr>
    </w:lvl>
    <w:lvl w:ilvl="1">
      <w:start w:val="1"/>
      <w:numFmt w:val="decimal"/>
      <w:pStyle w:val="SH2Ashurst"/>
      <w:lvlText w:val="%1.%2"/>
      <w:lvlJc w:val="left"/>
      <w:pPr>
        <w:tabs>
          <w:tab w:val="num" w:pos="567"/>
        </w:tabs>
        <w:ind w:left="567" w:hanging="567"/>
      </w:pPr>
      <w:rPr>
        <w:rFonts w:ascii="HelveticaNeueLT Std" w:hAnsi="HelveticaNeueLT Std" w:hint="default"/>
        <w:b w:val="0"/>
        <w:i w:val="0"/>
        <w:sz w:val="24"/>
        <w:szCs w:val="24"/>
        <w:u w:val="none"/>
      </w:rPr>
    </w:lvl>
    <w:lvl w:ilvl="2">
      <w:start w:val="1"/>
      <w:numFmt w:val="decimal"/>
      <w:pStyle w:val="SH3Ashurst"/>
      <w:lvlText w:val="%1.%2.%3"/>
      <w:lvlJc w:val="left"/>
      <w:pPr>
        <w:tabs>
          <w:tab w:val="num" w:pos="1797"/>
        </w:tabs>
        <w:ind w:left="1418" w:hanging="851"/>
      </w:pPr>
      <w:rPr>
        <w:rFonts w:ascii="HelveticaNeueLT Std" w:hAnsi="HelveticaNeueLT Std" w:hint="default"/>
        <w:b w:val="0"/>
        <w:i w:val="0"/>
        <w:caps w:val="0"/>
        <w:smallCaps w:val="0"/>
        <w:sz w:val="24"/>
        <w:szCs w:val="24"/>
        <w:u w:val="none"/>
      </w:rPr>
    </w:lvl>
    <w:lvl w:ilvl="3">
      <w:start w:val="1"/>
      <w:numFmt w:val="lowerLetter"/>
      <w:pStyle w:val="SH4Ashurst"/>
      <w:lvlText w:val="(%4)"/>
      <w:lvlJc w:val="left"/>
      <w:pPr>
        <w:tabs>
          <w:tab w:val="num" w:pos="1985"/>
        </w:tabs>
        <w:ind w:left="1985" w:hanging="567"/>
      </w:pPr>
      <w:rPr>
        <w:rFonts w:ascii="Verdana" w:hAnsi="Verdana" w:hint="default"/>
        <w:b w:val="0"/>
        <w:i w:val="0"/>
        <w:caps w:val="0"/>
        <w:smallCaps w:val="0"/>
        <w:sz w:val="18"/>
        <w:szCs w:val="22"/>
        <w:u w:val="none"/>
      </w:rPr>
    </w:lvl>
    <w:lvl w:ilvl="4">
      <w:start w:val="1"/>
      <w:numFmt w:val="lowerRoman"/>
      <w:pStyle w:val="SH5Ashurst"/>
      <w:lvlText w:val="(%5)"/>
      <w:lvlJc w:val="left"/>
      <w:pPr>
        <w:tabs>
          <w:tab w:val="num" w:pos="3277"/>
        </w:tabs>
        <w:ind w:left="3277" w:hanging="799"/>
      </w:pPr>
      <w:rPr>
        <w:rFonts w:hint="default"/>
        <w:b w:val="0"/>
        <w:i w:val="0"/>
        <w:caps w:val="0"/>
        <w:sz w:val="22"/>
        <w:szCs w:val="22"/>
        <w:u w:val="none"/>
      </w:rPr>
    </w:lvl>
    <w:lvl w:ilvl="5">
      <w:start w:val="27"/>
      <w:numFmt w:val="none"/>
      <w:lvlText w:val=""/>
      <w:lvlJc w:val="left"/>
      <w:pPr>
        <w:tabs>
          <w:tab w:val="num" w:pos="0"/>
        </w:tabs>
        <w:ind w:left="0" w:firstLine="0"/>
      </w:pPr>
      <w:rPr>
        <w:rFonts w:hint="default"/>
        <w:b w:val="0"/>
        <w:i w:val="0"/>
        <w:caps w:val="0"/>
        <w:sz w:val="18"/>
        <w:szCs w:val="18"/>
      </w:rPr>
    </w:lvl>
    <w:lvl w:ilvl="6">
      <w:start w:val="1"/>
      <w:numFmt w:val="none"/>
      <w:suff w:val="nothing"/>
      <w:lvlText w:val=""/>
      <w:lvlJc w:val="left"/>
      <w:pPr>
        <w:ind w:left="0" w:firstLine="0"/>
      </w:pPr>
      <w:rPr>
        <w:rFonts w:ascii="Times New Roman" w:hAnsi="Times New Roman" w:hint="default"/>
        <w:b w:val="0"/>
        <w:i w:val="0"/>
      </w:rPr>
    </w:lvl>
    <w:lvl w:ilvl="7">
      <w:start w:val="1"/>
      <w:numFmt w:val="none"/>
      <w:suff w:val="nothing"/>
      <w:lvlText w:val=""/>
      <w:lvlJc w:val="left"/>
      <w:pPr>
        <w:ind w:left="0" w:firstLine="0"/>
      </w:pPr>
      <w:rPr>
        <w:rFonts w:ascii="Times New Roman" w:hAnsi="Times New Roman" w:hint="default"/>
        <w:b w:val="0"/>
        <w:i w:val="0"/>
      </w:rPr>
    </w:lvl>
    <w:lvl w:ilvl="8">
      <w:start w:val="1"/>
      <w:numFmt w:val="none"/>
      <w:suff w:val="nothing"/>
      <w:lvlText w:val=""/>
      <w:lvlJc w:val="left"/>
      <w:pPr>
        <w:ind w:left="0" w:firstLine="0"/>
      </w:pPr>
      <w:rPr>
        <w:rFonts w:ascii="Times New Roman" w:hAnsi="Times New Roman" w:hint="default"/>
        <w:b w:val="0"/>
        <w:i w:val="0"/>
      </w:rPr>
    </w:lvl>
  </w:abstractNum>
  <w:abstractNum w:abstractNumId="2" w15:restartNumberingAfterBreak="0">
    <w:nsid w:val="2D611E39"/>
    <w:multiLevelType w:val="hybridMultilevel"/>
    <w:tmpl w:val="689A6BF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08A3CD7"/>
    <w:multiLevelType w:val="hybridMultilevel"/>
    <w:tmpl w:val="680AABB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6C818EA"/>
    <w:multiLevelType w:val="hybridMultilevel"/>
    <w:tmpl w:val="15524652"/>
    <w:lvl w:ilvl="0" w:tplc="0809001B">
      <w:start w:val="1"/>
      <w:numFmt w:val="lowerRoman"/>
      <w:lvlText w:val="%1."/>
      <w:lvlJc w:val="righ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C4F0545"/>
    <w:multiLevelType w:val="hybridMultilevel"/>
    <w:tmpl w:val="A9629F1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E966022"/>
    <w:multiLevelType w:val="hybridMultilevel"/>
    <w:tmpl w:val="8F4002B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B903E1C"/>
    <w:multiLevelType w:val="hybridMultilevel"/>
    <w:tmpl w:val="FA3C79F2"/>
    <w:lvl w:ilvl="0" w:tplc="0809001B">
      <w:start w:val="1"/>
      <w:numFmt w:val="lowerRoman"/>
      <w:lvlText w:val="%1."/>
      <w:lvlJc w:val="righ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76987925">
    <w:abstractNumId w:val="5"/>
  </w:num>
  <w:num w:numId="2" w16cid:durableId="1475561524">
    <w:abstractNumId w:val="2"/>
  </w:num>
  <w:num w:numId="3" w16cid:durableId="278686405">
    <w:abstractNumId w:val="6"/>
  </w:num>
  <w:num w:numId="4" w16cid:durableId="6563303">
    <w:abstractNumId w:val="3"/>
  </w:num>
  <w:num w:numId="5" w16cid:durableId="1428379675">
    <w:abstractNumId w:val="7"/>
  </w:num>
  <w:num w:numId="6" w16cid:durableId="1801724248">
    <w:abstractNumId w:val="4"/>
  </w:num>
  <w:num w:numId="7" w16cid:durableId="1328677917">
    <w:abstractNumId w:val="1"/>
  </w:num>
  <w:num w:numId="8" w16cid:durableId="160926757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27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4289619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6413"/>
    <w:rsid w:val="000874D8"/>
    <w:rsid w:val="00094685"/>
    <w:rsid w:val="00113C77"/>
    <w:rsid w:val="00116145"/>
    <w:rsid w:val="00116413"/>
    <w:rsid w:val="001352B6"/>
    <w:rsid w:val="00147A5C"/>
    <w:rsid w:val="001F6547"/>
    <w:rsid w:val="002374CA"/>
    <w:rsid w:val="00267432"/>
    <w:rsid w:val="0028319F"/>
    <w:rsid w:val="002961B9"/>
    <w:rsid w:val="002E00A2"/>
    <w:rsid w:val="00411420"/>
    <w:rsid w:val="004238AE"/>
    <w:rsid w:val="00431569"/>
    <w:rsid w:val="0044585B"/>
    <w:rsid w:val="004621F3"/>
    <w:rsid w:val="00465703"/>
    <w:rsid w:val="00486652"/>
    <w:rsid w:val="00487969"/>
    <w:rsid w:val="005175FC"/>
    <w:rsid w:val="005257DA"/>
    <w:rsid w:val="00576D05"/>
    <w:rsid w:val="00580F8E"/>
    <w:rsid w:val="006B475C"/>
    <w:rsid w:val="006B65D4"/>
    <w:rsid w:val="006C2658"/>
    <w:rsid w:val="006D6430"/>
    <w:rsid w:val="00716349"/>
    <w:rsid w:val="00723106"/>
    <w:rsid w:val="00725FBC"/>
    <w:rsid w:val="00754D9E"/>
    <w:rsid w:val="00836448"/>
    <w:rsid w:val="008611D4"/>
    <w:rsid w:val="00895A75"/>
    <w:rsid w:val="008A2946"/>
    <w:rsid w:val="008B2A6C"/>
    <w:rsid w:val="00910483"/>
    <w:rsid w:val="009346D2"/>
    <w:rsid w:val="00963474"/>
    <w:rsid w:val="009B7E7F"/>
    <w:rsid w:val="009D201F"/>
    <w:rsid w:val="009F7F1C"/>
    <w:rsid w:val="00A14C31"/>
    <w:rsid w:val="00A20FB2"/>
    <w:rsid w:val="00A213FC"/>
    <w:rsid w:val="00A53777"/>
    <w:rsid w:val="00A76D0C"/>
    <w:rsid w:val="00B76C97"/>
    <w:rsid w:val="00C12AF5"/>
    <w:rsid w:val="00C37CB6"/>
    <w:rsid w:val="00C5607B"/>
    <w:rsid w:val="00CA0463"/>
    <w:rsid w:val="00DA4A2C"/>
    <w:rsid w:val="00DF2144"/>
    <w:rsid w:val="00E0188A"/>
    <w:rsid w:val="00F562BB"/>
    <w:rsid w:val="00F62865"/>
    <w:rsid w:val="00FB4153"/>
    <w:rsid w:val="00FF5C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FBD4FC"/>
  <w15:chartTrackingRefBased/>
  <w15:docId w15:val="{08379C15-D73F-4FA1-B292-A4E0B7411A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1641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16413"/>
  </w:style>
  <w:style w:type="paragraph" w:styleId="Footer">
    <w:name w:val="footer"/>
    <w:basedOn w:val="Normal"/>
    <w:link w:val="FooterChar"/>
    <w:uiPriority w:val="99"/>
    <w:unhideWhenUsed/>
    <w:rsid w:val="0011641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16413"/>
  </w:style>
  <w:style w:type="paragraph" w:styleId="ListParagraph">
    <w:name w:val="List Paragraph"/>
    <w:basedOn w:val="Normal"/>
    <w:uiPriority w:val="34"/>
    <w:qFormat/>
    <w:rsid w:val="006B65D4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A20FB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20FB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A20FB2"/>
    <w:rPr>
      <w:sz w:val="20"/>
      <w:szCs w:val="20"/>
    </w:rPr>
  </w:style>
  <w:style w:type="paragraph" w:customStyle="1" w:styleId="SH1Ashurst">
    <w:name w:val="SH1Ashurst"/>
    <w:basedOn w:val="Normal"/>
    <w:next w:val="SH2Ashurst"/>
    <w:uiPriority w:val="15"/>
    <w:qFormat/>
    <w:rsid w:val="001F6547"/>
    <w:pPr>
      <w:keepNext/>
      <w:numPr>
        <w:numId w:val="7"/>
      </w:numPr>
      <w:suppressAutoHyphens/>
      <w:spacing w:after="220" w:line="264" w:lineRule="auto"/>
      <w:jc w:val="both"/>
      <w:outlineLvl w:val="0"/>
    </w:pPr>
    <w:rPr>
      <w:rFonts w:ascii="Verdana" w:eastAsiaTheme="minorEastAsia" w:hAnsi="Verdana"/>
      <w:b/>
      <w:sz w:val="18"/>
      <w:szCs w:val="18"/>
      <w:lang w:eastAsia="ja-JP"/>
    </w:rPr>
  </w:style>
  <w:style w:type="paragraph" w:customStyle="1" w:styleId="SH2Ashurst">
    <w:name w:val="SH2Ashurst"/>
    <w:basedOn w:val="SH1Ashurst"/>
    <w:link w:val="SH2AshurstChar"/>
    <w:uiPriority w:val="15"/>
    <w:qFormat/>
    <w:rsid w:val="001F6547"/>
    <w:pPr>
      <w:keepNext w:val="0"/>
      <w:numPr>
        <w:ilvl w:val="1"/>
      </w:numPr>
      <w:outlineLvl w:val="1"/>
    </w:pPr>
    <w:rPr>
      <w:b w:val="0"/>
    </w:rPr>
  </w:style>
  <w:style w:type="paragraph" w:customStyle="1" w:styleId="SH3Ashurst">
    <w:name w:val="SH3Ashurst"/>
    <w:basedOn w:val="SH2Ashurst"/>
    <w:link w:val="SH3AshurstChar"/>
    <w:uiPriority w:val="15"/>
    <w:qFormat/>
    <w:rsid w:val="001F6547"/>
    <w:pPr>
      <w:numPr>
        <w:ilvl w:val="2"/>
      </w:numPr>
      <w:outlineLvl w:val="2"/>
    </w:pPr>
  </w:style>
  <w:style w:type="paragraph" w:customStyle="1" w:styleId="SH4Ashurst">
    <w:name w:val="SH4Ashurst"/>
    <w:basedOn w:val="SH3Ashurst"/>
    <w:uiPriority w:val="15"/>
    <w:qFormat/>
    <w:rsid w:val="001F6547"/>
    <w:pPr>
      <w:numPr>
        <w:ilvl w:val="3"/>
      </w:numPr>
      <w:outlineLvl w:val="3"/>
    </w:pPr>
  </w:style>
  <w:style w:type="paragraph" w:customStyle="1" w:styleId="SH5Ashurst">
    <w:name w:val="SH5Ashurst"/>
    <w:basedOn w:val="Normal"/>
    <w:uiPriority w:val="44"/>
    <w:rsid w:val="001F6547"/>
    <w:pPr>
      <w:numPr>
        <w:ilvl w:val="4"/>
        <w:numId w:val="7"/>
      </w:numPr>
      <w:suppressAutoHyphens/>
      <w:spacing w:after="220" w:line="264" w:lineRule="auto"/>
      <w:jc w:val="both"/>
      <w:outlineLvl w:val="4"/>
    </w:pPr>
    <w:rPr>
      <w:rFonts w:ascii="Verdana" w:eastAsiaTheme="minorEastAsia" w:hAnsi="Verdana"/>
      <w:sz w:val="18"/>
      <w:szCs w:val="18"/>
      <w:lang w:eastAsia="ja-JP"/>
    </w:rPr>
  </w:style>
  <w:style w:type="character" w:customStyle="1" w:styleId="SH3AshurstChar">
    <w:name w:val="SH3Ashurst Char"/>
    <w:basedOn w:val="DefaultParagraphFont"/>
    <w:link w:val="SH3Ashurst"/>
    <w:uiPriority w:val="15"/>
    <w:rsid w:val="001F6547"/>
    <w:rPr>
      <w:rFonts w:ascii="Verdana" w:eastAsiaTheme="minorEastAsia" w:hAnsi="Verdana"/>
      <w:sz w:val="18"/>
      <w:szCs w:val="18"/>
      <w:lang w:eastAsia="ja-JP"/>
    </w:rPr>
  </w:style>
  <w:style w:type="character" w:customStyle="1" w:styleId="SH2AshurstChar">
    <w:name w:val="SH2Ashurst Char"/>
    <w:basedOn w:val="DefaultParagraphFont"/>
    <w:link w:val="SH2Ashurst"/>
    <w:uiPriority w:val="15"/>
    <w:rsid w:val="001F6547"/>
    <w:rPr>
      <w:rFonts w:ascii="Verdana" w:eastAsiaTheme="minorEastAsia" w:hAnsi="Verdana"/>
      <w:sz w:val="18"/>
      <w:szCs w:val="18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1763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665</Words>
  <Characters>3794</Characters>
  <Application>Microsoft Office Word</Application>
  <DocSecurity>4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Elliott Philip</dc:creator>
  <cp:keywords/>
  <dc:description/>
  <cp:lastModifiedBy>Philip Elliott</cp:lastModifiedBy>
  <cp:revision>2</cp:revision>
  <dcterms:created xsi:type="dcterms:W3CDTF">2024-01-04T10:30:00Z</dcterms:created>
  <dcterms:modified xsi:type="dcterms:W3CDTF">2024-01-04T10:30:00Z</dcterms:modified>
</cp:coreProperties>
</file>