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45B1D" w14:textId="77777777" w:rsidR="009F3AD3" w:rsidRDefault="009F3AD3" w:rsidP="003B5AF5">
      <w:pPr>
        <w:spacing w:after="0"/>
      </w:pPr>
      <w:r>
        <w:t xml:space="preserve">51 Jacksons </w:t>
      </w:r>
      <w:proofErr w:type="gramStart"/>
      <w:r>
        <w:t>Lane  Highgate</w:t>
      </w:r>
      <w:proofErr w:type="gramEnd"/>
      <w:r>
        <w:t xml:space="preserve">  N6 5SR</w:t>
      </w:r>
    </w:p>
    <w:p w14:paraId="519061F7" w14:textId="77777777" w:rsidR="003B5AF5" w:rsidRDefault="003B5AF5" w:rsidP="003B5AF5">
      <w:pPr>
        <w:spacing w:after="0"/>
      </w:pPr>
    </w:p>
    <w:p w14:paraId="6C47F9CB" w14:textId="571F142C" w:rsidR="009F3AD3" w:rsidRDefault="009F3AD3" w:rsidP="003B5AF5">
      <w:pPr>
        <w:spacing w:after="0"/>
      </w:pPr>
      <w:r>
        <w:t>Specification for Basement Repairs</w:t>
      </w:r>
    </w:p>
    <w:p w14:paraId="255BF5AF" w14:textId="77777777" w:rsidR="009F3AD3" w:rsidRDefault="009F3AD3" w:rsidP="003B5AF5">
      <w:pPr>
        <w:spacing w:after="0"/>
      </w:pPr>
    </w:p>
    <w:p w14:paraId="12E8A8BF" w14:textId="77777777" w:rsidR="003B5AF5" w:rsidRDefault="003B5AF5" w:rsidP="003B5AF5">
      <w:pPr>
        <w:spacing w:after="0"/>
        <w:rPr>
          <w:sz w:val="24"/>
          <w:szCs w:val="24"/>
          <w:u w:val="single"/>
        </w:rPr>
      </w:pPr>
      <w:r w:rsidRPr="003B5AF5">
        <w:rPr>
          <w:sz w:val="24"/>
          <w:szCs w:val="24"/>
          <w:u w:val="single"/>
        </w:rPr>
        <w:t>Introduction</w:t>
      </w:r>
    </w:p>
    <w:p w14:paraId="64C7BC0B" w14:textId="77777777" w:rsidR="003B5AF5" w:rsidRPr="003B5AF5" w:rsidRDefault="003B5AF5" w:rsidP="003B5AF5">
      <w:pPr>
        <w:spacing w:after="0"/>
        <w:rPr>
          <w:sz w:val="24"/>
          <w:szCs w:val="24"/>
          <w:u w:val="single"/>
        </w:rPr>
      </w:pPr>
    </w:p>
    <w:p w14:paraId="44EAE995" w14:textId="21EBADB5" w:rsidR="009F3AD3" w:rsidRDefault="009F3AD3" w:rsidP="003B5AF5">
      <w:pPr>
        <w:spacing w:after="0"/>
        <w:rPr>
          <w:sz w:val="24"/>
          <w:szCs w:val="24"/>
        </w:rPr>
      </w:pPr>
      <w:r>
        <w:rPr>
          <w:sz w:val="24"/>
          <w:szCs w:val="24"/>
        </w:rPr>
        <w:t>Basement Areas; Laundry Room</w:t>
      </w:r>
      <w:r w:rsidR="00742959">
        <w:rPr>
          <w:sz w:val="24"/>
          <w:szCs w:val="24"/>
        </w:rPr>
        <w:t>, including the Lightwell</w:t>
      </w:r>
      <w:r>
        <w:rPr>
          <w:sz w:val="24"/>
          <w:szCs w:val="24"/>
        </w:rPr>
        <w:t xml:space="preserve"> and Storeroom</w:t>
      </w:r>
      <w:r w:rsidRPr="0062316D">
        <w:rPr>
          <w:sz w:val="24"/>
          <w:szCs w:val="24"/>
        </w:rPr>
        <w:t xml:space="preserve"> </w:t>
      </w:r>
      <w:r>
        <w:rPr>
          <w:sz w:val="24"/>
          <w:szCs w:val="24"/>
        </w:rPr>
        <w:t>are</w:t>
      </w:r>
      <w:r w:rsidRPr="0062316D">
        <w:rPr>
          <w:sz w:val="24"/>
          <w:szCs w:val="24"/>
        </w:rPr>
        <w:t xml:space="preserve"> Grade II Listed and as such </w:t>
      </w:r>
      <w:r>
        <w:rPr>
          <w:sz w:val="24"/>
          <w:szCs w:val="24"/>
        </w:rPr>
        <w:t xml:space="preserve">all remedial work to be undertaken following the flooding from Thames Water’s sewers </w:t>
      </w:r>
      <w:r w:rsidRPr="0062316D">
        <w:rPr>
          <w:sz w:val="24"/>
          <w:szCs w:val="24"/>
        </w:rPr>
        <w:t>require</w:t>
      </w:r>
      <w:r>
        <w:rPr>
          <w:sz w:val="24"/>
          <w:szCs w:val="24"/>
        </w:rPr>
        <w:t xml:space="preserve">s careful treatment using only hand tools, in order to avoid damage to the existing masonry and timber </w:t>
      </w:r>
      <w:r w:rsidR="00092A3B">
        <w:rPr>
          <w:sz w:val="24"/>
          <w:szCs w:val="24"/>
        </w:rPr>
        <w:t xml:space="preserve">(ground floor) ceiling </w:t>
      </w:r>
      <w:r>
        <w:rPr>
          <w:sz w:val="24"/>
          <w:szCs w:val="24"/>
        </w:rPr>
        <w:t xml:space="preserve">construction. Where masonry repairs are specified the Contractor is required to source and build-in </w:t>
      </w:r>
      <w:bookmarkStart w:id="0" w:name="_Hlk151724147"/>
      <w:r>
        <w:rPr>
          <w:sz w:val="24"/>
          <w:szCs w:val="24"/>
        </w:rPr>
        <w:t>matching stock bricks set in 1:2.5 by volume Sand</w:t>
      </w:r>
      <w:r w:rsidR="00742959">
        <w:rPr>
          <w:sz w:val="24"/>
          <w:szCs w:val="24"/>
        </w:rPr>
        <w:t xml:space="preserve"> </w:t>
      </w:r>
      <w:r>
        <w:rPr>
          <w:sz w:val="24"/>
          <w:szCs w:val="24"/>
        </w:rPr>
        <w:t>:</w:t>
      </w:r>
      <w:r w:rsidR="00742959">
        <w:rPr>
          <w:sz w:val="24"/>
          <w:szCs w:val="24"/>
        </w:rPr>
        <w:t xml:space="preserve"> </w:t>
      </w:r>
      <w:r>
        <w:rPr>
          <w:sz w:val="24"/>
          <w:szCs w:val="24"/>
        </w:rPr>
        <w:t xml:space="preserve">Hydraulic </w:t>
      </w:r>
      <w:r w:rsidR="00DE5FC6">
        <w:rPr>
          <w:sz w:val="24"/>
          <w:szCs w:val="24"/>
        </w:rPr>
        <w:t>L</w:t>
      </w:r>
      <w:r>
        <w:rPr>
          <w:sz w:val="24"/>
          <w:szCs w:val="24"/>
        </w:rPr>
        <w:t xml:space="preserve">ime mortar </w:t>
      </w:r>
      <w:bookmarkEnd w:id="0"/>
      <w:r>
        <w:rPr>
          <w:sz w:val="24"/>
          <w:szCs w:val="24"/>
        </w:rPr>
        <w:t>to match the mortar test</w:t>
      </w:r>
      <w:r w:rsidR="004D0335">
        <w:rPr>
          <w:sz w:val="24"/>
          <w:szCs w:val="24"/>
        </w:rPr>
        <w:t>ed</w:t>
      </w:r>
      <w:r>
        <w:rPr>
          <w:sz w:val="24"/>
          <w:szCs w:val="24"/>
        </w:rPr>
        <w:t xml:space="preserve"> during investigation works carried out</w:t>
      </w:r>
      <w:r w:rsidR="003B5AF5">
        <w:rPr>
          <w:sz w:val="24"/>
          <w:szCs w:val="24"/>
        </w:rPr>
        <w:t xml:space="preserve"> by Sandberg LLP Report 71590/S/1</w:t>
      </w:r>
      <w:r>
        <w:rPr>
          <w:sz w:val="24"/>
          <w:szCs w:val="24"/>
        </w:rPr>
        <w:t xml:space="preserve"> for the owners of the property, </w:t>
      </w:r>
      <w:proofErr w:type="spellStart"/>
      <w:r>
        <w:rPr>
          <w:sz w:val="24"/>
          <w:szCs w:val="24"/>
        </w:rPr>
        <w:t>Phantasie</w:t>
      </w:r>
      <w:proofErr w:type="spellEnd"/>
      <w:r>
        <w:rPr>
          <w:sz w:val="24"/>
          <w:szCs w:val="24"/>
        </w:rPr>
        <w:t xml:space="preserve"> Properties, on 11</w:t>
      </w:r>
      <w:r w:rsidRPr="009F3AD3">
        <w:rPr>
          <w:sz w:val="24"/>
          <w:szCs w:val="24"/>
          <w:vertAlign w:val="superscript"/>
        </w:rPr>
        <w:t>th</w:t>
      </w:r>
      <w:r>
        <w:rPr>
          <w:sz w:val="24"/>
          <w:szCs w:val="24"/>
        </w:rPr>
        <w:t xml:space="preserve"> July 2023.</w:t>
      </w:r>
      <w:r w:rsidR="004D0335">
        <w:rPr>
          <w:sz w:val="24"/>
          <w:szCs w:val="24"/>
        </w:rPr>
        <w:t xml:space="preserve"> </w:t>
      </w:r>
      <w:r w:rsidR="004B5595">
        <w:rPr>
          <w:sz w:val="24"/>
          <w:szCs w:val="24"/>
        </w:rPr>
        <w:t>A copy of the Report is included in this submission. In the case of masonry f</w:t>
      </w:r>
      <w:r w:rsidR="004D0335">
        <w:rPr>
          <w:sz w:val="24"/>
          <w:szCs w:val="24"/>
        </w:rPr>
        <w:t>inishes</w:t>
      </w:r>
      <w:r w:rsidR="004B5595">
        <w:rPr>
          <w:sz w:val="24"/>
          <w:szCs w:val="24"/>
        </w:rPr>
        <w:t>, these are</w:t>
      </w:r>
      <w:r w:rsidR="004D0335">
        <w:rPr>
          <w:sz w:val="24"/>
          <w:szCs w:val="24"/>
        </w:rPr>
        <w:t xml:space="preserve"> to be applied </w:t>
      </w:r>
      <w:r w:rsidR="004B5595">
        <w:rPr>
          <w:sz w:val="24"/>
          <w:szCs w:val="24"/>
        </w:rPr>
        <w:t xml:space="preserve">as noted in the Masonry section below and </w:t>
      </w:r>
      <w:r w:rsidR="004D0335">
        <w:rPr>
          <w:sz w:val="24"/>
          <w:szCs w:val="24"/>
        </w:rPr>
        <w:t xml:space="preserve">are </w:t>
      </w:r>
      <w:r w:rsidR="00F46BDC">
        <w:rPr>
          <w:sz w:val="24"/>
          <w:szCs w:val="24"/>
        </w:rPr>
        <w:t>designed for use in renovation and repair work for mineral interior substrates and compatible with</w:t>
      </w:r>
      <w:r w:rsidR="0052209A">
        <w:rPr>
          <w:sz w:val="24"/>
          <w:szCs w:val="24"/>
        </w:rPr>
        <w:t xml:space="preserve"> leav</w:t>
      </w:r>
      <w:r w:rsidR="00F46BDC">
        <w:rPr>
          <w:sz w:val="24"/>
          <w:szCs w:val="24"/>
        </w:rPr>
        <w:t>ing</w:t>
      </w:r>
      <w:r w:rsidR="0052209A">
        <w:rPr>
          <w:sz w:val="24"/>
          <w:szCs w:val="24"/>
        </w:rPr>
        <w:t xml:space="preserve"> a matching patter</w:t>
      </w:r>
      <w:r w:rsidR="00F46BDC">
        <w:rPr>
          <w:sz w:val="24"/>
          <w:szCs w:val="24"/>
        </w:rPr>
        <w:t>n</w:t>
      </w:r>
      <w:r w:rsidR="0052209A">
        <w:rPr>
          <w:sz w:val="24"/>
          <w:szCs w:val="24"/>
        </w:rPr>
        <w:t>ed finish</w:t>
      </w:r>
      <w:r w:rsidR="00F46BDC">
        <w:rPr>
          <w:sz w:val="24"/>
          <w:szCs w:val="24"/>
        </w:rPr>
        <w:t xml:space="preserve"> </w:t>
      </w:r>
      <w:r w:rsidR="0035146F">
        <w:rPr>
          <w:sz w:val="24"/>
          <w:szCs w:val="24"/>
        </w:rPr>
        <w:t>highlight</w:t>
      </w:r>
      <w:r w:rsidR="00F46BDC">
        <w:rPr>
          <w:sz w:val="24"/>
          <w:szCs w:val="24"/>
        </w:rPr>
        <w:t xml:space="preserve">ing the </w:t>
      </w:r>
      <w:r w:rsidR="0035146F">
        <w:rPr>
          <w:sz w:val="24"/>
          <w:szCs w:val="24"/>
        </w:rPr>
        <w:t>existing</w:t>
      </w:r>
      <w:r w:rsidR="00F46BDC">
        <w:rPr>
          <w:sz w:val="24"/>
          <w:szCs w:val="24"/>
        </w:rPr>
        <w:t xml:space="preserve"> brickwork </w:t>
      </w:r>
      <w:r w:rsidR="004B5595">
        <w:rPr>
          <w:sz w:val="24"/>
          <w:szCs w:val="24"/>
        </w:rPr>
        <w:t xml:space="preserve">bonding and </w:t>
      </w:r>
      <w:r w:rsidR="0035146F">
        <w:rPr>
          <w:sz w:val="24"/>
          <w:szCs w:val="24"/>
        </w:rPr>
        <w:t>point</w:t>
      </w:r>
      <w:r w:rsidR="00F46BDC">
        <w:rPr>
          <w:sz w:val="24"/>
          <w:szCs w:val="24"/>
        </w:rPr>
        <w:t>ing.</w:t>
      </w:r>
    </w:p>
    <w:p w14:paraId="0E6A65AE" w14:textId="77777777" w:rsidR="00B52C17" w:rsidRDefault="00B52C17" w:rsidP="003B5AF5">
      <w:pPr>
        <w:spacing w:after="0"/>
        <w:rPr>
          <w:sz w:val="24"/>
          <w:szCs w:val="24"/>
        </w:rPr>
      </w:pPr>
    </w:p>
    <w:p w14:paraId="547313B8" w14:textId="77777777" w:rsidR="00B52C17" w:rsidRPr="00742959" w:rsidRDefault="00B52C17" w:rsidP="00B52C17">
      <w:pPr>
        <w:spacing w:after="0"/>
        <w:rPr>
          <w:sz w:val="24"/>
          <w:szCs w:val="24"/>
          <w:u w:val="single"/>
        </w:rPr>
      </w:pPr>
      <w:r w:rsidRPr="00742959">
        <w:rPr>
          <w:sz w:val="24"/>
          <w:szCs w:val="24"/>
          <w:u w:val="single"/>
        </w:rPr>
        <w:t>Basement Ceiling</w:t>
      </w:r>
    </w:p>
    <w:p w14:paraId="5DC854E1" w14:textId="77777777" w:rsidR="00B52C17" w:rsidRDefault="00B52C17" w:rsidP="00B52C17">
      <w:pPr>
        <w:spacing w:after="0"/>
        <w:rPr>
          <w:sz w:val="24"/>
          <w:szCs w:val="24"/>
        </w:rPr>
      </w:pPr>
    </w:p>
    <w:p w14:paraId="696D302D" w14:textId="04BA87D6" w:rsidR="00B52C17" w:rsidRDefault="00B52C17" w:rsidP="00B52C17">
      <w:pPr>
        <w:spacing w:after="0"/>
        <w:rPr>
          <w:sz w:val="24"/>
          <w:szCs w:val="24"/>
        </w:rPr>
      </w:pPr>
      <w:r>
        <w:rPr>
          <w:sz w:val="24"/>
          <w:szCs w:val="24"/>
        </w:rPr>
        <w:t xml:space="preserve">Strip the whole of the sagging and warped ceiling boarding from the Laundry &amp; Store Rooms, </w:t>
      </w:r>
      <w:r w:rsidR="00742959">
        <w:rPr>
          <w:sz w:val="24"/>
          <w:szCs w:val="24"/>
        </w:rPr>
        <w:t>Boiler</w:t>
      </w:r>
      <w:r>
        <w:rPr>
          <w:sz w:val="24"/>
          <w:szCs w:val="24"/>
        </w:rPr>
        <w:t xml:space="preserve"> Room and Wine </w:t>
      </w:r>
      <w:r w:rsidR="00742959">
        <w:rPr>
          <w:sz w:val="24"/>
          <w:szCs w:val="24"/>
        </w:rPr>
        <w:t>Cellar</w:t>
      </w:r>
      <w:r>
        <w:rPr>
          <w:sz w:val="24"/>
          <w:szCs w:val="24"/>
        </w:rPr>
        <w:t xml:space="preserve"> to facilitate inspection</w:t>
      </w:r>
      <w:r>
        <w:t xml:space="preserve"> of the </w:t>
      </w:r>
      <w:r w:rsidR="00742959">
        <w:t xml:space="preserve">ceiling joist </w:t>
      </w:r>
      <w:r>
        <w:t xml:space="preserve">timbers. These consist of various age timbers, some of which are historic, some of which have been altered by splicing or have been replaced at various (unknown) times in the past. Two or three joists are to be selected and the bearings at the outside wall to be inspected for signs of rot or insect attack by carefully cutting into the masonry to expose the underside of the joist. Any joist found to have rot or otherwise seriously affected will be spliced or replaced as necessary. All joists will then be cleaned free from contaminants – </w:t>
      </w:r>
      <w:r w:rsidR="000B7341">
        <w:t xml:space="preserve">wood dust, </w:t>
      </w:r>
      <w:r>
        <w:t xml:space="preserve">paint, varnish, oil, </w:t>
      </w:r>
      <w:proofErr w:type="gramStart"/>
      <w:r>
        <w:t>etc..</w:t>
      </w:r>
      <w:proofErr w:type="gramEnd"/>
      <w:r>
        <w:t xml:space="preserve"> and then treated with </w:t>
      </w:r>
      <w:r w:rsidR="000B7341">
        <w:t>‘</w:t>
      </w:r>
      <w:r>
        <w:t xml:space="preserve">Lignum Pro-Gel’ </w:t>
      </w:r>
      <w:proofErr w:type="gramStart"/>
      <w:r>
        <w:t>fungicide  &amp;</w:t>
      </w:r>
      <w:proofErr w:type="gramEnd"/>
      <w:r>
        <w:t xml:space="preserve"> insecticide “mayonnaise” type paste, by ‘Lignum Timber Treatment Ltd’. T</w:t>
      </w:r>
      <w:r w:rsidR="000B7341">
        <w:t>reatment for</w:t>
      </w:r>
      <w:r>
        <w:t xml:space="preserve"> the eradication and </w:t>
      </w:r>
      <w:r w:rsidR="000B7341">
        <w:t xml:space="preserve">future </w:t>
      </w:r>
      <w:r>
        <w:t xml:space="preserve">prevention of attack by wood boring insects and wood rotting fungi.  </w:t>
      </w:r>
      <w:r w:rsidR="00742959">
        <w:t xml:space="preserve">These products are </w:t>
      </w:r>
      <w:r>
        <w:t xml:space="preserve">odourless, </w:t>
      </w:r>
      <w:proofErr w:type="spellStart"/>
      <w:r>
        <w:t>non staining</w:t>
      </w:r>
      <w:proofErr w:type="spellEnd"/>
      <w:r>
        <w:t xml:space="preserve">, non-flammable and can be applied by injection or brush.    </w:t>
      </w:r>
      <w:r w:rsidR="00742959">
        <w:rPr>
          <w:color w:val="000000" w:themeColor="text1"/>
        </w:rPr>
        <w:t>They are designed to</w:t>
      </w:r>
      <w:r w:rsidRPr="00742959">
        <w:rPr>
          <w:color w:val="000000" w:themeColor="text1"/>
        </w:rPr>
        <w:t xml:space="preserve"> travel along the grain to protect the ends of each joist</w:t>
      </w:r>
      <w:r w:rsidR="00742959">
        <w:rPr>
          <w:color w:val="000000" w:themeColor="text1"/>
        </w:rPr>
        <w:t>. The c</w:t>
      </w:r>
      <w:r w:rsidR="007F6550" w:rsidRPr="007F6550">
        <w:rPr>
          <w:color w:val="000000" w:themeColor="text1"/>
        </w:rPr>
        <w:t xml:space="preserve">eiling </w:t>
      </w:r>
      <w:r w:rsidR="00742959">
        <w:rPr>
          <w:color w:val="000000" w:themeColor="text1"/>
        </w:rPr>
        <w:t xml:space="preserve">is </w:t>
      </w:r>
      <w:r w:rsidR="007F6550" w:rsidRPr="007F6550">
        <w:rPr>
          <w:color w:val="000000" w:themeColor="text1"/>
        </w:rPr>
        <w:t>to be replaced with</w:t>
      </w:r>
      <w:r w:rsidR="00742959">
        <w:rPr>
          <w:color w:val="000000" w:themeColor="text1"/>
        </w:rPr>
        <w:t xml:space="preserve"> ‘Gyproc’ ‘Moisture Resistant Plasterboard</w:t>
      </w:r>
      <w:r w:rsidR="00653B90">
        <w:rPr>
          <w:color w:val="000000" w:themeColor="text1"/>
        </w:rPr>
        <w:t>’</w:t>
      </w:r>
      <w:r w:rsidR="00CA23D7">
        <w:rPr>
          <w:color w:val="000000" w:themeColor="text1"/>
        </w:rPr>
        <w:t xml:space="preserve"> to comply with the Building Regulations.</w:t>
      </w:r>
      <w:r w:rsidR="00742959">
        <w:rPr>
          <w:color w:val="000000" w:themeColor="text1"/>
        </w:rPr>
        <w:t xml:space="preserve"> </w:t>
      </w:r>
      <w:r w:rsidR="007F6550">
        <w:rPr>
          <w:color w:val="000000" w:themeColor="text1"/>
        </w:rPr>
        <w:t xml:space="preserve"> </w:t>
      </w:r>
      <w:r w:rsidR="007F6550" w:rsidRPr="007F6550">
        <w:rPr>
          <w:color w:val="000000" w:themeColor="text1"/>
        </w:rPr>
        <w:t xml:space="preserve"> </w:t>
      </w:r>
    </w:p>
    <w:p w14:paraId="759B4B80" w14:textId="77777777" w:rsidR="00B52C17" w:rsidRDefault="00B52C17" w:rsidP="003B5AF5">
      <w:pPr>
        <w:spacing w:after="0"/>
        <w:rPr>
          <w:sz w:val="24"/>
          <w:szCs w:val="24"/>
        </w:rPr>
      </w:pPr>
    </w:p>
    <w:p w14:paraId="255EC706" w14:textId="78AFE59A" w:rsidR="00CB3BAB" w:rsidRPr="00742959" w:rsidRDefault="00CB3BAB" w:rsidP="003B5AF5">
      <w:pPr>
        <w:spacing w:after="0"/>
        <w:rPr>
          <w:sz w:val="24"/>
          <w:szCs w:val="24"/>
          <w:u w:val="single"/>
        </w:rPr>
      </w:pPr>
      <w:r w:rsidRPr="00742959">
        <w:rPr>
          <w:sz w:val="24"/>
          <w:szCs w:val="24"/>
          <w:u w:val="single"/>
        </w:rPr>
        <w:t>Services</w:t>
      </w:r>
    </w:p>
    <w:p w14:paraId="1DBBFBBD" w14:textId="77777777" w:rsidR="00CB3BAB" w:rsidRDefault="00CB3BAB" w:rsidP="003B5AF5">
      <w:pPr>
        <w:spacing w:after="0"/>
        <w:rPr>
          <w:sz w:val="24"/>
          <w:szCs w:val="24"/>
        </w:rPr>
      </w:pPr>
    </w:p>
    <w:p w14:paraId="62BFE4A6" w14:textId="55FBE124" w:rsidR="00CB3BAB" w:rsidRDefault="005037CF" w:rsidP="003B5AF5">
      <w:pPr>
        <w:spacing w:after="0"/>
        <w:rPr>
          <w:sz w:val="24"/>
          <w:szCs w:val="24"/>
        </w:rPr>
      </w:pPr>
      <w:r>
        <w:rPr>
          <w:sz w:val="24"/>
          <w:szCs w:val="24"/>
        </w:rPr>
        <w:t>The rooms where the w</w:t>
      </w:r>
      <w:r w:rsidR="00CB3BAB">
        <w:rPr>
          <w:sz w:val="24"/>
          <w:szCs w:val="24"/>
        </w:rPr>
        <w:t>alls</w:t>
      </w:r>
      <w:r>
        <w:rPr>
          <w:sz w:val="24"/>
          <w:szCs w:val="24"/>
        </w:rPr>
        <w:t xml:space="preserve"> are</w:t>
      </w:r>
      <w:r w:rsidR="00CB3BAB">
        <w:rPr>
          <w:sz w:val="24"/>
          <w:szCs w:val="24"/>
        </w:rPr>
        <w:t xml:space="preserve"> to be treated are identified in Drawing</w:t>
      </w:r>
      <w:r>
        <w:rPr>
          <w:sz w:val="24"/>
          <w:szCs w:val="24"/>
        </w:rPr>
        <w:t>s</w:t>
      </w:r>
      <w:r w:rsidR="00CB3BAB">
        <w:rPr>
          <w:sz w:val="24"/>
          <w:szCs w:val="24"/>
        </w:rPr>
        <w:t xml:space="preserve"> 19111/</w:t>
      </w:r>
      <w:r>
        <w:rPr>
          <w:sz w:val="24"/>
          <w:szCs w:val="24"/>
        </w:rPr>
        <w:t>12 &amp; 13.</w:t>
      </w:r>
      <w:r w:rsidR="00CB3BAB">
        <w:rPr>
          <w:sz w:val="24"/>
          <w:szCs w:val="24"/>
        </w:rPr>
        <w:t xml:space="preserve"> The masonry is to have services; electrical services, heating pipes, gas pipe and drainage pipe carefully removed where possible</w:t>
      </w:r>
      <w:r w:rsidR="003E02F3">
        <w:rPr>
          <w:sz w:val="24"/>
          <w:szCs w:val="24"/>
        </w:rPr>
        <w:t>, ready for cleaning</w:t>
      </w:r>
      <w:r w:rsidR="00CB3BAB">
        <w:rPr>
          <w:sz w:val="24"/>
          <w:szCs w:val="24"/>
        </w:rPr>
        <w:t xml:space="preserve">. The heating pipes are to be </w:t>
      </w:r>
      <w:r w:rsidR="00793596">
        <w:rPr>
          <w:sz w:val="24"/>
          <w:szCs w:val="24"/>
        </w:rPr>
        <w:t>pressure-</w:t>
      </w:r>
      <w:r w:rsidR="00CB3BAB">
        <w:rPr>
          <w:sz w:val="24"/>
          <w:szCs w:val="24"/>
        </w:rPr>
        <w:t xml:space="preserve">tested to ensure their integrity; the </w:t>
      </w:r>
      <w:r w:rsidR="008E6F10">
        <w:rPr>
          <w:sz w:val="24"/>
          <w:szCs w:val="24"/>
        </w:rPr>
        <w:t xml:space="preserve">copper </w:t>
      </w:r>
      <w:r w:rsidR="00CB3BAB">
        <w:rPr>
          <w:sz w:val="24"/>
          <w:szCs w:val="24"/>
        </w:rPr>
        <w:t xml:space="preserve">gas supply pipe to the boilers in the Boiler Room is to be replaced with modern </w:t>
      </w:r>
      <w:r w:rsidR="008E6F10">
        <w:rPr>
          <w:sz w:val="24"/>
          <w:szCs w:val="24"/>
        </w:rPr>
        <w:t xml:space="preserve">plastic </w:t>
      </w:r>
      <w:r w:rsidR="00CB3BAB">
        <w:rPr>
          <w:sz w:val="24"/>
          <w:szCs w:val="24"/>
        </w:rPr>
        <w:t>gas pipework. All pipes to be replaced on the wall following treatment to the masonry avoiding invasive fixings, using adhesive. Electrical services to be replaced with adhesive fixings</w:t>
      </w:r>
      <w:r w:rsidR="008E6F10">
        <w:rPr>
          <w:sz w:val="24"/>
          <w:szCs w:val="24"/>
        </w:rPr>
        <w:t>; cast iron drainage pipe to be thoroughly cleaned and inspected.</w:t>
      </w:r>
    </w:p>
    <w:p w14:paraId="0E799944" w14:textId="77777777" w:rsidR="00B52C17" w:rsidRDefault="00B52C17" w:rsidP="003B5AF5">
      <w:pPr>
        <w:spacing w:after="0"/>
        <w:rPr>
          <w:sz w:val="24"/>
          <w:szCs w:val="24"/>
        </w:rPr>
      </w:pPr>
    </w:p>
    <w:p w14:paraId="239C2085" w14:textId="77777777" w:rsidR="00B52C17" w:rsidRDefault="00B52C17" w:rsidP="003B5AF5">
      <w:pPr>
        <w:spacing w:after="0"/>
        <w:rPr>
          <w:sz w:val="24"/>
          <w:szCs w:val="24"/>
        </w:rPr>
      </w:pPr>
    </w:p>
    <w:p w14:paraId="6CACDA87" w14:textId="77777777" w:rsidR="00B52C17" w:rsidRDefault="00B52C17" w:rsidP="003B5AF5">
      <w:pPr>
        <w:spacing w:after="0"/>
        <w:rPr>
          <w:sz w:val="24"/>
          <w:szCs w:val="24"/>
        </w:rPr>
      </w:pPr>
    </w:p>
    <w:p w14:paraId="7B20E0CE" w14:textId="77777777" w:rsidR="00B52C17" w:rsidRDefault="00B52C17" w:rsidP="003B5AF5">
      <w:pPr>
        <w:spacing w:after="0"/>
        <w:rPr>
          <w:sz w:val="24"/>
          <w:szCs w:val="24"/>
        </w:rPr>
      </w:pPr>
    </w:p>
    <w:p w14:paraId="0C3777C4" w14:textId="77777777" w:rsidR="00B52C17" w:rsidRDefault="00B52C17" w:rsidP="003B5AF5">
      <w:pPr>
        <w:spacing w:after="0"/>
        <w:rPr>
          <w:sz w:val="24"/>
          <w:szCs w:val="24"/>
        </w:rPr>
      </w:pPr>
    </w:p>
    <w:p w14:paraId="65912E56" w14:textId="77777777" w:rsidR="00CB3BAB" w:rsidRDefault="00CB3BAB" w:rsidP="003B5AF5">
      <w:pPr>
        <w:spacing w:after="0"/>
        <w:rPr>
          <w:sz w:val="24"/>
          <w:szCs w:val="24"/>
        </w:rPr>
      </w:pPr>
    </w:p>
    <w:p w14:paraId="615E7AE9" w14:textId="77777777" w:rsidR="00CB3BAB" w:rsidRPr="00742959" w:rsidRDefault="00CB3BAB" w:rsidP="003B5AF5">
      <w:pPr>
        <w:spacing w:after="0"/>
        <w:rPr>
          <w:sz w:val="24"/>
          <w:szCs w:val="24"/>
          <w:u w:val="single"/>
        </w:rPr>
      </w:pPr>
      <w:r w:rsidRPr="00742959">
        <w:rPr>
          <w:sz w:val="24"/>
          <w:szCs w:val="24"/>
          <w:u w:val="single"/>
        </w:rPr>
        <w:t>Masonry</w:t>
      </w:r>
    </w:p>
    <w:p w14:paraId="4DF962E4" w14:textId="77777777" w:rsidR="00CB3BAB" w:rsidRDefault="00CB3BAB" w:rsidP="003B5AF5">
      <w:pPr>
        <w:spacing w:after="0"/>
        <w:rPr>
          <w:sz w:val="24"/>
          <w:szCs w:val="24"/>
        </w:rPr>
      </w:pPr>
    </w:p>
    <w:p w14:paraId="73A8D874" w14:textId="18F3E3B3" w:rsidR="00054E73" w:rsidRDefault="00CB3BAB" w:rsidP="003B5AF5">
      <w:pPr>
        <w:spacing w:after="0"/>
        <w:rPr>
          <w:sz w:val="24"/>
          <w:szCs w:val="24"/>
        </w:rPr>
      </w:pPr>
      <w:r>
        <w:rPr>
          <w:sz w:val="24"/>
          <w:szCs w:val="24"/>
        </w:rPr>
        <w:t xml:space="preserve">With the services removed as far as </w:t>
      </w:r>
      <w:r w:rsidR="00A45504">
        <w:rPr>
          <w:sz w:val="24"/>
          <w:szCs w:val="24"/>
        </w:rPr>
        <w:t>practica</w:t>
      </w:r>
      <w:r>
        <w:rPr>
          <w:sz w:val="24"/>
          <w:szCs w:val="24"/>
        </w:rPr>
        <w:t>ble, masonry repairs are to be carried-out infilling at areas of perished and loose brickwork</w:t>
      </w:r>
      <w:r w:rsidR="008B293D">
        <w:rPr>
          <w:sz w:val="24"/>
          <w:szCs w:val="24"/>
        </w:rPr>
        <w:t xml:space="preserve">, including infilling at investigation </w:t>
      </w:r>
      <w:r w:rsidR="00A45504">
        <w:rPr>
          <w:sz w:val="24"/>
          <w:szCs w:val="24"/>
        </w:rPr>
        <w:t>cores</w:t>
      </w:r>
      <w:r w:rsidR="008B293D">
        <w:rPr>
          <w:sz w:val="24"/>
          <w:szCs w:val="24"/>
        </w:rPr>
        <w:t>,</w:t>
      </w:r>
      <w:r>
        <w:rPr>
          <w:sz w:val="24"/>
          <w:szCs w:val="24"/>
        </w:rPr>
        <w:t xml:space="preserve"> using</w:t>
      </w:r>
      <w:r w:rsidR="004F10A9">
        <w:rPr>
          <w:sz w:val="24"/>
          <w:szCs w:val="24"/>
        </w:rPr>
        <w:t xml:space="preserve"> matching stock bricks set in 1:2.5 by volume </w:t>
      </w:r>
      <w:proofErr w:type="gramStart"/>
      <w:r w:rsidR="004F10A9">
        <w:rPr>
          <w:sz w:val="24"/>
          <w:szCs w:val="24"/>
        </w:rPr>
        <w:t>Sand</w:t>
      </w:r>
      <w:r w:rsidR="00D91848">
        <w:rPr>
          <w:sz w:val="24"/>
          <w:szCs w:val="24"/>
        </w:rPr>
        <w:t xml:space="preserve"> </w:t>
      </w:r>
      <w:r w:rsidR="004F10A9">
        <w:rPr>
          <w:sz w:val="24"/>
          <w:szCs w:val="24"/>
        </w:rPr>
        <w:t>:</w:t>
      </w:r>
      <w:proofErr w:type="gramEnd"/>
      <w:r w:rsidR="00D91848">
        <w:rPr>
          <w:sz w:val="24"/>
          <w:szCs w:val="24"/>
        </w:rPr>
        <w:t xml:space="preserve"> </w:t>
      </w:r>
      <w:r w:rsidR="004F10A9">
        <w:rPr>
          <w:sz w:val="24"/>
          <w:szCs w:val="24"/>
        </w:rPr>
        <w:t>Hydraulic lime mortar</w:t>
      </w:r>
      <w:r w:rsidR="008B293D">
        <w:rPr>
          <w:sz w:val="24"/>
          <w:szCs w:val="24"/>
        </w:rPr>
        <w:t>. Following infilling, areas of the walls suffering loose and peeling paintwork</w:t>
      </w:r>
      <w:r w:rsidR="00A45504">
        <w:rPr>
          <w:sz w:val="24"/>
          <w:szCs w:val="24"/>
        </w:rPr>
        <w:t xml:space="preserve"> </w:t>
      </w:r>
      <w:r w:rsidR="008B293D">
        <w:rPr>
          <w:sz w:val="24"/>
          <w:szCs w:val="24"/>
        </w:rPr>
        <w:t xml:space="preserve">are to be scraped and brushed using only hand tools to leave a smooth stable </w:t>
      </w:r>
      <w:r w:rsidR="00A45504">
        <w:rPr>
          <w:sz w:val="24"/>
          <w:szCs w:val="24"/>
        </w:rPr>
        <w:t xml:space="preserve">consistent </w:t>
      </w:r>
      <w:r w:rsidR="008B293D">
        <w:rPr>
          <w:sz w:val="24"/>
          <w:szCs w:val="24"/>
        </w:rPr>
        <w:t xml:space="preserve">finish. </w:t>
      </w:r>
      <w:r w:rsidR="00054E73">
        <w:rPr>
          <w:sz w:val="24"/>
          <w:szCs w:val="24"/>
        </w:rPr>
        <w:t>Any existing areas of render are to be removed</w:t>
      </w:r>
      <w:r w:rsidR="00A45504">
        <w:rPr>
          <w:sz w:val="24"/>
          <w:szCs w:val="24"/>
        </w:rPr>
        <w:t xml:space="preserve"> by chipping or scraping</w:t>
      </w:r>
      <w:r w:rsidR="00054E73">
        <w:rPr>
          <w:sz w:val="24"/>
          <w:szCs w:val="24"/>
        </w:rPr>
        <w:t>, but only</w:t>
      </w:r>
      <w:r w:rsidR="00054E73" w:rsidRPr="00054E73">
        <w:rPr>
          <w:sz w:val="24"/>
          <w:szCs w:val="24"/>
        </w:rPr>
        <w:t xml:space="preserve"> </w:t>
      </w:r>
      <w:r w:rsidR="00054E73">
        <w:rPr>
          <w:sz w:val="24"/>
          <w:szCs w:val="24"/>
        </w:rPr>
        <w:t>if hard or damaged.</w:t>
      </w:r>
      <w:r w:rsidR="00A45504">
        <w:rPr>
          <w:sz w:val="24"/>
          <w:szCs w:val="24"/>
        </w:rPr>
        <w:t xml:space="preserve"> </w:t>
      </w:r>
    </w:p>
    <w:p w14:paraId="742AC5C6" w14:textId="2957DD2D" w:rsidR="00054E73" w:rsidRDefault="008B293D" w:rsidP="003B5AF5">
      <w:pPr>
        <w:spacing w:after="0"/>
        <w:rPr>
          <w:sz w:val="24"/>
          <w:szCs w:val="24"/>
        </w:rPr>
      </w:pPr>
      <w:r>
        <w:rPr>
          <w:sz w:val="24"/>
          <w:szCs w:val="24"/>
        </w:rPr>
        <w:t>The walls</w:t>
      </w:r>
      <w:r w:rsidR="00A45504">
        <w:rPr>
          <w:sz w:val="24"/>
          <w:szCs w:val="24"/>
        </w:rPr>
        <w:t>, including small areas of scraped lime wash finish</w:t>
      </w:r>
      <w:r>
        <w:rPr>
          <w:sz w:val="24"/>
          <w:szCs w:val="24"/>
        </w:rPr>
        <w:t xml:space="preserve"> are then to be washed down with clean, potable water in preparation for coating with </w:t>
      </w:r>
      <w:r w:rsidR="00054E73">
        <w:rPr>
          <w:sz w:val="24"/>
          <w:szCs w:val="24"/>
        </w:rPr>
        <w:t>products by Keim Mineral Paints Ltd as follows:</w:t>
      </w:r>
    </w:p>
    <w:p w14:paraId="6277CDE0" w14:textId="474E7E80" w:rsidR="0001745D" w:rsidRDefault="005037CF" w:rsidP="003B5AF5">
      <w:pPr>
        <w:spacing w:after="0"/>
        <w:rPr>
          <w:sz w:val="24"/>
          <w:szCs w:val="24"/>
        </w:rPr>
      </w:pPr>
      <w:r>
        <w:rPr>
          <w:sz w:val="24"/>
          <w:szCs w:val="24"/>
        </w:rPr>
        <w:t>‘</w:t>
      </w:r>
      <w:r w:rsidR="00054E73">
        <w:rPr>
          <w:sz w:val="24"/>
          <w:szCs w:val="24"/>
        </w:rPr>
        <w:t xml:space="preserve">Keim </w:t>
      </w:r>
      <w:proofErr w:type="spellStart"/>
      <w:r w:rsidR="00054E73">
        <w:rPr>
          <w:sz w:val="24"/>
          <w:szCs w:val="24"/>
        </w:rPr>
        <w:t>Uniputz</w:t>
      </w:r>
      <w:proofErr w:type="spellEnd"/>
      <w:r w:rsidR="00054E73">
        <w:rPr>
          <w:sz w:val="24"/>
          <w:szCs w:val="24"/>
        </w:rPr>
        <w:t xml:space="preserve"> 0.6 (Universal Render Fine)</w:t>
      </w:r>
      <w:r>
        <w:rPr>
          <w:sz w:val="24"/>
          <w:szCs w:val="24"/>
        </w:rPr>
        <w:t>’</w:t>
      </w:r>
      <w:r w:rsidR="00054E73">
        <w:rPr>
          <w:sz w:val="24"/>
          <w:szCs w:val="24"/>
        </w:rPr>
        <w:t xml:space="preserve"> - a single layer to be applied </w:t>
      </w:r>
      <w:r w:rsidR="00465905">
        <w:rPr>
          <w:sz w:val="24"/>
          <w:szCs w:val="24"/>
        </w:rPr>
        <w:t>by trowel and laid off using a grout flo</w:t>
      </w:r>
      <w:r w:rsidR="00814568">
        <w:rPr>
          <w:sz w:val="24"/>
          <w:szCs w:val="24"/>
        </w:rPr>
        <w:t>a</w:t>
      </w:r>
      <w:r w:rsidR="00465905">
        <w:rPr>
          <w:sz w:val="24"/>
          <w:szCs w:val="24"/>
        </w:rPr>
        <w:t xml:space="preserve">t or similar </w:t>
      </w:r>
      <w:r w:rsidR="00054E73">
        <w:rPr>
          <w:sz w:val="24"/>
          <w:szCs w:val="24"/>
        </w:rPr>
        <w:t xml:space="preserve">to </w:t>
      </w:r>
      <w:r w:rsidR="00465905">
        <w:rPr>
          <w:sz w:val="24"/>
          <w:szCs w:val="24"/>
        </w:rPr>
        <w:t xml:space="preserve">pre-wetted surfaces at </w:t>
      </w:r>
      <w:r w:rsidR="00054E73">
        <w:rPr>
          <w:sz w:val="24"/>
          <w:szCs w:val="24"/>
        </w:rPr>
        <w:t>areas scraped and brushed</w:t>
      </w:r>
      <w:r w:rsidR="00465905">
        <w:rPr>
          <w:sz w:val="24"/>
          <w:szCs w:val="24"/>
        </w:rPr>
        <w:t xml:space="preserve">. These are then to be repointed where required to reinstate the brick </w:t>
      </w:r>
      <w:r w:rsidR="00A45504">
        <w:rPr>
          <w:sz w:val="24"/>
          <w:szCs w:val="24"/>
        </w:rPr>
        <w:t>outlines</w:t>
      </w:r>
      <w:r w:rsidR="00465905">
        <w:rPr>
          <w:sz w:val="24"/>
          <w:szCs w:val="24"/>
        </w:rPr>
        <w:t xml:space="preserve">, </w:t>
      </w:r>
      <w:r>
        <w:rPr>
          <w:sz w:val="24"/>
          <w:szCs w:val="24"/>
        </w:rPr>
        <w:t xml:space="preserve">and finished with two coats of ‘Keim </w:t>
      </w:r>
      <w:proofErr w:type="spellStart"/>
      <w:r>
        <w:rPr>
          <w:sz w:val="24"/>
          <w:szCs w:val="24"/>
        </w:rPr>
        <w:t>Optil</w:t>
      </w:r>
      <w:proofErr w:type="spellEnd"/>
      <w:r>
        <w:rPr>
          <w:sz w:val="24"/>
          <w:szCs w:val="24"/>
        </w:rPr>
        <w:t xml:space="preserve"> System’ white paint, </w:t>
      </w:r>
      <w:r w:rsidR="00465905">
        <w:rPr>
          <w:sz w:val="24"/>
          <w:szCs w:val="24"/>
        </w:rPr>
        <w:t xml:space="preserve">all </w:t>
      </w:r>
      <w:r>
        <w:rPr>
          <w:sz w:val="24"/>
          <w:szCs w:val="24"/>
        </w:rPr>
        <w:t xml:space="preserve">applied </w:t>
      </w:r>
      <w:r w:rsidR="00465905">
        <w:rPr>
          <w:sz w:val="24"/>
          <w:szCs w:val="24"/>
        </w:rPr>
        <w:t xml:space="preserve">as </w:t>
      </w:r>
      <w:r w:rsidR="008B42C1">
        <w:rPr>
          <w:sz w:val="24"/>
          <w:szCs w:val="24"/>
        </w:rPr>
        <w:t>recommended</w:t>
      </w:r>
      <w:r w:rsidR="00465905">
        <w:rPr>
          <w:sz w:val="24"/>
          <w:szCs w:val="24"/>
        </w:rPr>
        <w:t xml:space="preserve"> by Keim Paints Ltd.</w:t>
      </w:r>
      <w:r w:rsidR="00814568">
        <w:rPr>
          <w:sz w:val="24"/>
          <w:szCs w:val="24"/>
        </w:rPr>
        <w:t xml:space="preserve"> Technical and Safety Data Sheets are included in this Application.</w:t>
      </w:r>
    </w:p>
    <w:p w14:paraId="6E17ABB3" w14:textId="77777777" w:rsidR="00793596" w:rsidRDefault="00793596" w:rsidP="003B5AF5">
      <w:pPr>
        <w:spacing w:after="0"/>
        <w:rPr>
          <w:sz w:val="24"/>
          <w:szCs w:val="24"/>
        </w:rPr>
      </w:pPr>
    </w:p>
    <w:p w14:paraId="20A8F65D" w14:textId="7903F5E9" w:rsidR="00D7529E" w:rsidRPr="00742959" w:rsidRDefault="00D7529E" w:rsidP="00793596">
      <w:pPr>
        <w:spacing w:after="0"/>
        <w:rPr>
          <w:u w:val="single"/>
        </w:rPr>
      </w:pPr>
      <w:r w:rsidRPr="00742959">
        <w:rPr>
          <w:sz w:val="24"/>
          <w:szCs w:val="24"/>
          <w:u w:val="single"/>
        </w:rPr>
        <w:t>Basement Floor</w:t>
      </w:r>
    </w:p>
    <w:p w14:paraId="4AB43EC0" w14:textId="77777777" w:rsidR="00793596" w:rsidRDefault="00793596" w:rsidP="00793596">
      <w:pPr>
        <w:spacing w:after="0"/>
      </w:pPr>
    </w:p>
    <w:p w14:paraId="7FD830C0" w14:textId="39F12652" w:rsidR="00793596" w:rsidRDefault="00946BA1" w:rsidP="00793596">
      <w:pPr>
        <w:spacing w:after="0"/>
      </w:pPr>
      <w:r>
        <w:t>T</w:t>
      </w:r>
      <w:r w:rsidR="00D7529E">
        <w:t xml:space="preserve">he </w:t>
      </w:r>
      <w:r w:rsidR="00B52C17">
        <w:t xml:space="preserve">existing </w:t>
      </w:r>
      <w:r w:rsidR="00D7529E">
        <w:t xml:space="preserve">surface is </w:t>
      </w:r>
      <w:r>
        <w:t xml:space="preserve">to be </w:t>
      </w:r>
      <w:r w:rsidR="004B5595">
        <w:t xml:space="preserve">brushed, </w:t>
      </w:r>
      <w:r>
        <w:t xml:space="preserve">scraped </w:t>
      </w:r>
      <w:r w:rsidR="004B5595">
        <w:t xml:space="preserve">and cleaned </w:t>
      </w:r>
      <w:r>
        <w:t xml:space="preserve">to ensure it is </w:t>
      </w:r>
      <w:r w:rsidR="00C8388C">
        <w:t xml:space="preserve">dry and </w:t>
      </w:r>
      <w:r>
        <w:t xml:space="preserve">free from all loose and flaking paint </w:t>
      </w:r>
      <w:r w:rsidR="00C8388C">
        <w:t xml:space="preserve">&amp; </w:t>
      </w:r>
      <w:r w:rsidR="00D7529E">
        <w:t>dust</w:t>
      </w:r>
      <w:r>
        <w:t xml:space="preserve"> prior to treating with</w:t>
      </w:r>
      <w:r w:rsidR="00D7529E">
        <w:t xml:space="preserve"> </w:t>
      </w:r>
      <w:r w:rsidR="00C8388C">
        <w:t xml:space="preserve">‘Everest Penetrating Polyurethane </w:t>
      </w:r>
      <w:r w:rsidR="00182351">
        <w:t xml:space="preserve">(PU) </w:t>
      </w:r>
      <w:r w:rsidR="00C8388C">
        <w:t xml:space="preserve">Concrete </w:t>
      </w:r>
      <w:proofErr w:type="spellStart"/>
      <w:r w:rsidR="00C8388C">
        <w:t>Dustproofer</w:t>
      </w:r>
      <w:proofErr w:type="spellEnd"/>
      <w:r w:rsidR="00C8388C">
        <w:t xml:space="preserve"> / Floor Primer &amp; Sealer’ followed by a coat of ‘Everest Trade - High Build Polyurethane (PU) Resin Based Garage Floor Paint – Anti-Slip,’ by </w:t>
      </w:r>
      <w:r w:rsidR="00B52C17">
        <w:t>Jarvis Industries Ltd</w:t>
      </w:r>
      <w:r w:rsidR="00793596">
        <w:t>.</w:t>
      </w:r>
      <w:r w:rsidR="00B52C17">
        <w:t>, applied as recommended by the manufacturer.</w:t>
      </w:r>
      <w:r w:rsidR="00C8388C">
        <w:t xml:space="preserve"> Technical and Safety Data Sheets are included in this </w:t>
      </w:r>
      <w:r w:rsidR="00814568">
        <w:t>Application</w:t>
      </w:r>
      <w:r w:rsidR="00C8388C">
        <w:t>.</w:t>
      </w:r>
    </w:p>
    <w:p w14:paraId="55AE8F9C" w14:textId="77777777" w:rsidR="00C1522D" w:rsidRDefault="00C1522D" w:rsidP="00793596">
      <w:pPr>
        <w:spacing w:after="0"/>
      </w:pPr>
    </w:p>
    <w:p w14:paraId="3A0A9770" w14:textId="77777777" w:rsidR="00C1522D" w:rsidRDefault="00C1522D" w:rsidP="00793596">
      <w:pPr>
        <w:spacing w:after="0"/>
      </w:pPr>
    </w:p>
    <w:p w14:paraId="688B6C67" w14:textId="77777777" w:rsidR="00C1522D" w:rsidRDefault="00C1522D" w:rsidP="00793596">
      <w:pPr>
        <w:spacing w:after="0"/>
      </w:pPr>
    </w:p>
    <w:p w14:paraId="3E6F720B" w14:textId="77777777" w:rsidR="00C1522D" w:rsidRDefault="00C1522D" w:rsidP="00793596">
      <w:pPr>
        <w:spacing w:after="0"/>
      </w:pPr>
    </w:p>
    <w:p w14:paraId="40DCB5D6" w14:textId="77777777" w:rsidR="00C1522D" w:rsidRDefault="00C1522D" w:rsidP="00793596">
      <w:pPr>
        <w:spacing w:after="0"/>
      </w:pPr>
    </w:p>
    <w:p w14:paraId="04A0B5A5" w14:textId="77777777" w:rsidR="00B52C17" w:rsidRDefault="00B52C17" w:rsidP="00793596">
      <w:pPr>
        <w:spacing w:after="0"/>
      </w:pPr>
    </w:p>
    <w:p w14:paraId="5AE31753" w14:textId="77777777" w:rsidR="00B52C17" w:rsidRDefault="00B52C17" w:rsidP="00793596">
      <w:pPr>
        <w:spacing w:after="0"/>
      </w:pPr>
    </w:p>
    <w:p w14:paraId="4E489B05" w14:textId="77777777" w:rsidR="009F3AD3" w:rsidRDefault="009F3AD3" w:rsidP="009F3AD3">
      <w:pPr>
        <w:spacing w:after="0"/>
      </w:pPr>
    </w:p>
    <w:p w14:paraId="3148FF5A" w14:textId="77777777" w:rsidR="009F3AD3" w:rsidRDefault="009F3AD3"/>
    <w:sectPr w:rsidR="009F3AD3">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2BFB3" w14:textId="77777777" w:rsidR="00300BD4" w:rsidRDefault="00300BD4" w:rsidP="00A06E01">
      <w:pPr>
        <w:spacing w:after="0"/>
      </w:pPr>
      <w:r>
        <w:separator/>
      </w:r>
    </w:p>
  </w:endnote>
  <w:endnote w:type="continuationSeparator" w:id="0">
    <w:p w14:paraId="3304323F" w14:textId="77777777" w:rsidR="00300BD4" w:rsidRDefault="00300BD4" w:rsidP="00A06E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106113"/>
      <w:docPartObj>
        <w:docPartGallery w:val="Page Numbers (Bottom of Page)"/>
        <w:docPartUnique/>
      </w:docPartObj>
    </w:sdtPr>
    <w:sdtEndPr>
      <w:rPr>
        <w:noProof/>
      </w:rPr>
    </w:sdtEndPr>
    <w:sdtContent>
      <w:p w14:paraId="653E9E3A" w14:textId="43AFF9E1" w:rsidR="005D08B3" w:rsidRDefault="005D08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B22D83" w14:textId="77777777" w:rsidR="005D08B3" w:rsidRDefault="005D0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F6164" w14:textId="77777777" w:rsidR="00300BD4" w:rsidRDefault="00300BD4" w:rsidP="00A06E01">
      <w:pPr>
        <w:spacing w:after="0"/>
      </w:pPr>
      <w:r>
        <w:separator/>
      </w:r>
    </w:p>
  </w:footnote>
  <w:footnote w:type="continuationSeparator" w:id="0">
    <w:p w14:paraId="3C100F73" w14:textId="77777777" w:rsidR="00300BD4" w:rsidRDefault="00300BD4" w:rsidP="00A06E0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62019" w14:textId="3A189B3E" w:rsidR="00A06E01" w:rsidRDefault="00A06E01">
    <w:pPr>
      <w:pStyle w:val="Header"/>
    </w:pPr>
    <w:r>
      <w:t xml:space="preserve">Saved: </w:t>
    </w:r>
    <w:r w:rsidR="003B5AF5">
      <w:t>Drawings/bas/drawings/2019/19111/</w:t>
    </w:r>
    <w:r w:rsidR="00D1409D">
      <w:t>listed status</w:t>
    </w:r>
    <w:r w:rsidR="003B5AF5">
      <w:t>/</w:t>
    </w:r>
    <w:proofErr w:type="spellStart"/>
    <w:r w:rsidR="00D1409D">
      <w:t>LBConsent</w:t>
    </w:r>
    <w:proofErr w:type="spellEnd"/>
    <w:r w:rsidR="00D1409D">
      <w:t xml:space="preserve"> - Repairs</w:t>
    </w:r>
    <w:r w:rsidR="003B5AF5">
      <w:t>/</w:t>
    </w:r>
    <w:r w:rsidR="00D1409D">
      <w:t>statements/for Repair Application/Specification for Repairs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AD3"/>
    <w:rsid w:val="0001745D"/>
    <w:rsid w:val="00054E73"/>
    <w:rsid w:val="00092A3B"/>
    <w:rsid w:val="000B7341"/>
    <w:rsid w:val="00182351"/>
    <w:rsid w:val="00182A80"/>
    <w:rsid w:val="001B74F1"/>
    <w:rsid w:val="0021337E"/>
    <w:rsid w:val="00300BD4"/>
    <w:rsid w:val="0035146F"/>
    <w:rsid w:val="003B5AF5"/>
    <w:rsid w:val="003E02F3"/>
    <w:rsid w:val="00465905"/>
    <w:rsid w:val="004B5595"/>
    <w:rsid w:val="004D0335"/>
    <w:rsid w:val="004F10A9"/>
    <w:rsid w:val="005037CF"/>
    <w:rsid w:val="0052209A"/>
    <w:rsid w:val="0052738C"/>
    <w:rsid w:val="005D08B3"/>
    <w:rsid w:val="00653B90"/>
    <w:rsid w:val="00731EBE"/>
    <w:rsid w:val="00742959"/>
    <w:rsid w:val="00783E6F"/>
    <w:rsid w:val="00793596"/>
    <w:rsid w:val="007E0697"/>
    <w:rsid w:val="007F6550"/>
    <w:rsid w:val="00814568"/>
    <w:rsid w:val="008B293D"/>
    <w:rsid w:val="008B42C1"/>
    <w:rsid w:val="008E6F10"/>
    <w:rsid w:val="00946BA1"/>
    <w:rsid w:val="009E7610"/>
    <w:rsid w:val="009F3AD3"/>
    <w:rsid w:val="00A06E01"/>
    <w:rsid w:val="00A45504"/>
    <w:rsid w:val="00AB4B39"/>
    <w:rsid w:val="00B52C17"/>
    <w:rsid w:val="00C1522D"/>
    <w:rsid w:val="00C8388C"/>
    <w:rsid w:val="00CA23D7"/>
    <w:rsid w:val="00CB3BAB"/>
    <w:rsid w:val="00D1409D"/>
    <w:rsid w:val="00D7529E"/>
    <w:rsid w:val="00D9083B"/>
    <w:rsid w:val="00D91848"/>
    <w:rsid w:val="00DE5FC6"/>
    <w:rsid w:val="00F46BDC"/>
    <w:rsid w:val="00F54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E9403"/>
  <w15:chartTrackingRefBased/>
  <w15:docId w15:val="{06E23AE8-580E-4484-B1F6-2770CD52B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A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E01"/>
    <w:pPr>
      <w:tabs>
        <w:tab w:val="center" w:pos="4513"/>
        <w:tab w:val="right" w:pos="9026"/>
      </w:tabs>
      <w:spacing w:after="0"/>
    </w:pPr>
  </w:style>
  <w:style w:type="character" w:customStyle="1" w:styleId="HeaderChar">
    <w:name w:val="Header Char"/>
    <w:basedOn w:val="DefaultParagraphFont"/>
    <w:link w:val="Header"/>
    <w:uiPriority w:val="99"/>
    <w:rsid w:val="00A06E01"/>
  </w:style>
  <w:style w:type="paragraph" w:styleId="Footer">
    <w:name w:val="footer"/>
    <w:basedOn w:val="Normal"/>
    <w:link w:val="FooterChar"/>
    <w:uiPriority w:val="99"/>
    <w:unhideWhenUsed/>
    <w:rsid w:val="00A06E01"/>
    <w:pPr>
      <w:tabs>
        <w:tab w:val="center" w:pos="4513"/>
        <w:tab w:val="right" w:pos="9026"/>
      </w:tabs>
      <w:spacing w:after="0"/>
    </w:pPr>
  </w:style>
  <w:style w:type="character" w:customStyle="1" w:styleId="FooterChar">
    <w:name w:val="Footer Char"/>
    <w:basedOn w:val="DefaultParagraphFont"/>
    <w:link w:val="Footer"/>
    <w:uiPriority w:val="99"/>
    <w:rsid w:val="00A06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73502">
      <w:bodyDiv w:val="1"/>
      <w:marLeft w:val="0"/>
      <w:marRight w:val="0"/>
      <w:marTop w:val="0"/>
      <w:marBottom w:val="0"/>
      <w:divBdr>
        <w:top w:val="none" w:sz="0" w:space="0" w:color="auto"/>
        <w:left w:val="none" w:sz="0" w:space="0" w:color="auto"/>
        <w:bottom w:val="none" w:sz="0" w:space="0" w:color="auto"/>
        <w:right w:val="none" w:sz="0" w:space="0" w:color="auto"/>
      </w:divBdr>
    </w:div>
    <w:div w:id="610940366">
      <w:bodyDiv w:val="1"/>
      <w:marLeft w:val="0"/>
      <w:marRight w:val="0"/>
      <w:marTop w:val="0"/>
      <w:marBottom w:val="0"/>
      <w:divBdr>
        <w:top w:val="none" w:sz="0" w:space="0" w:color="auto"/>
        <w:left w:val="none" w:sz="0" w:space="0" w:color="auto"/>
        <w:bottom w:val="none" w:sz="0" w:space="0" w:color="auto"/>
        <w:right w:val="none" w:sz="0" w:space="0" w:color="auto"/>
      </w:divBdr>
    </w:div>
    <w:div w:id="91674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560</TotalTime>
  <Pages>2</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cozins</dc:creator>
  <cp:keywords/>
  <dc:description/>
  <cp:lastModifiedBy>chris cozins</cp:lastModifiedBy>
  <cp:revision>29</cp:revision>
  <cp:lastPrinted>2024-01-08T11:49:00Z</cp:lastPrinted>
  <dcterms:created xsi:type="dcterms:W3CDTF">2023-11-24T12:20:00Z</dcterms:created>
  <dcterms:modified xsi:type="dcterms:W3CDTF">2024-01-18T10:07:00Z</dcterms:modified>
</cp:coreProperties>
</file>