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4ED13" w14:textId="31212180" w:rsidR="003E396B" w:rsidRDefault="001E182D">
      <w:pPr>
        <w:rPr>
          <w:b/>
          <w:bCs/>
          <w:sz w:val="24"/>
          <w:szCs w:val="24"/>
        </w:rPr>
      </w:pPr>
      <w:r w:rsidRPr="003E396B">
        <w:rPr>
          <w:b/>
          <w:bCs/>
          <w:sz w:val="24"/>
          <w:szCs w:val="24"/>
        </w:rPr>
        <w:t>D</w:t>
      </w:r>
      <w:r w:rsidR="00A85627" w:rsidRPr="003E396B">
        <w:rPr>
          <w:b/>
          <w:bCs/>
          <w:sz w:val="24"/>
          <w:szCs w:val="24"/>
        </w:rPr>
        <w:t>esign</w:t>
      </w:r>
      <w:r w:rsidRPr="003E396B">
        <w:rPr>
          <w:b/>
          <w:bCs/>
          <w:sz w:val="24"/>
          <w:szCs w:val="24"/>
        </w:rPr>
        <w:t xml:space="preserve"> &amp; A</w:t>
      </w:r>
      <w:r w:rsidR="00A85627" w:rsidRPr="003E396B">
        <w:rPr>
          <w:b/>
          <w:bCs/>
          <w:sz w:val="24"/>
          <w:szCs w:val="24"/>
        </w:rPr>
        <w:t xml:space="preserve">ccess </w:t>
      </w:r>
      <w:r w:rsidRPr="003E396B">
        <w:rPr>
          <w:b/>
          <w:bCs/>
          <w:sz w:val="24"/>
          <w:szCs w:val="24"/>
        </w:rPr>
        <w:t>S</w:t>
      </w:r>
      <w:r w:rsidR="00A85627" w:rsidRPr="003E396B">
        <w:rPr>
          <w:b/>
          <w:bCs/>
          <w:sz w:val="24"/>
          <w:szCs w:val="24"/>
        </w:rPr>
        <w:t>tatement</w:t>
      </w:r>
      <w:r w:rsidR="004E2446">
        <w:rPr>
          <w:b/>
          <w:bCs/>
          <w:sz w:val="24"/>
          <w:szCs w:val="24"/>
        </w:rPr>
        <w:t xml:space="preserve"> – ‘Hillside</w:t>
      </w:r>
      <w:proofErr w:type="gramStart"/>
      <w:r w:rsidR="004E2446">
        <w:rPr>
          <w:b/>
          <w:bCs/>
          <w:sz w:val="24"/>
          <w:szCs w:val="24"/>
        </w:rPr>
        <w:t>’  51</w:t>
      </w:r>
      <w:proofErr w:type="gramEnd"/>
      <w:r w:rsidR="004E2446">
        <w:rPr>
          <w:b/>
          <w:bCs/>
          <w:sz w:val="24"/>
          <w:szCs w:val="24"/>
        </w:rPr>
        <w:t xml:space="preserve"> Jacksons Lane  London N6 5SR</w:t>
      </w:r>
    </w:p>
    <w:p w14:paraId="7A08C2DF" w14:textId="77777777" w:rsidR="00D74844" w:rsidRPr="003E396B" w:rsidRDefault="00D74844">
      <w:pPr>
        <w:rPr>
          <w:b/>
          <w:bCs/>
          <w:sz w:val="24"/>
          <w:szCs w:val="24"/>
        </w:rPr>
      </w:pPr>
    </w:p>
    <w:p w14:paraId="73FF1804" w14:textId="5E61E2B4" w:rsidR="00F5491E" w:rsidRDefault="003E396B">
      <w:r>
        <w:t xml:space="preserve">This Design &amp; Access Statement </w:t>
      </w:r>
      <w:r w:rsidR="001E182D">
        <w:t>has been produced to support an application for L</w:t>
      </w:r>
      <w:r w:rsidR="00A85627">
        <w:t xml:space="preserve">isted </w:t>
      </w:r>
      <w:r w:rsidR="001E182D">
        <w:t>B</w:t>
      </w:r>
      <w:r w:rsidR="00A85627">
        <w:t xml:space="preserve">uilding </w:t>
      </w:r>
      <w:r w:rsidR="001E182D">
        <w:t>C</w:t>
      </w:r>
      <w:r w:rsidR="00A85627">
        <w:t>onsent</w:t>
      </w:r>
      <w:r w:rsidR="001E182D">
        <w:t xml:space="preserve"> </w:t>
      </w:r>
      <w:r w:rsidR="00EE4100">
        <w:t>for re</w:t>
      </w:r>
      <w:r w:rsidR="00712CF6">
        <w:t>instatement</w:t>
      </w:r>
      <w:r w:rsidR="00EE4100">
        <w:t xml:space="preserve"> and repair works in the property ‘Hillside’ 51 Jacksons Lane, </w:t>
      </w:r>
      <w:r w:rsidR="001E182D">
        <w:t xml:space="preserve">to assess </w:t>
      </w:r>
      <w:r w:rsidR="00A85627">
        <w:t xml:space="preserve">both </w:t>
      </w:r>
      <w:r w:rsidR="001E182D">
        <w:t>the potential for impacts and the degree of any impacts to the significance of the identified assets.</w:t>
      </w:r>
    </w:p>
    <w:p w14:paraId="1B3998CD" w14:textId="71E54AA9" w:rsidR="001E182D" w:rsidRDefault="00A837A4">
      <w:r>
        <w:t xml:space="preserve">The </w:t>
      </w:r>
      <w:r w:rsidR="001E182D">
        <w:t xml:space="preserve">Site is </w:t>
      </w:r>
      <w:r>
        <w:t>triangular in shape, bounded by Jacksons Lane to the North, residential properties to the East and Southwood Lawn Road to the South.</w:t>
      </w:r>
      <w:r w:rsidR="004E2446">
        <w:t xml:space="preserve"> This is shown in </w:t>
      </w:r>
      <w:proofErr w:type="spellStart"/>
      <w:r w:rsidR="004E2446">
        <w:t>Drgs</w:t>
      </w:r>
      <w:proofErr w:type="spellEnd"/>
      <w:r w:rsidR="004E2446">
        <w:t xml:space="preserve"> 19111/12 &amp; 15.</w:t>
      </w:r>
    </w:p>
    <w:p w14:paraId="45FD5452" w14:textId="1CA3B569" w:rsidR="001E182D" w:rsidRDefault="001E182D">
      <w:r>
        <w:t xml:space="preserve">The site </w:t>
      </w:r>
      <w:r w:rsidR="00A837A4">
        <w:t xml:space="preserve">slopes down to the North but is at an average elevation of approximately </w:t>
      </w:r>
      <w:r>
        <w:t>123m A</w:t>
      </w:r>
      <w:r w:rsidR="00A85627">
        <w:t xml:space="preserve">bove </w:t>
      </w:r>
      <w:r>
        <w:t>O</w:t>
      </w:r>
      <w:r w:rsidR="00A85627">
        <w:t xml:space="preserve">rdnance </w:t>
      </w:r>
      <w:r>
        <w:t>D</w:t>
      </w:r>
      <w:r w:rsidR="00A85627">
        <w:t>atum</w:t>
      </w:r>
      <w:r>
        <w:t>.</w:t>
      </w:r>
    </w:p>
    <w:p w14:paraId="6E3EB326" w14:textId="0E75890C" w:rsidR="001E182D" w:rsidRPr="0078632F" w:rsidRDefault="001E182D">
      <w:pPr>
        <w:rPr>
          <w:i/>
          <w:iCs/>
        </w:rPr>
      </w:pPr>
      <w:r>
        <w:t xml:space="preserve">The </w:t>
      </w:r>
      <w:r w:rsidR="00A029DF">
        <w:t>W</w:t>
      </w:r>
      <w:r>
        <w:t xml:space="preserve">orks </w:t>
      </w:r>
      <w:r w:rsidR="00A029DF">
        <w:t xml:space="preserve">required </w:t>
      </w:r>
      <w:r>
        <w:t xml:space="preserve">are described in </w:t>
      </w:r>
      <w:r w:rsidR="00041DED">
        <w:t xml:space="preserve">detail in </w:t>
      </w:r>
      <w:r>
        <w:t xml:space="preserve">the </w:t>
      </w:r>
      <w:r w:rsidR="00A029DF">
        <w:t>separate ‘</w:t>
      </w:r>
      <w:r w:rsidR="0078632F">
        <w:t>Repair</w:t>
      </w:r>
      <w:r w:rsidR="00A029DF">
        <w:t xml:space="preserve"> Works Statement’</w:t>
      </w:r>
      <w:r>
        <w:t xml:space="preserve"> – comprising</w:t>
      </w:r>
      <w:r w:rsidR="0078632F">
        <w:t xml:space="preserve"> repair and reinstatement work to the masonry walls and concrete floor areas damaged by flooding from the Thames Water </w:t>
      </w:r>
      <w:proofErr w:type="spellStart"/>
      <w:r w:rsidR="0078632F">
        <w:t>Foul</w:t>
      </w:r>
      <w:proofErr w:type="spellEnd"/>
      <w:r w:rsidR="0078632F">
        <w:t xml:space="preserve"> and Surface Water sewer collapses that occurred late in November 2019 and </w:t>
      </w:r>
      <w:r w:rsidR="00041DED">
        <w:t xml:space="preserve">to the </w:t>
      </w:r>
      <w:r w:rsidR="0078632F">
        <w:t>associated ceiling and ceiling joists, in the Laundry Room</w:t>
      </w:r>
      <w:r w:rsidR="006E0C25">
        <w:t xml:space="preserve"> (including the Lightwell)</w:t>
      </w:r>
      <w:r w:rsidR="0078632F">
        <w:t xml:space="preserve">, Store Room, Boiler Room and Wine Cellar; as identified in the accompanying Drawings 19111/05, 13 &amp; 14. As noted </w:t>
      </w:r>
      <w:r w:rsidR="00041DED">
        <w:t>elsewhere in this Application</w:t>
      </w:r>
      <w:r w:rsidR="0078632F">
        <w:t xml:space="preserve">, the </w:t>
      </w:r>
      <w:r w:rsidR="00041DED">
        <w:t xml:space="preserve">Thames Water </w:t>
      </w:r>
      <w:r w:rsidR="0078632F">
        <w:t>sewers</w:t>
      </w:r>
      <w:r w:rsidRPr="0078632F">
        <w:t xml:space="preserve"> run parallel with the </w:t>
      </w:r>
      <w:r w:rsidR="00041DED">
        <w:t xml:space="preserve">front </w:t>
      </w:r>
      <w:r w:rsidRPr="0078632F">
        <w:t xml:space="preserve">wall </w:t>
      </w:r>
      <w:r w:rsidR="00041DED">
        <w:t xml:space="preserve">of the building </w:t>
      </w:r>
      <w:r w:rsidRPr="0078632F">
        <w:t xml:space="preserve">and at a similar depth below ground level </w:t>
      </w:r>
      <w:r w:rsidR="00041DED">
        <w:t>to</w:t>
      </w:r>
      <w:r w:rsidRPr="0078632F">
        <w:t xml:space="preserve"> the</w:t>
      </w:r>
      <w:r w:rsidR="00A837A4" w:rsidRPr="0078632F">
        <w:t xml:space="preserve"> affected</w:t>
      </w:r>
      <w:r w:rsidRPr="0078632F">
        <w:t xml:space="preserve"> basement floor.</w:t>
      </w:r>
    </w:p>
    <w:p w14:paraId="5EA7B224" w14:textId="4D9A0400" w:rsidR="00633547" w:rsidRDefault="00633547">
      <w:r>
        <w:t xml:space="preserve">Access to the site is from the pavement of Jacksons Lane and through the </w:t>
      </w:r>
      <w:r w:rsidR="00A837A4">
        <w:t>property</w:t>
      </w:r>
      <w:r>
        <w:t xml:space="preserve"> into the</w:t>
      </w:r>
      <w:r w:rsidR="00142B1C">
        <w:t xml:space="preserve"> two</w:t>
      </w:r>
      <w:r>
        <w:t xml:space="preserve"> basement</w:t>
      </w:r>
      <w:r w:rsidR="00142B1C">
        <w:t xml:space="preserve"> areas</w:t>
      </w:r>
      <w:r>
        <w:t xml:space="preserve">. </w:t>
      </w:r>
      <w:r w:rsidR="006E0C25">
        <w:t xml:space="preserve">The very narrow (2m wide carriageway to) </w:t>
      </w:r>
      <w:r>
        <w:t>Jackson</w:t>
      </w:r>
      <w:r w:rsidR="004E2446">
        <w:t>s</w:t>
      </w:r>
      <w:r>
        <w:t xml:space="preserve"> Lane roadway is </w:t>
      </w:r>
      <w:r w:rsidR="00142B1C">
        <w:t>now open to traffic since</w:t>
      </w:r>
      <w:r>
        <w:t xml:space="preserve"> Thames Water</w:t>
      </w:r>
      <w:r w:rsidR="00142B1C">
        <w:t>’s</w:t>
      </w:r>
      <w:r>
        <w:t xml:space="preserve"> repair works to </w:t>
      </w:r>
      <w:r w:rsidR="004E2446">
        <w:t xml:space="preserve">their </w:t>
      </w:r>
      <w:r>
        <w:t>two sewers</w:t>
      </w:r>
      <w:r w:rsidR="00142B1C">
        <w:t xml:space="preserve"> have been completed</w:t>
      </w:r>
      <w:r>
        <w:t>.</w:t>
      </w:r>
      <w:r w:rsidR="006E0C25">
        <w:t xml:space="preserve"> As may be seen from photograph P1 attached, the road is tight to the building affording very little access from the pavement. The road at this point has only a single pavement and is contained opposite by the very close presence of a high masonry garden retaining wall to No 60A Jacksons Lane.</w:t>
      </w:r>
      <w:r w:rsidR="00C773B1">
        <w:t xml:space="preserve"> This is all indicated in Drawing 19111/13.</w:t>
      </w:r>
    </w:p>
    <w:p w14:paraId="32595943" w14:textId="51E2FD4A" w:rsidR="00CB7D2F" w:rsidRDefault="00633547" w:rsidP="00041DED">
      <w:r>
        <w:t xml:space="preserve">The </w:t>
      </w:r>
      <w:r w:rsidR="00142B1C">
        <w:t>repair</w:t>
      </w:r>
      <w:r>
        <w:t xml:space="preserve"> works are to be carried-out </w:t>
      </w:r>
      <w:r w:rsidR="00142B1C">
        <w:t xml:space="preserve">wholly </w:t>
      </w:r>
      <w:r>
        <w:t xml:space="preserve">from </w:t>
      </w:r>
      <w:r w:rsidR="00142B1C">
        <w:t xml:space="preserve">within </w:t>
      </w:r>
      <w:r>
        <w:t>the basement</w:t>
      </w:r>
      <w:r w:rsidR="00142B1C">
        <w:t xml:space="preserve"> areas</w:t>
      </w:r>
      <w:r>
        <w:t xml:space="preserve"> in the Grade II Listed property, </w:t>
      </w:r>
      <w:r w:rsidR="00142B1C">
        <w:t xml:space="preserve">in </w:t>
      </w:r>
      <w:r>
        <w:t>the part</w:t>
      </w:r>
      <w:r w:rsidR="00142B1C">
        <w:t>s</w:t>
      </w:r>
      <w:r>
        <w:t xml:space="preserve"> affected by the sewer flooding. The location of the property is within the Haringey London Borough Council’s Local Plan which runs alongside The London Plan 2021 and requires proposals to conserve heritage assets </w:t>
      </w:r>
      <w:r w:rsidR="006A6805">
        <w:t>and their settings by being sympathetic to the assets’ significance and appreciation within their surroundings</w:t>
      </w:r>
      <w:r w:rsidR="00041DED">
        <w:t>.</w:t>
      </w:r>
      <w:r w:rsidR="00B12366">
        <w:t xml:space="preserve"> </w:t>
      </w:r>
      <w:r w:rsidR="00C773B1">
        <w:t>As will be appreciated, these works will not affect the surroundings to the property.</w:t>
      </w:r>
    </w:p>
    <w:sectPr w:rsidR="00CB7D2F">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10AA3" w14:textId="77777777" w:rsidR="00DF0643" w:rsidRDefault="00DF0643" w:rsidP="003E396B">
      <w:pPr>
        <w:spacing w:after="0"/>
      </w:pPr>
      <w:r>
        <w:separator/>
      </w:r>
    </w:p>
  </w:endnote>
  <w:endnote w:type="continuationSeparator" w:id="0">
    <w:p w14:paraId="73DA57D4" w14:textId="77777777" w:rsidR="00DF0643" w:rsidRDefault="00DF0643" w:rsidP="003E396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4201677"/>
      <w:docPartObj>
        <w:docPartGallery w:val="Page Numbers (Bottom of Page)"/>
        <w:docPartUnique/>
      </w:docPartObj>
    </w:sdtPr>
    <w:sdtEndPr>
      <w:rPr>
        <w:noProof/>
      </w:rPr>
    </w:sdtEndPr>
    <w:sdtContent>
      <w:p w14:paraId="1532CCB0" w14:textId="1F56BEE8" w:rsidR="003E396B" w:rsidRDefault="003E39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D5D2B6" w14:textId="77777777" w:rsidR="003E396B" w:rsidRDefault="003E3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24E9C" w14:textId="77777777" w:rsidR="00DF0643" w:rsidRDefault="00DF0643" w:rsidP="003E396B">
      <w:pPr>
        <w:spacing w:after="0"/>
      </w:pPr>
      <w:r>
        <w:separator/>
      </w:r>
    </w:p>
  </w:footnote>
  <w:footnote w:type="continuationSeparator" w:id="0">
    <w:p w14:paraId="0D6D1634" w14:textId="77777777" w:rsidR="00DF0643" w:rsidRDefault="00DF0643" w:rsidP="003E396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386C" w14:textId="4F54C07B" w:rsidR="006E0C25" w:rsidRDefault="006E0C25">
    <w:pPr>
      <w:pStyle w:val="Header"/>
    </w:pPr>
    <w:r>
      <w:t>Saved: Drawings/bas/2019/19111/listed status/</w:t>
    </w:r>
    <w:proofErr w:type="spellStart"/>
    <w:r>
      <w:t>LBConsent</w:t>
    </w:r>
    <w:proofErr w:type="spellEnd"/>
    <w:r>
      <w:t xml:space="preserve"> – Repairs/statements/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82D"/>
    <w:rsid w:val="00041DED"/>
    <w:rsid w:val="000C3E58"/>
    <w:rsid w:val="001145C9"/>
    <w:rsid w:val="00142B1C"/>
    <w:rsid w:val="00162D8C"/>
    <w:rsid w:val="00177EA5"/>
    <w:rsid w:val="001E182D"/>
    <w:rsid w:val="00243777"/>
    <w:rsid w:val="003E396B"/>
    <w:rsid w:val="004447BC"/>
    <w:rsid w:val="0046064D"/>
    <w:rsid w:val="00470C42"/>
    <w:rsid w:val="004E2446"/>
    <w:rsid w:val="005D7C27"/>
    <w:rsid w:val="00605004"/>
    <w:rsid w:val="00633547"/>
    <w:rsid w:val="00637E83"/>
    <w:rsid w:val="006A6805"/>
    <w:rsid w:val="006E0C25"/>
    <w:rsid w:val="00712CF6"/>
    <w:rsid w:val="00752CD7"/>
    <w:rsid w:val="00764038"/>
    <w:rsid w:val="007857C9"/>
    <w:rsid w:val="0078632F"/>
    <w:rsid w:val="007B7709"/>
    <w:rsid w:val="00980CBE"/>
    <w:rsid w:val="00A029DF"/>
    <w:rsid w:val="00A837A4"/>
    <w:rsid w:val="00A85627"/>
    <w:rsid w:val="00B12366"/>
    <w:rsid w:val="00C74B94"/>
    <w:rsid w:val="00C773B1"/>
    <w:rsid w:val="00C9014B"/>
    <w:rsid w:val="00C9382C"/>
    <w:rsid w:val="00CB7D2F"/>
    <w:rsid w:val="00D74844"/>
    <w:rsid w:val="00DA1979"/>
    <w:rsid w:val="00DE03F0"/>
    <w:rsid w:val="00DF0643"/>
    <w:rsid w:val="00E20CC0"/>
    <w:rsid w:val="00EE4100"/>
    <w:rsid w:val="00F02F3A"/>
    <w:rsid w:val="00F31A3B"/>
    <w:rsid w:val="00F5491E"/>
    <w:rsid w:val="00FD28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9C5E7"/>
  <w15:chartTrackingRefBased/>
  <w15:docId w15:val="{77A27FD1-79DA-4D1F-B9BC-4479BBBC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96B"/>
    <w:pPr>
      <w:tabs>
        <w:tab w:val="center" w:pos="4513"/>
        <w:tab w:val="right" w:pos="9026"/>
      </w:tabs>
      <w:spacing w:after="0"/>
    </w:pPr>
  </w:style>
  <w:style w:type="character" w:customStyle="1" w:styleId="HeaderChar">
    <w:name w:val="Header Char"/>
    <w:basedOn w:val="DefaultParagraphFont"/>
    <w:link w:val="Header"/>
    <w:uiPriority w:val="99"/>
    <w:rsid w:val="003E396B"/>
  </w:style>
  <w:style w:type="paragraph" w:styleId="Footer">
    <w:name w:val="footer"/>
    <w:basedOn w:val="Normal"/>
    <w:link w:val="FooterChar"/>
    <w:uiPriority w:val="99"/>
    <w:unhideWhenUsed/>
    <w:rsid w:val="003E396B"/>
    <w:pPr>
      <w:tabs>
        <w:tab w:val="center" w:pos="4513"/>
        <w:tab w:val="right" w:pos="9026"/>
      </w:tabs>
      <w:spacing w:after="0"/>
    </w:pPr>
  </w:style>
  <w:style w:type="character" w:customStyle="1" w:styleId="FooterChar">
    <w:name w:val="Footer Char"/>
    <w:basedOn w:val="DefaultParagraphFont"/>
    <w:link w:val="Footer"/>
    <w:uiPriority w:val="99"/>
    <w:rsid w:val="003E39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cozins</dc:creator>
  <cp:keywords/>
  <dc:description/>
  <cp:lastModifiedBy>chris cozins</cp:lastModifiedBy>
  <cp:revision>6</cp:revision>
  <cp:lastPrinted>2023-02-28T15:56:00Z</cp:lastPrinted>
  <dcterms:created xsi:type="dcterms:W3CDTF">2024-01-18T14:13:00Z</dcterms:created>
  <dcterms:modified xsi:type="dcterms:W3CDTF">2024-01-18T14:54:00Z</dcterms:modified>
</cp:coreProperties>
</file>