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346F8" w14:textId="77777777" w:rsidR="002F43B9" w:rsidRPr="00685F76" w:rsidRDefault="00793253">
      <w:pPr>
        <w:pStyle w:val="Title"/>
        <w:rPr>
          <w:rFonts w:ascii="Libre Franklin" w:eastAsia="Libre Franklin" w:hAnsi="Libre Franklin" w:cs="Libre Franklin"/>
          <w:lang w:val="en-GB"/>
        </w:rPr>
      </w:pPr>
      <w:r w:rsidRPr="00685F76">
        <w:rPr>
          <w:rFonts w:ascii="Libre Franklin" w:eastAsia="Libre Franklin" w:hAnsi="Libre Franklin" w:cs="Libre Franklin"/>
          <w:noProof/>
          <w:lang w:val="en-GB"/>
        </w:rPr>
        <w:drawing>
          <wp:inline distT="0" distB="0" distL="0" distR="0" wp14:anchorId="55DE93C4" wp14:editId="56D7A68F">
            <wp:extent cx="6120130" cy="1530350"/>
            <wp:effectExtent l="0" t="0" r="0" b="0"/>
            <wp:docPr id="8" name="image2.pn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Text&#10;&#10;Description automatically generated"/>
                    <pic:cNvPicPr preferRelativeResize="0"/>
                  </pic:nvPicPr>
                  <pic:blipFill>
                    <a:blip r:embed="rId8"/>
                    <a:srcRect/>
                    <a:stretch>
                      <a:fillRect/>
                    </a:stretch>
                  </pic:blipFill>
                  <pic:spPr>
                    <a:xfrm>
                      <a:off x="0" y="0"/>
                      <a:ext cx="6120130" cy="1530350"/>
                    </a:xfrm>
                    <a:prstGeom prst="rect">
                      <a:avLst/>
                    </a:prstGeom>
                    <a:ln/>
                  </pic:spPr>
                </pic:pic>
              </a:graphicData>
            </a:graphic>
          </wp:inline>
        </w:drawing>
      </w:r>
    </w:p>
    <w:p w14:paraId="2F66614D" w14:textId="77777777" w:rsidR="002F43B9" w:rsidRPr="00685F76" w:rsidRDefault="002F43B9">
      <w:pPr>
        <w:pStyle w:val="Title"/>
        <w:rPr>
          <w:rFonts w:ascii="Libre Franklin" w:eastAsia="Libre Franklin" w:hAnsi="Libre Franklin" w:cs="Libre Franklin"/>
          <w:lang w:val="en-GB"/>
        </w:rPr>
      </w:pPr>
    </w:p>
    <w:p w14:paraId="05AF8C36" w14:textId="77777777" w:rsidR="002F43B9" w:rsidRPr="00685F76" w:rsidRDefault="002F43B9">
      <w:pPr>
        <w:pStyle w:val="Title"/>
        <w:rPr>
          <w:rFonts w:ascii="Libre Franklin" w:eastAsia="Libre Franklin" w:hAnsi="Libre Franklin" w:cs="Libre Franklin"/>
          <w:lang w:val="en-GB"/>
        </w:rPr>
      </w:pPr>
    </w:p>
    <w:p w14:paraId="3AA2A0CD" w14:textId="77777777" w:rsidR="002F43B9" w:rsidRPr="00685F76" w:rsidRDefault="00793253">
      <w:pPr>
        <w:pStyle w:val="Title"/>
        <w:rPr>
          <w:rFonts w:ascii="Libre Franklin" w:eastAsia="Libre Franklin" w:hAnsi="Libre Franklin" w:cs="Libre Franklin"/>
          <w:sz w:val="48"/>
          <w:szCs w:val="48"/>
          <w:lang w:val="en-GB"/>
        </w:rPr>
      </w:pPr>
      <w:r w:rsidRPr="00685F76">
        <w:rPr>
          <w:rFonts w:ascii="Libre Franklin" w:eastAsia="Libre Franklin" w:hAnsi="Libre Franklin" w:cs="Libre Franklin"/>
          <w:sz w:val="48"/>
          <w:szCs w:val="48"/>
          <w:lang w:val="en-GB"/>
        </w:rPr>
        <w:t>Planning Statement</w:t>
      </w:r>
    </w:p>
    <w:p w14:paraId="0BFFA042" w14:textId="77777777" w:rsidR="002F43B9" w:rsidRPr="00685F76" w:rsidRDefault="002F43B9">
      <w:pPr>
        <w:pBdr>
          <w:top w:val="nil"/>
          <w:left w:val="nil"/>
          <w:bottom w:val="nil"/>
          <w:right w:val="nil"/>
          <w:between w:val="nil"/>
        </w:pBdr>
        <w:rPr>
          <w:rFonts w:ascii="Libre Franklin" w:eastAsia="Libre Franklin" w:hAnsi="Libre Franklin" w:cs="Libre Franklin"/>
          <w:color w:val="000000"/>
          <w:sz w:val="22"/>
          <w:szCs w:val="22"/>
          <w:lang w:val="en-GB"/>
        </w:rPr>
      </w:pPr>
    </w:p>
    <w:p w14:paraId="68B3B7E6" w14:textId="4B8722B4" w:rsidR="002F43B9" w:rsidRPr="00685F76" w:rsidRDefault="00FF5D40">
      <w:pPr>
        <w:pBdr>
          <w:top w:val="nil"/>
          <w:left w:val="nil"/>
          <w:bottom w:val="nil"/>
          <w:right w:val="nil"/>
          <w:between w:val="nil"/>
        </w:pBdr>
        <w:rPr>
          <w:rFonts w:ascii="Libre Franklin" w:eastAsia="Libre Franklin" w:hAnsi="Libre Franklin" w:cs="Libre Franklin"/>
          <w:color w:val="000000"/>
          <w:sz w:val="22"/>
          <w:szCs w:val="22"/>
          <w:lang w:val="en-GB"/>
        </w:rPr>
      </w:pPr>
      <w:r>
        <w:rPr>
          <w:rFonts w:ascii="Libre Franklin" w:eastAsia="Libre Franklin" w:hAnsi="Libre Franklin" w:cs="Libre Franklin"/>
          <w:noProof/>
          <w:color w:val="000000"/>
          <w:sz w:val="22"/>
          <w:szCs w:val="22"/>
          <w:lang w:val="en-GB"/>
        </w:rPr>
        <w:drawing>
          <wp:inline distT="0" distB="0" distL="0" distR="0" wp14:anchorId="1A4B1F98" wp14:editId="7A9277EB">
            <wp:extent cx="5383034" cy="4535905"/>
            <wp:effectExtent l="0" t="0" r="1905" b="0"/>
            <wp:docPr id="938526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526091" name="Picture 938526091"/>
                    <pic:cNvPicPr/>
                  </pic:nvPicPr>
                  <pic:blipFill rotWithShape="1">
                    <a:blip r:embed="rId9" cstate="print">
                      <a:extLst>
                        <a:ext uri="{28A0092B-C50C-407E-A947-70E740481C1C}">
                          <a14:useLocalDpi xmlns:a14="http://schemas.microsoft.com/office/drawing/2010/main" val="0"/>
                        </a:ext>
                      </a:extLst>
                    </a:blip>
                    <a:srcRect t="15737"/>
                    <a:stretch/>
                  </pic:blipFill>
                  <pic:spPr bwMode="auto">
                    <a:xfrm>
                      <a:off x="0" y="0"/>
                      <a:ext cx="5408761" cy="4557583"/>
                    </a:xfrm>
                    <a:prstGeom prst="rect">
                      <a:avLst/>
                    </a:prstGeom>
                    <a:ln>
                      <a:noFill/>
                    </a:ln>
                    <a:extLst>
                      <a:ext uri="{53640926-AAD7-44D8-BBD7-CCE9431645EC}">
                        <a14:shadowObscured xmlns:a14="http://schemas.microsoft.com/office/drawing/2010/main"/>
                      </a:ext>
                    </a:extLst>
                  </pic:spPr>
                </pic:pic>
              </a:graphicData>
            </a:graphic>
          </wp:inline>
        </w:drawing>
      </w:r>
    </w:p>
    <w:p w14:paraId="7292B64B" w14:textId="54D0C6E5" w:rsidR="002F43B9" w:rsidRPr="00685F76" w:rsidRDefault="002F43B9">
      <w:pPr>
        <w:pBdr>
          <w:top w:val="nil"/>
          <w:left w:val="nil"/>
          <w:bottom w:val="nil"/>
          <w:right w:val="nil"/>
          <w:between w:val="nil"/>
        </w:pBdr>
        <w:rPr>
          <w:rFonts w:ascii="Libre Franklin" w:eastAsia="Libre Franklin" w:hAnsi="Libre Franklin" w:cs="Libre Franklin"/>
          <w:color w:val="000000"/>
          <w:sz w:val="22"/>
          <w:szCs w:val="22"/>
          <w:lang w:val="en-GB"/>
        </w:rPr>
      </w:pPr>
    </w:p>
    <w:p w14:paraId="1DB94C94" w14:textId="77777777" w:rsidR="002F43B9" w:rsidRDefault="002F43B9">
      <w:pPr>
        <w:pBdr>
          <w:top w:val="nil"/>
          <w:left w:val="nil"/>
          <w:bottom w:val="nil"/>
          <w:right w:val="nil"/>
          <w:between w:val="nil"/>
        </w:pBdr>
        <w:rPr>
          <w:rFonts w:ascii="Libre Franklin" w:eastAsia="Libre Franklin" w:hAnsi="Libre Franklin" w:cs="Libre Franklin"/>
          <w:color w:val="000000"/>
          <w:sz w:val="28"/>
          <w:szCs w:val="28"/>
          <w:lang w:val="en-GB"/>
        </w:rPr>
      </w:pPr>
    </w:p>
    <w:p w14:paraId="228C5F78" w14:textId="77777777" w:rsidR="00792543" w:rsidRPr="00685F76" w:rsidRDefault="00792543">
      <w:pPr>
        <w:pBdr>
          <w:top w:val="nil"/>
          <w:left w:val="nil"/>
          <w:bottom w:val="nil"/>
          <w:right w:val="nil"/>
          <w:between w:val="nil"/>
        </w:pBdr>
        <w:rPr>
          <w:rFonts w:ascii="Libre Franklin" w:eastAsia="Libre Franklin" w:hAnsi="Libre Franklin" w:cs="Libre Franklin"/>
          <w:color w:val="000000"/>
          <w:sz w:val="28"/>
          <w:szCs w:val="28"/>
          <w:lang w:val="en-GB"/>
        </w:rPr>
      </w:pPr>
    </w:p>
    <w:p w14:paraId="1467A8DD" w14:textId="77777777" w:rsidR="00792543" w:rsidRDefault="00792543">
      <w:pPr>
        <w:pBdr>
          <w:top w:val="none" w:sz="0" w:space="0" w:color="000000"/>
          <w:left w:val="none" w:sz="0" w:space="0" w:color="000000"/>
          <w:bottom w:val="none" w:sz="0" w:space="0" w:color="000000"/>
          <w:right w:val="none" w:sz="0" w:space="0" w:color="000000"/>
          <w:between w:val="none" w:sz="0" w:space="0" w:color="000000"/>
        </w:pBdr>
        <w:spacing w:line="312" w:lineRule="auto"/>
        <w:rPr>
          <w:rFonts w:ascii="Libre Franklin" w:eastAsia="Libre Franklin" w:hAnsi="Libre Franklin" w:cs="Libre Franklin"/>
          <w:sz w:val="28"/>
          <w:szCs w:val="28"/>
          <w:lang w:val="en-GB"/>
        </w:rPr>
      </w:pPr>
    </w:p>
    <w:p w14:paraId="5D27E8B8" w14:textId="77777777" w:rsidR="00792543" w:rsidRDefault="00792543">
      <w:pPr>
        <w:pBdr>
          <w:top w:val="none" w:sz="0" w:space="0" w:color="000000"/>
          <w:left w:val="none" w:sz="0" w:space="0" w:color="000000"/>
          <w:bottom w:val="none" w:sz="0" w:space="0" w:color="000000"/>
          <w:right w:val="none" w:sz="0" w:space="0" w:color="000000"/>
          <w:between w:val="none" w:sz="0" w:space="0" w:color="000000"/>
        </w:pBdr>
        <w:spacing w:line="312" w:lineRule="auto"/>
        <w:rPr>
          <w:rFonts w:ascii="Libre Franklin" w:eastAsia="Libre Franklin" w:hAnsi="Libre Franklin" w:cs="Libre Franklin"/>
          <w:sz w:val="28"/>
          <w:szCs w:val="28"/>
          <w:lang w:val="en-GB"/>
        </w:rPr>
      </w:pPr>
    </w:p>
    <w:p w14:paraId="68BB92C8" w14:textId="5F17CBE9" w:rsidR="002F43B9" w:rsidRPr="00685F76" w:rsidRDefault="00546D49">
      <w:pPr>
        <w:pBdr>
          <w:top w:val="none" w:sz="0" w:space="0" w:color="000000"/>
          <w:left w:val="none" w:sz="0" w:space="0" w:color="000000"/>
          <w:bottom w:val="none" w:sz="0" w:space="0" w:color="000000"/>
          <w:right w:val="none" w:sz="0" w:space="0" w:color="000000"/>
          <w:between w:val="none" w:sz="0" w:space="0" w:color="000000"/>
        </w:pBdr>
        <w:spacing w:line="312" w:lineRule="auto"/>
        <w:rPr>
          <w:rFonts w:ascii="Libre Franklin" w:eastAsia="Libre Franklin" w:hAnsi="Libre Franklin" w:cs="Libre Franklin"/>
          <w:color w:val="000000"/>
          <w:sz w:val="28"/>
          <w:szCs w:val="28"/>
          <w:lang w:val="en-GB"/>
        </w:rPr>
      </w:pPr>
      <w:r w:rsidRPr="00685F76">
        <w:rPr>
          <w:rFonts w:ascii="Libre Franklin" w:eastAsia="Libre Franklin" w:hAnsi="Libre Franklin" w:cs="Libre Franklin"/>
          <w:sz w:val="28"/>
          <w:szCs w:val="28"/>
          <w:lang w:val="en-GB"/>
        </w:rPr>
        <w:t xml:space="preserve">Fortis Green </w:t>
      </w:r>
      <w:r w:rsidR="008C2FC0" w:rsidRPr="00685F76">
        <w:rPr>
          <w:rFonts w:ascii="Libre Franklin" w:eastAsia="Libre Franklin" w:hAnsi="Libre Franklin" w:cs="Libre Franklin"/>
          <w:sz w:val="28"/>
          <w:szCs w:val="28"/>
          <w:lang w:val="en-GB"/>
        </w:rPr>
        <w:t>LLP</w:t>
      </w:r>
    </w:p>
    <w:p w14:paraId="7EFAF003" w14:textId="7DC3B4E4" w:rsidR="002F43B9" w:rsidRPr="00685F76" w:rsidRDefault="008566BB">
      <w:pPr>
        <w:pBdr>
          <w:top w:val="none" w:sz="0" w:space="0" w:color="000000"/>
          <w:left w:val="none" w:sz="0" w:space="0" w:color="000000"/>
          <w:bottom w:val="none" w:sz="0" w:space="0" w:color="000000"/>
          <w:right w:val="none" w:sz="0" w:space="0" w:color="000000"/>
          <w:between w:val="none" w:sz="0" w:space="0" w:color="000000"/>
        </w:pBdr>
        <w:spacing w:line="312" w:lineRule="auto"/>
        <w:rPr>
          <w:rFonts w:ascii="Libre Franklin" w:eastAsia="Libre Franklin" w:hAnsi="Libre Franklin" w:cs="Libre Franklin"/>
          <w:color w:val="000000"/>
          <w:sz w:val="28"/>
          <w:szCs w:val="28"/>
          <w:lang w:val="en-GB"/>
        </w:rPr>
      </w:pPr>
      <w:r w:rsidRPr="00685F76">
        <w:rPr>
          <w:rFonts w:ascii="Libre Franklin" w:eastAsia="Libre Franklin" w:hAnsi="Libre Franklin" w:cs="Libre Franklin"/>
          <w:sz w:val="28"/>
          <w:szCs w:val="28"/>
          <w:lang w:val="en-GB"/>
        </w:rPr>
        <w:t>Fortis Green Tennis Club</w:t>
      </w:r>
      <w:r w:rsidR="00203147">
        <w:rPr>
          <w:rFonts w:ascii="Libre Franklin" w:eastAsia="Libre Franklin" w:hAnsi="Libre Franklin" w:cs="Libre Franklin"/>
          <w:sz w:val="28"/>
          <w:szCs w:val="28"/>
          <w:lang w:val="en-GB"/>
        </w:rPr>
        <w:t>, 31 Southern Road, N2 9LH</w:t>
      </w:r>
    </w:p>
    <w:p w14:paraId="1CF7EE01" w14:textId="22185293" w:rsidR="00D23CD2" w:rsidRPr="00792543" w:rsidRDefault="00834FF2">
      <w:pPr>
        <w:pBdr>
          <w:top w:val="none" w:sz="0" w:space="0" w:color="000000"/>
          <w:left w:val="none" w:sz="0" w:space="0" w:color="000000"/>
          <w:bottom w:val="none" w:sz="0" w:space="0" w:color="000000"/>
          <w:right w:val="none" w:sz="0" w:space="0" w:color="000000"/>
          <w:between w:val="none" w:sz="0" w:space="0" w:color="000000"/>
        </w:pBdr>
        <w:spacing w:line="312" w:lineRule="auto"/>
        <w:rPr>
          <w:rFonts w:ascii="Libre Franklin" w:eastAsia="Libre Franklin" w:hAnsi="Libre Franklin" w:cs="Libre Franklin"/>
          <w:color w:val="000000"/>
          <w:sz w:val="28"/>
          <w:szCs w:val="28"/>
          <w:lang w:val="en-GB"/>
        </w:rPr>
      </w:pPr>
      <w:r>
        <w:rPr>
          <w:rFonts w:ascii="Libre Franklin" w:eastAsia="Libre Franklin" w:hAnsi="Libre Franklin" w:cs="Libre Franklin"/>
          <w:sz w:val="28"/>
          <w:szCs w:val="28"/>
          <w:lang w:val="en-GB"/>
        </w:rPr>
        <w:t>March 2024</w:t>
      </w:r>
    </w:p>
    <w:p w14:paraId="62082A07" w14:textId="77777777" w:rsidR="002F43B9" w:rsidRPr="00685F76" w:rsidRDefault="002F43B9">
      <w:pPr>
        <w:pBdr>
          <w:top w:val="none" w:sz="0" w:space="0" w:color="000000"/>
          <w:left w:val="nil"/>
          <w:bottom w:val="single" w:sz="6" w:space="1" w:color="000000"/>
          <w:right w:val="nil"/>
          <w:between w:val="nil"/>
        </w:pBdr>
        <w:rPr>
          <w:rFonts w:ascii="Libre Franklin" w:eastAsia="Libre Franklin" w:hAnsi="Libre Franklin" w:cs="Libre Franklin"/>
          <w:color w:val="000000"/>
          <w:sz w:val="20"/>
          <w:szCs w:val="20"/>
          <w:lang w:val="en-GB"/>
        </w:rPr>
      </w:pPr>
    </w:p>
    <w:p w14:paraId="36C62ABB" w14:textId="77777777" w:rsidR="00D23CD2" w:rsidRPr="00685F76" w:rsidRDefault="00D23CD2">
      <w:pPr>
        <w:pBdr>
          <w:top w:val="none" w:sz="0" w:space="0" w:color="000000"/>
          <w:left w:val="none" w:sz="0" w:space="0" w:color="000000"/>
          <w:bottom w:val="none" w:sz="0" w:space="0" w:color="000000"/>
          <w:right w:val="none" w:sz="0" w:space="0" w:color="000000"/>
          <w:between w:val="none" w:sz="0" w:space="0" w:color="000000"/>
        </w:pBdr>
        <w:spacing w:line="312" w:lineRule="auto"/>
        <w:rPr>
          <w:rFonts w:ascii="Libre Franklin" w:eastAsia="Libre Franklin" w:hAnsi="Libre Franklin" w:cs="Libre Franklin"/>
          <w:b/>
          <w:lang w:val="en-GB"/>
        </w:rPr>
      </w:pPr>
    </w:p>
    <w:p w14:paraId="6E414AD9" w14:textId="6E726CD5" w:rsidR="002F43B9" w:rsidRPr="00685F76" w:rsidRDefault="00793253">
      <w:pPr>
        <w:pBdr>
          <w:top w:val="none" w:sz="0" w:space="0" w:color="000000"/>
          <w:left w:val="none" w:sz="0" w:space="0" w:color="000000"/>
          <w:bottom w:val="none" w:sz="0" w:space="0" w:color="000000"/>
          <w:right w:val="none" w:sz="0" w:space="0" w:color="000000"/>
          <w:between w:val="none" w:sz="0" w:space="0" w:color="000000"/>
        </w:pBdr>
        <w:spacing w:line="312" w:lineRule="auto"/>
        <w:rPr>
          <w:rFonts w:ascii="Libre Franklin" w:eastAsia="Libre Franklin" w:hAnsi="Libre Franklin" w:cs="Libre Franklin"/>
          <w:color w:val="000000"/>
          <w:lang w:val="en-GB"/>
        </w:rPr>
      </w:pPr>
      <w:r w:rsidRPr="00685F76">
        <w:rPr>
          <w:rFonts w:ascii="Libre Franklin" w:eastAsia="Libre Franklin" w:hAnsi="Libre Franklin" w:cs="Libre Franklin"/>
          <w:b/>
          <w:lang w:val="en-GB"/>
        </w:rPr>
        <w:t>Contents of this statement</w:t>
      </w:r>
    </w:p>
    <w:p w14:paraId="59E14DC8" w14:textId="77777777" w:rsidR="002F43B9" w:rsidRPr="00685F76" w:rsidRDefault="002F43B9">
      <w:pPr>
        <w:rPr>
          <w:rFonts w:ascii="Libre Franklin" w:eastAsia="Libre Franklin" w:hAnsi="Libre Franklin" w:cs="Libre Franklin"/>
          <w:sz w:val="20"/>
          <w:szCs w:val="20"/>
          <w:lang w:val="en-GB"/>
        </w:rPr>
      </w:pPr>
    </w:p>
    <w:p w14:paraId="3371E1AD" w14:textId="77777777" w:rsidR="002F43B9" w:rsidRPr="00685F76" w:rsidRDefault="00793253">
      <w:pPr>
        <w:numPr>
          <w:ilvl w:val="0"/>
          <w:numId w:val="8"/>
        </w:numPr>
        <w:pBdr>
          <w:top w:val="nil"/>
          <w:left w:val="nil"/>
          <w:bottom w:val="nil"/>
          <w:right w:val="nil"/>
          <w:between w:val="nil"/>
        </w:pBdr>
        <w:rPr>
          <w:rFonts w:ascii="Libre Franklin" w:eastAsia="Libre Franklin" w:hAnsi="Libre Franklin" w:cs="Libre Franklin"/>
          <w:color w:val="000000"/>
          <w:sz w:val="20"/>
          <w:szCs w:val="20"/>
          <w:lang w:val="en-GB"/>
        </w:rPr>
      </w:pPr>
      <w:r w:rsidRPr="00685F76">
        <w:rPr>
          <w:rFonts w:ascii="Libre Franklin" w:eastAsia="Libre Franklin" w:hAnsi="Libre Franklin" w:cs="Libre Franklin"/>
          <w:color w:val="000000"/>
          <w:sz w:val="20"/>
          <w:szCs w:val="20"/>
          <w:lang w:val="en-GB"/>
        </w:rPr>
        <w:t>Introduction</w:t>
      </w:r>
    </w:p>
    <w:p w14:paraId="32EB7287" w14:textId="77777777" w:rsidR="002F43B9" w:rsidRPr="00685F76" w:rsidRDefault="00793253">
      <w:pPr>
        <w:numPr>
          <w:ilvl w:val="0"/>
          <w:numId w:val="8"/>
        </w:numPr>
        <w:pBdr>
          <w:top w:val="nil"/>
          <w:left w:val="nil"/>
          <w:bottom w:val="nil"/>
          <w:right w:val="nil"/>
          <w:between w:val="nil"/>
        </w:pBdr>
        <w:rPr>
          <w:rFonts w:ascii="Libre Franklin" w:eastAsia="Libre Franklin" w:hAnsi="Libre Franklin" w:cs="Libre Franklin"/>
          <w:color w:val="000000"/>
          <w:sz w:val="20"/>
          <w:szCs w:val="20"/>
          <w:lang w:val="en-GB"/>
        </w:rPr>
      </w:pPr>
      <w:r w:rsidRPr="00685F76">
        <w:rPr>
          <w:rFonts w:ascii="Libre Franklin" w:eastAsia="Libre Franklin" w:hAnsi="Libre Franklin" w:cs="Libre Franklin"/>
          <w:color w:val="000000"/>
          <w:sz w:val="20"/>
          <w:szCs w:val="20"/>
          <w:lang w:val="en-GB"/>
        </w:rPr>
        <w:t>Site and area description</w:t>
      </w:r>
    </w:p>
    <w:p w14:paraId="0D95863A" w14:textId="77777777" w:rsidR="002F43B9" w:rsidRPr="00685F76" w:rsidRDefault="00793253">
      <w:pPr>
        <w:numPr>
          <w:ilvl w:val="0"/>
          <w:numId w:val="8"/>
        </w:numPr>
        <w:pBdr>
          <w:top w:val="nil"/>
          <w:left w:val="nil"/>
          <w:bottom w:val="nil"/>
          <w:right w:val="nil"/>
          <w:between w:val="nil"/>
        </w:pBdr>
        <w:rPr>
          <w:rFonts w:ascii="Libre Franklin" w:eastAsia="Libre Franklin" w:hAnsi="Libre Franklin" w:cs="Libre Franklin"/>
          <w:color w:val="000000"/>
          <w:sz w:val="20"/>
          <w:szCs w:val="20"/>
          <w:lang w:val="en-GB"/>
        </w:rPr>
      </w:pPr>
      <w:r w:rsidRPr="00685F76">
        <w:rPr>
          <w:rFonts w:ascii="Libre Franklin" w:eastAsia="Libre Franklin" w:hAnsi="Libre Franklin" w:cs="Libre Franklin"/>
          <w:color w:val="000000"/>
          <w:sz w:val="20"/>
          <w:szCs w:val="20"/>
          <w:lang w:val="en-GB"/>
        </w:rPr>
        <w:t>Proposed development</w:t>
      </w:r>
    </w:p>
    <w:p w14:paraId="3C4B291A" w14:textId="77777777" w:rsidR="002F43B9" w:rsidRPr="00685F76" w:rsidRDefault="00793253">
      <w:pPr>
        <w:numPr>
          <w:ilvl w:val="0"/>
          <w:numId w:val="8"/>
        </w:numPr>
        <w:pBdr>
          <w:top w:val="nil"/>
          <w:left w:val="nil"/>
          <w:bottom w:val="nil"/>
          <w:right w:val="nil"/>
          <w:between w:val="nil"/>
        </w:pBdr>
        <w:rPr>
          <w:rFonts w:ascii="Libre Franklin" w:eastAsia="Libre Franklin" w:hAnsi="Libre Franklin" w:cs="Libre Franklin"/>
          <w:color w:val="000000"/>
          <w:sz w:val="20"/>
          <w:szCs w:val="20"/>
          <w:lang w:val="en-GB"/>
        </w:rPr>
      </w:pPr>
      <w:r w:rsidRPr="00685F76">
        <w:rPr>
          <w:rFonts w:ascii="Libre Franklin" w:eastAsia="Libre Franklin" w:hAnsi="Libre Franklin" w:cs="Libre Franklin"/>
          <w:color w:val="000000"/>
          <w:sz w:val="20"/>
          <w:szCs w:val="20"/>
          <w:lang w:val="en-GB"/>
        </w:rPr>
        <w:t>Considerations</w:t>
      </w:r>
    </w:p>
    <w:p w14:paraId="2A748F9B" w14:textId="77777777" w:rsidR="002F43B9" w:rsidRPr="00685F76" w:rsidRDefault="00793253">
      <w:pPr>
        <w:numPr>
          <w:ilvl w:val="0"/>
          <w:numId w:val="8"/>
        </w:numPr>
        <w:pBdr>
          <w:top w:val="nil"/>
          <w:left w:val="nil"/>
          <w:bottom w:val="nil"/>
          <w:right w:val="nil"/>
          <w:between w:val="nil"/>
        </w:pBdr>
        <w:rPr>
          <w:rFonts w:ascii="Libre Franklin" w:eastAsia="Libre Franklin" w:hAnsi="Libre Franklin" w:cs="Libre Franklin"/>
          <w:color w:val="000000"/>
          <w:sz w:val="20"/>
          <w:szCs w:val="20"/>
          <w:lang w:val="en-GB"/>
        </w:rPr>
      </w:pPr>
      <w:r w:rsidRPr="00685F76">
        <w:rPr>
          <w:rFonts w:ascii="Libre Franklin" w:eastAsia="Libre Franklin" w:hAnsi="Libre Franklin" w:cs="Libre Franklin"/>
          <w:color w:val="000000"/>
          <w:sz w:val="20"/>
          <w:szCs w:val="20"/>
          <w:lang w:val="en-GB"/>
        </w:rPr>
        <w:t>Conclusions</w:t>
      </w:r>
    </w:p>
    <w:p w14:paraId="54B5F9E2" w14:textId="77777777" w:rsidR="002F43B9" w:rsidRPr="00685F76" w:rsidRDefault="002F43B9">
      <w:pPr>
        <w:pBdr>
          <w:top w:val="nil"/>
          <w:left w:val="nil"/>
          <w:bottom w:val="nil"/>
          <w:right w:val="nil"/>
          <w:between w:val="nil"/>
        </w:pBdr>
        <w:spacing w:line="276" w:lineRule="auto"/>
        <w:ind w:left="714" w:hanging="357"/>
        <w:rPr>
          <w:rFonts w:ascii="Libre Franklin" w:eastAsia="Libre Franklin" w:hAnsi="Libre Franklin" w:cs="Libre Franklin"/>
          <w:color w:val="000000"/>
          <w:sz w:val="20"/>
          <w:szCs w:val="20"/>
          <w:lang w:val="en-GB"/>
        </w:rPr>
      </w:pPr>
    </w:p>
    <w:p w14:paraId="6440455E" w14:textId="77777777" w:rsidR="002F43B9" w:rsidRPr="00685F76" w:rsidRDefault="002F43B9">
      <w:pPr>
        <w:pBdr>
          <w:top w:val="nil"/>
          <w:left w:val="nil"/>
          <w:bottom w:val="nil"/>
          <w:right w:val="nil"/>
          <w:between w:val="nil"/>
        </w:pBdr>
        <w:rPr>
          <w:rFonts w:ascii="Libre Franklin" w:eastAsia="Libre Franklin" w:hAnsi="Libre Franklin" w:cs="Libre Franklin"/>
          <w:color w:val="000000"/>
          <w:sz w:val="20"/>
          <w:szCs w:val="20"/>
          <w:lang w:val="en-GB"/>
        </w:rPr>
      </w:pPr>
    </w:p>
    <w:p w14:paraId="10B20111" w14:textId="77777777" w:rsidR="002F43B9" w:rsidRPr="00685F76" w:rsidRDefault="00793253">
      <w:pPr>
        <w:rPr>
          <w:rFonts w:ascii="Libre Franklin" w:eastAsia="Libre Franklin" w:hAnsi="Libre Franklin" w:cs="Libre Franklin"/>
          <w:color w:val="000000"/>
          <w:sz w:val="20"/>
          <w:szCs w:val="20"/>
          <w:lang w:val="en-GB"/>
        </w:rPr>
      </w:pPr>
      <w:r w:rsidRPr="00685F76">
        <w:rPr>
          <w:lang w:val="en-GB"/>
        </w:rPr>
        <w:br w:type="page"/>
      </w:r>
    </w:p>
    <w:p w14:paraId="17DF9B75" w14:textId="77777777" w:rsidR="002F43B9" w:rsidRPr="00685F76" w:rsidRDefault="002F43B9">
      <w:pPr>
        <w:pBdr>
          <w:top w:val="none" w:sz="0" w:space="0" w:color="000000"/>
          <w:left w:val="nil"/>
          <w:bottom w:val="single" w:sz="6" w:space="1" w:color="000000"/>
          <w:right w:val="nil"/>
          <w:between w:val="nil"/>
        </w:pBdr>
        <w:rPr>
          <w:rFonts w:ascii="Libre Franklin" w:eastAsia="Libre Franklin" w:hAnsi="Libre Franklin" w:cs="Libre Franklin"/>
          <w:color w:val="000000"/>
          <w:sz w:val="20"/>
          <w:szCs w:val="20"/>
          <w:lang w:val="en-GB"/>
        </w:rPr>
      </w:pPr>
    </w:p>
    <w:p w14:paraId="785B8668" w14:textId="77777777" w:rsidR="002F43B9" w:rsidRPr="00685F76" w:rsidRDefault="002F43B9">
      <w:pPr>
        <w:pBdr>
          <w:top w:val="none" w:sz="0" w:space="0" w:color="000000"/>
          <w:left w:val="nil"/>
          <w:bottom w:val="nil"/>
          <w:right w:val="nil"/>
          <w:between w:val="nil"/>
        </w:pBdr>
        <w:rPr>
          <w:rFonts w:ascii="Libre Franklin" w:eastAsia="Libre Franklin" w:hAnsi="Libre Franklin" w:cs="Libre Franklin"/>
          <w:color w:val="000000"/>
          <w:sz w:val="20"/>
          <w:szCs w:val="20"/>
          <w:lang w:val="en-GB"/>
        </w:rPr>
      </w:pPr>
    </w:p>
    <w:tbl>
      <w:tblPr>
        <w:tblStyle w:val="6"/>
        <w:tblW w:w="9639" w:type="dxa"/>
        <w:tblInd w:w="-5" w:type="dxa"/>
        <w:tblLayout w:type="fixed"/>
        <w:tblLook w:val="0000" w:firstRow="0" w:lastRow="0" w:firstColumn="0" w:lastColumn="0" w:noHBand="0" w:noVBand="0"/>
      </w:tblPr>
      <w:tblGrid>
        <w:gridCol w:w="608"/>
        <w:gridCol w:w="170"/>
        <w:gridCol w:w="8861"/>
      </w:tblGrid>
      <w:tr w:rsidR="002F43B9" w:rsidRPr="00685F76" w14:paraId="76CEDAFF" w14:textId="77777777">
        <w:tc>
          <w:tcPr>
            <w:tcW w:w="608" w:type="dxa"/>
          </w:tcPr>
          <w:p w14:paraId="6A4038BE" w14:textId="77777777" w:rsidR="002F43B9" w:rsidRPr="00685F76" w:rsidRDefault="00793253">
            <w:pPr>
              <w:pBdr>
                <w:top w:val="nil"/>
                <w:left w:val="nil"/>
                <w:bottom w:val="nil"/>
                <w:right w:val="nil"/>
                <w:between w:val="nil"/>
              </w:pBdr>
              <w:jc w:val="right"/>
              <w:rPr>
                <w:rFonts w:ascii="Libre Franklin" w:eastAsia="Libre Franklin" w:hAnsi="Libre Franklin" w:cs="Libre Franklin"/>
                <w:b/>
                <w:color w:val="000000"/>
                <w:lang w:val="en-GB"/>
              </w:rPr>
            </w:pPr>
            <w:r w:rsidRPr="00685F76">
              <w:rPr>
                <w:rFonts w:ascii="Libre Franklin" w:eastAsia="Libre Franklin" w:hAnsi="Libre Franklin" w:cs="Libre Franklin"/>
                <w:b/>
                <w:color w:val="000000"/>
                <w:lang w:val="en-GB"/>
              </w:rPr>
              <w:t>1.0</w:t>
            </w:r>
          </w:p>
        </w:tc>
        <w:tc>
          <w:tcPr>
            <w:tcW w:w="170" w:type="dxa"/>
          </w:tcPr>
          <w:p w14:paraId="3CCDBFB1" w14:textId="77777777" w:rsidR="002F43B9" w:rsidRPr="00685F76" w:rsidRDefault="002F43B9">
            <w:pPr>
              <w:rPr>
                <w:rFonts w:ascii="Libre Franklin" w:eastAsia="Libre Franklin" w:hAnsi="Libre Franklin" w:cs="Libre Franklin"/>
                <w:b/>
                <w:color w:val="8C8C8C"/>
                <w:lang w:val="en-GB"/>
              </w:rPr>
            </w:pPr>
          </w:p>
        </w:tc>
        <w:tc>
          <w:tcPr>
            <w:tcW w:w="8861" w:type="dxa"/>
          </w:tcPr>
          <w:p w14:paraId="3C3FCE01" w14:textId="77777777" w:rsidR="002F43B9" w:rsidRPr="00685F76" w:rsidRDefault="00793253">
            <w:pPr>
              <w:pBdr>
                <w:top w:val="nil"/>
                <w:left w:val="nil"/>
                <w:bottom w:val="nil"/>
                <w:right w:val="nil"/>
                <w:between w:val="nil"/>
              </w:pBdr>
              <w:rPr>
                <w:rFonts w:ascii="Libre Franklin" w:eastAsia="Libre Franklin" w:hAnsi="Libre Franklin" w:cs="Libre Franklin"/>
                <w:b/>
                <w:color w:val="000000"/>
                <w:lang w:val="en-GB"/>
              </w:rPr>
            </w:pPr>
            <w:r w:rsidRPr="00685F76">
              <w:rPr>
                <w:rFonts w:ascii="Libre Franklin" w:eastAsia="Libre Franklin" w:hAnsi="Libre Franklin" w:cs="Libre Franklin"/>
                <w:b/>
                <w:color w:val="000000"/>
                <w:lang w:val="en-GB"/>
              </w:rPr>
              <w:t>Introduction</w:t>
            </w:r>
          </w:p>
        </w:tc>
      </w:tr>
      <w:tr w:rsidR="002F43B9" w:rsidRPr="00685F76" w14:paraId="1CA5A66C" w14:textId="77777777">
        <w:tc>
          <w:tcPr>
            <w:tcW w:w="608" w:type="dxa"/>
          </w:tcPr>
          <w:p w14:paraId="78B45248" w14:textId="77777777" w:rsidR="002F43B9" w:rsidRPr="00685F76" w:rsidRDefault="002F43B9">
            <w:pPr>
              <w:jc w:val="right"/>
              <w:rPr>
                <w:rFonts w:ascii="Libre Franklin" w:eastAsia="Libre Franklin" w:hAnsi="Libre Franklin" w:cs="Libre Franklin"/>
                <w:sz w:val="20"/>
                <w:szCs w:val="20"/>
                <w:lang w:val="en-GB"/>
              </w:rPr>
            </w:pPr>
          </w:p>
        </w:tc>
        <w:tc>
          <w:tcPr>
            <w:tcW w:w="170" w:type="dxa"/>
          </w:tcPr>
          <w:p w14:paraId="38C598DB"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0F85D76A" w14:textId="77777777" w:rsidR="002F43B9" w:rsidRPr="00685F76" w:rsidRDefault="002F43B9">
            <w:pPr>
              <w:rPr>
                <w:rFonts w:ascii="Libre Franklin" w:eastAsia="Libre Franklin" w:hAnsi="Libre Franklin" w:cs="Libre Franklin"/>
                <w:sz w:val="20"/>
                <w:szCs w:val="20"/>
                <w:lang w:val="en-GB"/>
              </w:rPr>
            </w:pPr>
          </w:p>
        </w:tc>
      </w:tr>
      <w:tr w:rsidR="002F43B9" w:rsidRPr="00685F76" w14:paraId="44B89167" w14:textId="77777777">
        <w:tc>
          <w:tcPr>
            <w:tcW w:w="608" w:type="dxa"/>
          </w:tcPr>
          <w:p w14:paraId="19EE3775" w14:textId="77777777" w:rsidR="002F43B9" w:rsidRPr="00685F76" w:rsidRDefault="002F43B9">
            <w:pPr>
              <w:jc w:val="right"/>
              <w:rPr>
                <w:rFonts w:ascii="Libre Franklin" w:eastAsia="Libre Franklin" w:hAnsi="Libre Franklin" w:cs="Libre Franklin"/>
                <w:sz w:val="20"/>
                <w:szCs w:val="20"/>
                <w:lang w:val="en-GB"/>
              </w:rPr>
            </w:pPr>
          </w:p>
        </w:tc>
        <w:tc>
          <w:tcPr>
            <w:tcW w:w="170" w:type="dxa"/>
          </w:tcPr>
          <w:p w14:paraId="62D23C26"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365A63EF" w14:textId="77777777" w:rsidR="002F43B9" w:rsidRPr="00685F76" w:rsidRDefault="00793253">
            <w:pPr>
              <w:rPr>
                <w:rFonts w:ascii="Libre Franklin" w:eastAsia="Libre Franklin" w:hAnsi="Libre Franklin" w:cs="Libre Franklin"/>
                <w:b/>
                <w:sz w:val="20"/>
                <w:szCs w:val="20"/>
                <w:lang w:val="en-GB"/>
              </w:rPr>
            </w:pPr>
            <w:r w:rsidRPr="00685F76">
              <w:rPr>
                <w:rFonts w:ascii="Libre Franklin" w:eastAsia="Libre Franklin" w:hAnsi="Libre Franklin" w:cs="Libre Franklin"/>
                <w:b/>
                <w:sz w:val="20"/>
                <w:szCs w:val="20"/>
                <w:lang w:val="en-GB"/>
              </w:rPr>
              <w:t>Background</w:t>
            </w:r>
          </w:p>
        </w:tc>
      </w:tr>
      <w:tr w:rsidR="002F43B9" w:rsidRPr="00685F76" w14:paraId="6005216A" w14:textId="77777777" w:rsidTr="001C23D3">
        <w:tc>
          <w:tcPr>
            <w:tcW w:w="608" w:type="dxa"/>
          </w:tcPr>
          <w:p w14:paraId="77AF047E" w14:textId="77777777" w:rsidR="002F43B9" w:rsidRPr="00685F76" w:rsidRDefault="002F43B9">
            <w:pPr>
              <w:jc w:val="right"/>
              <w:rPr>
                <w:rFonts w:ascii="Libre Franklin" w:eastAsia="Libre Franklin" w:hAnsi="Libre Franklin" w:cs="Libre Franklin"/>
                <w:sz w:val="20"/>
                <w:szCs w:val="20"/>
                <w:lang w:val="en-GB"/>
              </w:rPr>
            </w:pPr>
          </w:p>
        </w:tc>
        <w:tc>
          <w:tcPr>
            <w:tcW w:w="170" w:type="dxa"/>
          </w:tcPr>
          <w:p w14:paraId="104C3B14"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578337EB" w14:textId="77777777" w:rsidR="002F43B9" w:rsidRPr="00685F76" w:rsidRDefault="002F43B9">
            <w:pPr>
              <w:rPr>
                <w:rFonts w:ascii="Libre Franklin" w:eastAsia="Libre Franklin" w:hAnsi="Libre Franklin" w:cs="Libre Franklin"/>
                <w:sz w:val="20"/>
                <w:szCs w:val="20"/>
                <w:lang w:val="en-GB"/>
              </w:rPr>
            </w:pPr>
          </w:p>
        </w:tc>
      </w:tr>
      <w:tr w:rsidR="002F43B9" w:rsidRPr="00685F76" w14:paraId="11EB1636" w14:textId="77777777" w:rsidTr="001C23D3">
        <w:tc>
          <w:tcPr>
            <w:tcW w:w="608" w:type="dxa"/>
          </w:tcPr>
          <w:p w14:paraId="3FDFC0B1" w14:textId="77777777" w:rsidR="002F43B9" w:rsidRPr="00685F76" w:rsidRDefault="00793253">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1.1</w:t>
            </w:r>
          </w:p>
        </w:tc>
        <w:tc>
          <w:tcPr>
            <w:tcW w:w="170" w:type="dxa"/>
          </w:tcPr>
          <w:p w14:paraId="05F01055"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65AF5209" w14:textId="19515DB8" w:rsidR="002F43B9" w:rsidRPr="00685F76" w:rsidRDefault="00793253">
            <w:p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 xml:space="preserve">This planning statement has been prepared by MJP Planning on behalf of </w:t>
            </w:r>
            <w:r w:rsidR="001C23D3">
              <w:rPr>
                <w:rFonts w:ascii="Libre Franklin" w:eastAsia="Libre Franklin" w:hAnsi="Libre Franklin" w:cs="Libre Franklin"/>
                <w:sz w:val="20"/>
                <w:szCs w:val="20"/>
                <w:lang w:val="en-GB"/>
              </w:rPr>
              <w:t xml:space="preserve">joint applicants </w:t>
            </w:r>
            <w:r w:rsidR="00546D49" w:rsidRPr="00685F76">
              <w:rPr>
                <w:rFonts w:ascii="Libre Franklin" w:eastAsia="Libre Franklin" w:hAnsi="Libre Franklin" w:cs="Libre Franklin"/>
                <w:sz w:val="20"/>
                <w:szCs w:val="20"/>
                <w:lang w:val="en-GB"/>
              </w:rPr>
              <w:t xml:space="preserve">Fortis Green </w:t>
            </w:r>
            <w:r w:rsidR="008C2FC0" w:rsidRPr="00685F76">
              <w:rPr>
                <w:rFonts w:ascii="Libre Franklin" w:eastAsia="Libre Franklin" w:hAnsi="Libre Franklin" w:cs="Libre Franklin"/>
                <w:sz w:val="20"/>
                <w:szCs w:val="20"/>
                <w:lang w:val="en-GB"/>
              </w:rPr>
              <w:t>LLP</w:t>
            </w:r>
            <w:r w:rsidR="001C23D3">
              <w:rPr>
                <w:rFonts w:ascii="Libre Franklin" w:eastAsia="Libre Franklin" w:hAnsi="Libre Franklin" w:cs="Libre Franklin"/>
                <w:sz w:val="20"/>
                <w:szCs w:val="20"/>
                <w:lang w:val="en-GB"/>
              </w:rPr>
              <w:t xml:space="preserve"> (developer) and URC Thames North Trust (freeholder) who are jointly named as </w:t>
            </w:r>
            <w:r w:rsidRPr="00685F76">
              <w:rPr>
                <w:rFonts w:ascii="Libre Franklin" w:eastAsia="Libre Franklin" w:hAnsi="Libre Franklin" w:cs="Libre Franklin"/>
                <w:sz w:val="20"/>
                <w:szCs w:val="20"/>
                <w:lang w:val="en-GB"/>
              </w:rPr>
              <w:t>the applicant</w:t>
            </w:r>
            <w:r w:rsidR="001C23D3">
              <w:rPr>
                <w:rFonts w:ascii="Libre Franklin" w:eastAsia="Libre Franklin" w:hAnsi="Libre Franklin" w:cs="Libre Franklin"/>
                <w:sz w:val="20"/>
                <w:szCs w:val="20"/>
                <w:lang w:val="en-GB"/>
              </w:rPr>
              <w:t xml:space="preserve">. The planning application is submitted in respect of a comprehensive programme of works at Fortis Green Tennis Club, Southern Road, N2 9LH (the site).  </w:t>
            </w:r>
            <w:r w:rsidR="001C23D3" w:rsidRPr="001C23D3">
              <w:rPr>
                <w:rFonts w:ascii="Libre Franklin" w:eastAsia="Libre Franklin" w:hAnsi="Libre Franklin" w:cs="Libre Franklin"/>
                <w:sz w:val="20"/>
                <w:szCs w:val="20"/>
                <w:lang w:val="en-GB"/>
              </w:rPr>
              <w:t xml:space="preserve">Fortis Green Tennis Club has an expired lease that granted by the freeholder (United Reformed Church). </w:t>
            </w:r>
          </w:p>
        </w:tc>
      </w:tr>
      <w:tr w:rsidR="001C23D3" w:rsidRPr="00685F76" w14:paraId="7A14806D" w14:textId="77777777" w:rsidTr="001C23D3">
        <w:tc>
          <w:tcPr>
            <w:tcW w:w="608" w:type="dxa"/>
          </w:tcPr>
          <w:p w14:paraId="43EBA941" w14:textId="77777777" w:rsidR="001C23D3" w:rsidRPr="00685F76" w:rsidRDefault="001C23D3">
            <w:pPr>
              <w:jc w:val="right"/>
              <w:rPr>
                <w:rFonts w:ascii="Libre Franklin" w:eastAsia="Libre Franklin" w:hAnsi="Libre Franklin" w:cs="Libre Franklin"/>
                <w:sz w:val="20"/>
                <w:szCs w:val="20"/>
                <w:lang w:val="en-GB"/>
              </w:rPr>
            </w:pPr>
          </w:p>
        </w:tc>
        <w:tc>
          <w:tcPr>
            <w:tcW w:w="170" w:type="dxa"/>
          </w:tcPr>
          <w:p w14:paraId="42C8EFCA" w14:textId="77777777" w:rsidR="001C23D3" w:rsidRPr="00685F76" w:rsidRDefault="001C23D3">
            <w:pPr>
              <w:rPr>
                <w:rFonts w:ascii="Libre Franklin" w:eastAsia="Libre Franklin" w:hAnsi="Libre Franklin" w:cs="Libre Franklin"/>
                <w:sz w:val="20"/>
                <w:szCs w:val="20"/>
                <w:lang w:val="en-GB"/>
              </w:rPr>
            </w:pPr>
          </w:p>
        </w:tc>
        <w:tc>
          <w:tcPr>
            <w:tcW w:w="8861" w:type="dxa"/>
          </w:tcPr>
          <w:p w14:paraId="31A3F5AB" w14:textId="77777777" w:rsidR="001C23D3" w:rsidRPr="00685F76" w:rsidRDefault="001C23D3">
            <w:pPr>
              <w:rPr>
                <w:rFonts w:ascii="Libre Franklin" w:eastAsia="Libre Franklin" w:hAnsi="Libre Franklin" w:cs="Libre Franklin"/>
                <w:sz w:val="20"/>
                <w:szCs w:val="20"/>
                <w:lang w:val="en-GB"/>
              </w:rPr>
            </w:pPr>
          </w:p>
        </w:tc>
      </w:tr>
      <w:tr w:rsidR="001C23D3" w:rsidRPr="00685F76" w14:paraId="470F973F" w14:textId="77777777" w:rsidTr="001C23D3">
        <w:tc>
          <w:tcPr>
            <w:tcW w:w="608" w:type="dxa"/>
          </w:tcPr>
          <w:p w14:paraId="446C5F3B" w14:textId="2F8E8ECE" w:rsidR="001C23D3" w:rsidRPr="00685F76" w:rsidRDefault="001C23D3">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1.2</w:t>
            </w:r>
          </w:p>
        </w:tc>
        <w:tc>
          <w:tcPr>
            <w:tcW w:w="170" w:type="dxa"/>
          </w:tcPr>
          <w:p w14:paraId="0C8E4104" w14:textId="77777777" w:rsidR="001C23D3" w:rsidRPr="00DA667F" w:rsidRDefault="001C23D3">
            <w:pPr>
              <w:rPr>
                <w:rFonts w:ascii="Libre Franklin" w:eastAsia="Libre Franklin" w:hAnsi="Libre Franklin" w:cs="Libre Franklin"/>
                <w:sz w:val="20"/>
                <w:szCs w:val="20"/>
                <w:lang w:val="en-GB"/>
              </w:rPr>
            </w:pPr>
          </w:p>
        </w:tc>
        <w:tc>
          <w:tcPr>
            <w:tcW w:w="8861" w:type="dxa"/>
          </w:tcPr>
          <w:p w14:paraId="4860DD1E" w14:textId="61009E91" w:rsidR="006F0DBE" w:rsidRPr="00DA667F" w:rsidRDefault="00F470D3" w:rsidP="00DA667F">
            <w:pPr>
              <w:rPr>
                <w:rFonts w:ascii="Libre Franklin" w:eastAsia="Libre Franklin" w:hAnsi="Libre Franklin" w:cs="Libre Franklin"/>
                <w:sz w:val="20"/>
                <w:szCs w:val="20"/>
                <w:lang w:val="en-GB"/>
              </w:rPr>
            </w:pPr>
            <w:r w:rsidRPr="00F470D3">
              <w:rPr>
                <w:rFonts w:ascii="Libre Franklin" w:eastAsia="Libre Franklin" w:hAnsi="Libre Franklin" w:cs="Libre Franklin"/>
                <w:sz w:val="20"/>
                <w:szCs w:val="20"/>
                <w:lang w:val="en-GB"/>
              </w:rPr>
              <w:t>The existing tennis club courts are a clay surface, which have a limited lifespan. They have deteriorated over the years and now require continued maintenance. In the not too distant future, they will be in need of replacement. Similarly, the clubhouse facility lacks basic modern facilities and is in need of enhancement to secure the longevity of this important local sports facility. The rental payments made by the current leasees are unable to sustain the level of ongoing additional maintenance</w:t>
            </w:r>
            <w:r w:rsidRPr="00F470D3">
              <w:rPr>
                <w:rFonts w:eastAsia="Libre Franklin" w:cs="Libre Franklin"/>
                <w:lang w:val="en-GB"/>
              </w:rPr>
              <w:t> </w:t>
            </w:r>
            <w:r w:rsidRPr="00F470D3">
              <w:rPr>
                <w:rFonts w:ascii="Libre Franklin" w:eastAsia="Libre Franklin" w:hAnsi="Libre Franklin" w:cs="Libre Franklin"/>
                <w:sz w:val="20"/>
                <w:szCs w:val="20"/>
                <w:lang w:val="en-GB"/>
              </w:rPr>
              <w:t>required over and above what is covered by the terms of the current lease.  The proposals comprise the development of eight new residential units that will cross-fund the building of a new clubhouse facility, three new low maintenance all weather synthetic clay tennis courts and an improved point of access off Cherry Tree Road. If planning permission is approved, the intention is that a new 125 year lease will be granted to the tennis club, at the same rent as currently paid, to ensure the longevity of the club. The developer will cover the cost of the construction of the new courts and the clubhouse.</w:t>
            </w:r>
          </w:p>
        </w:tc>
      </w:tr>
      <w:tr w:rsidR="00F42B0B" w:rsidRPr="00685F76" w14:paraId="7BA2C612" w14:textId="77777777" w:rsidTr="001C23D3">
        <w:tc>
          <w:tcPr>
            <w:tcW w:w="608" w:type="dxa"/>
          </w:tcPr>
          <w:p w14:paraId="342A55C4" w14:textId="77777777" w:rsidR="00F42B0B" w:rsidRDefault="00F42B0B">
            <w:pPr>
              <w:jc w:val="right"/>
              <w:rPr>
                <w:rFonts w:ascii="Libre Franklin" w:eastAsia="Libre Franklin" w:hAnsi="Libre Franklin" w:cs="Libre Franklin"/>
                <w:sz w:val="20"/>
                <w:szCs w:val="20"/>
                <w:lang w:val="en-GB"/>
              </w:rPr>
            </w:pPr>
          </w:p>
        </w:tc>
        <w:tc>
          <w:tcPr>
            <w:tcW w:w="170" w:type="dxa"/>
          </w:tcPr>
          <w:p w14:paraId="57291A57" w14:textId="77777777" w:rsidR="00F42B0B" w:rsidRPr="00DA667F" w:rsidRDefault="00F42B0B">
            <w:pPr>
              <w:rPr>
                <w:rFonts w:ascii="Libre Franklin" w:eastAsia="Libre Franklin" w:hAnsi="Libre Franklin" w:cs="Libre Franklin"/>
                <w:sz w:val="20"/>
                <w:szCs w:val="20"/>
                <w:lang w:val="en-GB"/>
              </w:rPr>
            </w:pPr>
          </w:p>
        </w:tc>
        <w:tc>
          <w:tcPr>
            <w:tcW w:w="8861" w:type="dxa"/>
          </w:tcPr>
          <w:p w14:paraId="5EE46926" w14:textId="77777777" w:rsidR="00F42B0B" w:rsidRPr="00DA667F" w:rsidRDefault="00F42B0B" w:rsidP="00DA667F">
            <w:pPr>
              <w:rPr>
                <w:rFonts w:ascii="Libre Franklin" w:eastAsia="Libre Franklin" w:hAnsi="Libre Franklin" w:cs="Libre Franklin"/>
                <w:sz w:val="20"/>
                <w:szCs w:val="20"/>
                <w:lang w:val="en-GB"/>
              </w:rPr>
            </w:pPr>
          </w:p>
        </w:tc>
      </w:tr>
      <w:tr w:rsidR="00F42B0B" w:rsidRPr="00685F76" w14:paraId="3B7E567C" w14:textId="77777777" w:rsidTr="001C23D3">
        <w:tc>
          <w:tcPr>
            <w:tcW w:w="608" w:type="dxa"/>
          </w:tcPr>
          <w:p w14:paraId="77427094" w14:textId="24176901" w:rsidR="00F42B0B" w:rsidRDefault="00F42B0B">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1.3</w:t>
            </w:r>
          </w:p>
        </w:tc>
        <w:tc>
          <w:tcPr>
            <w:tcW w:w="170" w:type="dxa"/>
          </w:tcPr>
          <w:p w14:paraId="4AE5DE0B" w14:textId="77777777" w:rsidR="00F42B0B" w:rsidRPr="00DA667F" w:rsidRDefault="00F42B0B">
            <w:pPr>
              <w:rPr>
                <w:rFonts w:ascii="Libre Franklin" w:eastAsia="Libre Franklin" w:hAnsi="Libre Franklin" w:cs="Libre Franklin"/>
                <w:sz w:val="20"/>
                <w:szCs w:val="20"/>
                <w:lang w:val="en-GB"/>
              </w:rPr>
            </w:pPr>
          </w:p>
        </w:tc>
        <w:tc>
          <w:tcPr>
            <w:tcW w:w="8861" w:type="dxa"/>
          </w:tcPr>
          <w:p w14:paraId="6F8424A2" w14:textId="05FB16E6" w:rsidR="00F42B0B" w:rsidRPr="00DA667F" w:rsidRDefault="00F470D3" w:rsidP="00DA667F">
            <w:pPr>
              <w:rPr>
                <w:rFonts w:ascii="Libre Franklin" w:eastAsia="Libre Franklin" w:hAnsi="Libre Franklin" w:cs="Libre Franklin"/>
                <w:sz w:val="20"/>
                <w:szCs w:val="20"/>
                <w:lang w:val="en-GB"/>
              </w:rPr>
            </w:pPr>
            <w:r w:rsidRPr="00F470D3">
              <w:rPr>
                <w:rFonts w:ascii="Libre Franklin" w:eastAsia="Libre Franklin" w:hAnsi="Libre Franklin" w:cs="Libre Franklin"/>
                <w:sz w:val="20"/>
                <w:szCs w:val="20"/>
                <w:lang w:val="en-GB"/>
              </w:rPr>
              <w:t>As freeholders of the site, URC Thames North Trust is fully committed to ensuring that the tennis club remains as a sports facility for use of the whole community. The preference is for the current operators of the tennis club to sign the new lease that will be available to them, and discussions are ongoing in that regard between the parties. However, in the event the current operators decline to sign the lease, URC is committed to either running the improved facility themselves, or working to find an alternative operator. It is expected that the detail of this agreement will be secured in a section 106 agreement attached to any grant of planning permission.</w:t>
            </w:r>
          </w:p>
        </w:tc>
      </w:tr>
      <w:tr w:rsidR="002F43B9" w:rsidRPr="00685F76" w14:paraId="4AFD222C" w14:textId="77777777" w:rsidTr="001C23D3">
        <w:tc>
          <w:tcPr>
            <w:tcW w:w="608" w:type="dxa"/>
          </w:tcPr>
          <w:p w14:paraId="02BFE186" w14:textId="77777777" w:rsidR="002F43B9" w:rsidRPr="00685F76" w:rsidRDefault="002F43B9">
            <w:pPr>
              <w:jc w:val="right"/>
              <w:rPr>
                <w:rFonts w:ascii="Libre Franklin" w:eastAsia="Libre Franklin" w:hAnsi="Libre Franklin" w:cs="Libre Franklin"/>
                <w:sz w:val="20"/>
                <w:szCs w:val="20"/>
                <w:lang w:val="en-GB"/>
              </w:rPr>
            </w:pPr>
          </w:p>
        </w:tc>
        <w:tc>
          <w:tcPr>
            <w:tcW w:w="170" w:type="dxa"/>
          </w:tcPr>
          <w:p w14:paraId="163B853C"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04730114" w14:textId="77777777" w:rsidR="002F43B9" w:rsidRPr="00685F76" w:rsidRDefault="002F43B9">
            <w:pPr>
              <w:rPr>
                <w:rFonts w:ascii="Libre Franklin" w:eastAsia="Libre Franklin" w:hAnsi="Libre Franklin" w:cs="Libre Franklin"/>
                <w:sz w:val="20"/>
                <w:szCs w:val="20"/>
                <w:lang w:val="en-GB"/>
              </w:rPr>
            </w:pPr>
          </w:p>
        </w:tc>
      </w:tr>
      <w:tr w:rsidR="002F43B9" w:rsidRPr="00685F76" w14:paraId="688D51E3" w14:textId="77777777" w:rsidTr="001C23D3">
        <w:tc>
          <w:tcPr>
            <w:tcW w:w="608" w:type="dxa"/>
          </w:tcPr>
          <w:p w14:paraId="6C14DDE1" w14:textId="4DCEC5F3" w:rsidR="002F43B9" w:rsidRPr="00685F76" w:rsidRDefault="00793253">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1.</w:t>
            </w:r>
            <w:r w:rsidR="00F42B0B">
              <w:rPr>
                <w:rFonts w:ascii="Libre Franklin" w:eastAsia="Libre Franklin" w:hAnsi="Libre Franklin" w:cs="Libre Franklin"/>
                <w:sz w:val="20"/>
                <w:szCs w:val="20"/>
                <w:lang w:val="en-GB"/>
              </w:rPr>
              <w:t>4</w:t>
            </w:r>
          </w:p>
        </w:tc>
        <w:tc>
          <w:tcPr>
            <w:tcW w:w="170" w:type="dxa"/>
          </w:tcPr>
          <w:p w14:paraId="7790F027"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0E5A0C45" w14:textId="77777777" w:rsidR="002F43B9" w:rsidRPr="00685F76" w:rsidRDefault="00793253">
            <w:p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 xml:space="preserve">Full planning permission is sought for the following (the proposal): </w:t>
            </w:r>
          </w:p>
          <w:p w14:paraId="76299EF9" w14:textId="77777777" w:rsidR="007D4B41" w:rsidRDefault="007D4B41">
            <w:pPr>
              <w:rPr>
                <w:rFonts w:ascii="Libre Franklin" w:eastAsia="Libre Franklin" w:hAnsi="Libre Franklin" w:cs="Libre Franklin"/>
                <w:i/>
                <w:sz w:val="20"/>
                <w:szCs w:val="20"/>
                <w:lang w:val="en-GB"/>
              </w:rPr>
            </w:pPr>
          </w:p>
          <w:p w14:paraId="12E4A4A7" w14:textId="42CEA20A" w:rsidR="007D4B41" w:rsidRPr="00685F76" w:rsidRDefault="00203147">
            <w:pPr>
              <w:rPr>
                <w:rFonts w:ascii="Libre Franklin" w:eastAsia="Libre Franklin" w:hAnsi="Libre Franklin" w:cs="Libre Franklin"/>
                <w:i/>
                <w:sz w:val="20"/>
                <w:szCs w:val="20"/>
                <w:lang w:val="en-GB"/>
              </w:rPr>
            </w:pPr>
            <w:r>
              <w:rPr>
                <w:rFonts w:ascii="Libre Franklin" w:eastAsia="Libre Franklin" w:hAnsi="Libre Franklin" w:cs="Libre Franklin"/>
                <w:i/>
                <w:sz w:val="20"/>
                <w:szCs w:val="20"/>
                <w:lang w:val="en-GB"/>
              </w:rPr>
              <w:t>“</w:t>
            </w:r>
            <w:r w:rsidR="007B43D3">
              <w:rPr>
                <w:rFonts w:ascii="Libre Franklin" w:eastAsia="Libre Franklin" w:hAnsi="Libre Franklin" w:cs="Libre Franklin"/>
                <w:i/>
                <w:sz w:val="20"/>
                <w:szCs w:val="20"/>
                <w:lang w:val="en-GB"/>
              </w:rPr>
              <w:t>Demolition of existing structures and r</w:t>
            </w:r>
            <w:r w:rsidR="007D4B41" w:rsidRPr="007D4B41">
              <w:rPr>
                <w:rFonts w:ascii="Libre Franklin" w:eastAsia="Libre Franklin" w:hAnsi="Libre Franklin" w:cs="Libre Franklin"/>
                <w:i/>
                <w:sz w:val="20"/>
                <w:szCs w:val="20"/>
                <w:lang w:val="en-GB"/>
              </w:rPr>
              <w:t>edevelopment of the site to provide a detached three storey block containing a new clubhouse with apartments above and a terrace of houses, one new tennis court, refurbishment of two of the existing tennis courts, creation of a vehicular access off Cherry Tree Road, with associated landscaping, car parking, cycle storage, and refuse storage</w:t>
            </w:r>
            <w:r>
              <w:rPr>
                <w:rFonts w:ascii="Libre Franklin" w:eastAsia="Libre Franklin" w:hAnsi="Libre Franklin" w:cs="Libre Franklin"/>
                <w:i/>
                <w:sz w:val="20"/>
                <w:szCs w:val="20"/>
                <w:lang w:val="en-GB"/>
              </w:rPr>
              <w:t>”</w:t>
            </w:r>
            <w:r w:rsidR="007D4B41" w:rsidRPr="007D4B41">
              <w:rPr>
                <w:rFonts w:ascii="Libre Franklin" w:eastAsia="Libre Franklin" w:hAnsi="Libre Franklin" w:cs="Libre Franklin"/>
                <w:i/>
                <w:sz w:val="20"/>
                <w:szCs w:val="20"/>
                <w:lang w:val="en-GB"/>
              </w:rPr>
              <w:t>.</w:t>
            </w:r>
          </w:p>
        </w:tc>
      </w:tr>
      <w:tr w:rsidR="002F43B9" w:rsidRPr="00685F76" w14:paraId="70AC0E5A" w14:textId="77777777" w:rsidTr="001C23D3">
        <w:tc>
          <w:tcPr>
            <w:tcW w:w="608" w:type="dxa"/>
          </w:tcPr>
          <w:p w14:paraId="108B6CA6" w14:textId="77777777" w:rsidR="002F43B9" w:rsidRPr="00685F76" w:rsidRDefault="002F43B9">
            <w:pPr>
              <w:jc w:val="right"/>
              <w:rPr>
                <w:rFonts w:ascii="Libre Franklin" w:eastAsia="Libre Franklin" w:hAnsi="Libre Franklin" w:cs="Libre Franklin"/>
                <w:sz w:val="20"/>
                <w:szCs w:val="20"/>
                <w:lang w:val="en-GB"/>
              </w:rPr>
            </w:pPr>
          </w:p>
        </w:tc>
        <w:tc>
          <w:tcPr>
            <w:tcW w:w="170" w:type="dxa"/>
          </w:tcPr>
          <w:p w14:paraId="4FD3E775"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0F635477" w14:textId="77777777" w:rsidR="002F43B9" w:rsidRPr="00685F76" w:rsidRDefault="002F43B9">
            <w:pPr>
              <w:rPr>
                <w:rFonts w:ascii="Libre Franklin" w:eastAsia="Libre Franklin" w:hAnsi="Libre Franklin" w:cs="Libre Franklin"/>
                <w:sz w:val="20"/>
                <w:szCs w:val="20"/>
                <w:lang w:val="en-GB"/>
              </w:rPr>
            </w:pPr>
          </w:p>
        </w:tc>
      </w:tr>
      <w:tr w:rsidR="002F43B9" w:rsidRPr="00685F76" w14:paraId="50DA0396" w14:textId="77777777" w:rsidTr="001C23D3">
        <w:tc>
          <w:tcPr>
            <w:tcW w:w="608" w:type="dxa"/>
          </w:tcPr>
          <w:p w14:paraId="13AF8A95" w14:textId="04D5FD37" w:rsidR="002F43B9" w:rsidRPr="00685F76" w:rsidRDefault="00793253">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1.</w:t>
            </w:r>
            <w:r w:rsidR="00F42B0B">
              <w:rPr>
                <w:rFonts w:ascii="Libre Franklin" w:eastAsia="Libre Franklin" w:hAnsi="Libre Franklin" w:cs="Libre Franklin"/>
                <w:sz w:val="20"/>
                <w:szCs w:val="20"/>
                <w:lang w:val="en-GB"/>
              </w:rPr>
              <w:t>5</w:t>
            </w:r>
          </w:p>
        </w:tc>
        <w:tc>
          <w:tcPr>
            <w:tcW w:w="170" w:type="dxa"/>
          </w:tcPr>
          <w:p w14:paraId="50644195"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3134C799" w14:textId="4DE35D59" w:rsidR="002F43B9" w:rsidRPr="00685F76" w:rsidRDefault="00793253">
            <w:pPr>
              <w:rPr>
                <w:rFonts w:ascii="Libre Franklin" w:eastAsia="Libre Franklin" w:hAnsi="Libre Franklin" w:cs="Libre Franklin"/>
                <w:sz w:val="20"/>
                <w:szCs w:val="20"/>
                <w:highlight w:val="yellow"/>
                <w:lang w:val="en-GB"/>
              </w:rPr>
            </w:pPr>
            <w:r w:rsidRPr="00122F42">
              <w:rPr>
                <w:rFonts w:ascii="Libre Franklin" w:eastAsia="Libre Franklin" w:hAnsi="Libre Franklin" w:cs="Libre Franklin"/>
                <w:sz w:val="20"/>
                <w:szCs w:val="20"/>
                <w:lang w:val="en-GB"/>
              </w:rPr>
              <w:t>The principle of this development is fully supported by Haringey’s adopted and emerging planning policies along with the adopted London Plan (2021)</w:t>
            </w:r>
            <w:r w:rsidR="00122F42" w:rsidRPr="00122F42">
              <w:rPr>
                <w:rFonts w:ascii="Libre Franklin" w:eastAsia="Libre Franklin" w:hAnsi="Libre Franklin" w:cs="Libre Franklin"/>
                <w:sz w:val="20"/>
                <w:szCs w:val="20"/>
                <w:lang w:val="en-GB"/>
              </w:rPr>
              <w:t xml:space="preserve"> that both have a </w:t>
            </w:r>
            <w:r w:rsidRPr="00122F42">
              <w:rPr>
                <w:rFonts w:ascii="Libre Franklin" w:eastAsia="Libre Franklin" w:hAnsi="Libre Franklin" w:cs="Libre Franklin"/>
                <w:sz w:val="20"/>
                <w:szCs w:val="20"/>
                <w:lang w:val="en-GB"/>
              </w:rPr>
              <w:t>presumption in favour of development</w:t>
            </w:r>
            <w:r w:rsidR="00122F42" w:rsidRPr="00122F42">
              <w:rPr>
                <w:rFonts w:ascii="Libre Franklin" w:eastAsia="Libre Franklin" w:hAnsi="Libre Franklin" w:cs="Libre Franklin"/>
                <w:sz w:val="20"/>
                <w:szCs w:val="20"/>
                <w:lang w:val="en-GB"/>
              </w:rPr>
              <w:t xml:space="preserve">. The </w:t>
            </w:r>
            <w:r w:rsidRPr="00122F42">
              <w:rPr>
                <w:rFonts w:ascii="Libre Franklin" w:eastAsia="Libre Franklin" w:hAnsi="Libre Franklin" w:cs="Libre Franklin"/>
                <w:sz w:val="20"/>
                <w:szCs w:val="20"/>
                <w:lang w:val="en-GB"/>
              </w:rPr>
              <w:t>London Plan Policy D6 support</w:t>
            </w:r>
            <w:r w:rsidR="00122F42" w:rsidRPr="00122F42">
              <w:rPr>
                <w:rFonts w:ascii="Libre Franklin" w:eastAsia="Libre Franklin" w:hAnsi="Libre Franklin" w:cs="Libre Franklin"/>
                <w:sz w:val="20"/>
                <w:szCs w:val="20"/>
                <w:lang w:val="en-GB"/>
              </w:rPr>
              <w:t>s</w:t>
            </w:r>
            <w:r w:rsidRPr="00122F42">
              <w:rPr>
                <w:rFonts w:ascii="Libre Franklin" w:eastAsia="Libre Franklin" w:hAnsi="Libre Franklin" w:cs="Libre Franklin"/>
                <w:sz w:val="20"/>
                <w:szCs w:val="20"/>
                <w:lang w:val="en-GB"/>
              </w:rPr>
              <w:t xml:space="preserve"> </w:t>
            </w:r>
            <w:r w:rsidR="00122F42" w:rsidRPr="00122F42">
              <w:rPr>
                <w:rFonts w:ascii="Libre Franklin" w:eastAsia="Libre Franklin" w:hAnsi="Libre Franklin" w:cs="Libre Franklin"/>
                <w:sz w:val="20"/>
                <w:szCs w:val="20"/>
                <w:lang w:val="en-GB"/>
              </w:rPr>
              <w:t>t</w:t>
            </w:r>
            <w:r w:rsidRPr="00122F42">
              <w:rPr>
                <w:rFonts w:ascii="Libre Franklin" w:eastAsia="Libre Franklin" w:hAnsi="Libre Franklin" w:cs="Libre Franklin"/>
                <w:sz w:val="20"/>
                <w:szCs w:val="20"/>
                <w:lang w:val="en-GB"/>
              </w:rPr>
              <w:t>he efficient use of land</w:t>
            </w:r>
            <w:r w:rsidR="00122F42" w:rsidRPr="00122F42">
              <w:rPr>
                <w:rFonts w:ascii="Libre Franklin" w:eastAsia="Libre Franklin" w:hAnsi="Libre Franklin" w:cs="Libre Franklin"/>
                <w:sz w:val="20"/>
                <w:szCs w:val="20"/>
                <w:lang w:val="en-GB"/>
              </w:rPr>
              <w:t xml:space="preserve"> </w:t>
            </w:r>
            <w:r w:rsidRPr="00122F42">
              <w:rPr>
                <w:rFonts w:ascii="Libre Franklin" w:eastAsia="Libre Franklin" w:hAnsi="Libre Franklin" w:cs="Libre Franklin"/>
                <w:sz w:val="20"/>
                <w:szCs w:val="20"/>
                <w:lang w:val="en-GB"/>
              </w:rPr>
              <w:t>in proposals such as this which optimise site potential. Haringey’s Strategic Policies Document and Development Management DPD amplify the thrust of strategic London Plan policy. In working up the proposals, the design has had regard to the policies set out in the Development Management DPD to ensure that the proposal is fully compliant with the aims of policy that guides the development of windfall sites within the borough.</w:t>
            </w:r>
            <w:r w:rsidR="001C23D3">
              <w:rPr>
                <w:rFonts w:ascii="Libre Franklin" w:eastAsia="Libre Franklin" w:hAnsi="Libre Franklin" w:cs="Libre Franklin"/>
                <w:sz w:val="20"/>
                <w:szCs w:val="20"/>
                <w:lang w:val="en-GB"/>
              </w:rPr>
              <w:t xml:space="preserve"> </w:t>
            </w:r>
          </w:p>
        </w:tc>
      </w:tr>
      <w:tr w:rsidR="002F43B9" w:rsidRPr="00685F76" w14:paraId="62E039CF" w14:textId="77777777" w:rsidTr="001C23D3">
        <w:tc>
          <w:tcPr>
            <w:tcW w:w="608" w:type="dxa"/>
          </w:tcPr>
          <w:p w14:paraId="56C86483" w14:textId="77777777" w:rsidR="002F43B9" w:rsidRPr="00685F76" w:rsidRDefault="002F43B9">
            <w:pPr>
              <w:jc w:val="right"/>
              <w:rPr>
                <w:rFonts w:ascii="Libre Franklin" w:eastAsia="Libre Franklin" w:hAnsi="Libre Franklin" w:cs="Libre Franklin"/>
                <w:sz w:val="20"/>
                <w:szCs w:val="20"/>
                <w:lang w:val="en-GB"/>
              </w:rPr>
            </w:pPr>
          </w:p>
        </w:tc>
        <w:tc>
          <w:tcPr>
            <w:tcW w:w="170" w:type="dxa"/>
          </w:tcPr>
          <w:p w14:paraId="60C4D951"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7AD1EF8F" w14:textId="77777777" w:rsidR="002F43B9" w:rsidRPr="00685F76" w:rsidRDefault="002F43B9">
            <w:pPr>
              <w:rPr>
                <w:rFonts w:ascii="Libre Franklin" w:eastAsia="Libre Franklin" w:hAnsi="Libre Franklin" w:cs="Libre Franklin"/>
                <w:sz w:val="20"/>
                <w:szCs w:val="20"/>
                <w:highlight w:val="yellow"/>
                <w:lang w:val="en-GB"/>
              </w:rPr>
            </w:pPr>
          </w:p>
        </w:tc>
      </w:tr>
      <w:tr w:rsidR="002F43B9" w:rsidRPr="00685F76" w14:paraId="6DBA0E94" w14:textId="77777777">
        <w:tc>
          <w:tcPr>
            <w:tcW w:w="608" w:type="dxa"/>
          </w:tcPr>
          <w:p w14:paraId="4F169397" w14:textId="1652A2F1" w:rsidR="002F43B9" w:rsidRPr="00685F76" w:rsidRDefault="00793253">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lastRenderedPageBreak/>
              <w:t>1.</w:t>
            </w:r>
            <w:r w:rsidR="00F42B0B">
              <w:rPr>
                <w:rFonts w:ascii="Libre Franklin" w:eastAsia="Libre Franklin" w:hAnsi="Libre Franklin" w:cs="Libre Franklin"/>
                <w:sz w:val="20"/>
                <w:szCs w:val="20"/>
                <w:lang w:val="en-GB"/>
              </w:rPr>
              <w:t>6</w:t>
            </w:r>
          </w:p>
        </w:tc>
        <w:tc>
          <w:tcPr>
            <w:tcW w:w="170" w:type="dxa"/>
          </w:tcPr>
          <w:p w14:paraId="3028D615"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29A9AF62" w14:textId="7CC810A7" w:rsidR="002F43B9" w:rsidRPr="00685F76" w:rsidRDefault="001C23D3">
            <w:pPr>
              <w:rPr>
                <w:rFonts w:ascii="Libre Franklin" w:eastAsia="Libre Franklin" w:hAnsi="Libre Franklin" w:cs="Libre Franklin"/>
                <w:sz w:val="20"/>
                <w:szCs w:val="20"/>
                <w:highlight w:val="yellow"/>
                <w:lang w:val="en-GB"/>
              </w:rPr>
            </w:pPr>
            <w:r>
              <w:rPr>
                <w:rFonts w:ascii="Libre Franklin" w:eastAsia="Libre Franklin" w:hAnsi="Libre Franklin" w:cs="Libre Franklin"/>
                <w:sz w:val="20"/>
                <w:szCs w:val="20"/>
                <w:lang w:val="en-GB"/>
              </w:rPr>
              <w:t>As well as an upgraded sports facility, t</w:t>
            </w:r>
            <w:r w:rsidR="00793253" w:rsidRPr="00122F42">
              <w:rPr>
                <w:rFonts w:ascii="Libre Franklin" w:eastAsia="Libre Franklin" w:hAnsi="Libre Franklin" w:cs="Libre Franklin"/>
                <w:sz w:val="20"/>
                <w:szCs w:val="20"/>
                <w:lang w:val="en-GB"/>
              </w:rPr>
              <w:t xml:space="preserve">he proposal will provide </w:t>
            </w:r>
            <w:r w:rsidR="00122F42" w:rsidRPr="00122F42">
              <w:rPr>
                <w:rFonts w:ascii="Libre Franklin" w:eastAsia="Libre Franklin" w:hAnsi="Libre Franklin" w:cs="Libre Franklin"/>
                <w:sz w:val="20"/>
                <w:szCs w:val="20"/>
                <w:lang w:val="en-GB"/>
              </w:rPr>
              <w:t>eight</w:t>
            </w:r>
            <w:r w:rsidR="00793253" w:rsidRPr="00122F42">
              <w:rPr>
                <w:rFonts w:ascii="Libre Franklin" w:eastAsia="Libre Franklin" w:hAnsi="Libre Franklin" w:cs="Libre Franklin"/>
                <w:sz w:val="20"/>
                <w:szCs w:val="20"/>
                <w:lang w:val="en-GB"/>
              </w:rPr>
              <w:t xml:space="preserve"> high</w:t>
            </w:r>
            <w:r w:rsidR="00F765B3">
              <w:rPr>
                <w:rFonts w:ascii="Libre Franklin" w:eastAsia="Libre Franklin" w:hAnsi="Libre Franklin" w:cs="Libre Franklin"/>
                <w:sz w:val="20"/>
                <w:szCs w:val="20"/>
                <w:lang w:val="en-GB"/>
              </w:rPr>
              <w:t xml:space="preserve"> </w:t>
            </w:r>
            <w:r w:rsidR="00793253" w:rsidRPr="00122F42">
              <w:rPr>
                <w:rFonts w:ascii="Libre Franklin" w:eastAsia="Libre Franklin" w:hAnsi="Libre Franklin" w:cs="Libre Franklin"/>
                <w:sz w:val="20"/>
                <w:szCs w:val="20"/>
                <w:lang w:val="en-GB"/>
              </w:rPr>
              <w:t>quality contemporary new dwellings in an area which is served by a range of residential units (from apartments to family homes). The proposal has been subject to two stages of pre-application advice from the local planning authority. This proposal scheme builds upon the established principles of this advice to provide what is considered to be a much-improved development that has the important benefit of delivering an increased number of dwellings for the Borough.</w:t>
            </w:r>
          </w:p>
        </w:tc>
      </w:tr>
      <w:tr w:rsidR="002F43B9" w:rsidRPr="00685F76" w14:paraId="1961C495" w14:textId="77777777">
        <w:tc>
          <w:tcPr>
            <w:tcW w:w="608" w:type="dxa"/>
          </w:tcPr>
          <w:p w14:paraId="15CE24A7" w14:textId="77777777" w:rsidR="002F43B9" w:rsidRPr="00685F76" w:rsidRDefault="002F43B9">
            <w:pPr>
              <w:jc w:val="right"/>
              <w:rPr>
                <w:rFonts w:ascii="Libre Franklin" w:eastAsia="Libre Franklin" w:hAnsi="Libre Franklin" w:cs="Libre Franklin"/>
                <w:sz w:val="20"/>
                <w:szCs w:val="20"/>
                <w:lang w:val="en-GB"/>
              </w:rPr>
            </w:pPr>
          </w:p>
        </w:tc>
        <w:tc>
          <w:tcPr>
            <w:tcW w:w="170" w:type="dxa"/>
          </w:tcPr>
          <w:p w14:paraId="2060C8E7"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3C07FC2B" w14:textId="77777777" w:rsidR="002F43B9" w:rsidRPr="00685F76" w:rsidRDefault="002F43B9">
            <w:pPr>
              <w:rPr>
                <w:rFonts w:ascii="Libre Franklin" w:eastAsia="Libre Franklin" w:hAnsi="Libre Franklin" w:cs="Libre Franklin"/>
                <w:sz w:val="20"/>
                <w:szCs w:val="20"/>
                <w:lang w:val="en-GB"/>
              </w:rPr>
            </w:pPr>
          </w:p>
        </w:tc>
      </w:tr>
      <w:tr w:rsidR="002F43B9" w:rsidRPr="00685F76" w14:paraId="7B89884F" w14:textId="77777777">
        <w:tc>
          <w:tcPr>
            <w:tcW w:w="608" w:type="dxa"/>
          </w:tcPr>
          <w:p w14:paraId="56BF3C21" w14:textId="20AFC433" w:rsidR="002F43B9" w:rsidRPr="00685F76" w:rsidRDefault="00793253">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1.</w:t>
            </w:r>
            <w:r w:rsidR="00F42B0B">
              <w:rPr>
                <w:rFonts w:ascii="Libre Franklin" w:eastAsia="Libre Franklin" w:hAnsi="Libre Franklin" w:cs="Libre Franklin"/>
                <w:sz w:val="20"/>
                <w:szCs w:val="20"/>
                <w:lang w:val="en-GB"/>
              </w:rPr>
              <w:t>7</w:t>
            </w:r>
          </w:p>
        </w:tc>
        <w:tc>
          <w:tcPr>
            <w:tcW w:w="170" w:type="dxa"/>
          </w:tcPr>
          <w:p w14:paraId="01729A14"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248DADCF" w14:textId="77777777" w:rsidR="002F43B9" w:rsidRPr="00B67EF7" w:rsidRDefault="00793253">
            <w:pPr>
              <w:rPr>
                <w:rFonts w:ascii="Libre Franklin" w:eastAsia="Libre Franklin" w:hAnsi="Libre Franklin" w:cs="Libre Franklin"/>
                <w:sz w:val="20"/>
                <w:szCs w:val="20"/>
                <w:lang w:val="en-GB"/>
              </w:rPr>
            </w:pPr>
            <w:r w:rsidRPr="00B67EF7">
              <w:rPr>
                <w:rFonts w:ascii="Libre Franklin" w:eastAsia="Libre Franklin" w:hAnsi="Libre Franklin" w:cs="Libre Franklin"/>
                <w:sz w:val="20"/>
                <w:szCs w:val="20"/>
                <w:lang w:val="en-GB"/>
              </w:rPr>
              <w:t>The application is supported by a suite of supporting documents, which should be read in conjunction with this planning statement. The full submission comprises the following:</w:t>
            </w:r>
          </w:p>
          <w:p w14:paraId="6A51AF0C" w14:textId="77777777" w:rsidR="002F43B9" w:rsidRPr="00B67EF7" w:rsidRDefault="002F43B9">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p>
          <w:p w14:paraId="4E8F507F" w14:textId="1B6721D1" w:rsidR="00373F4F" w:rsidRDefault="00373F4F" w:rsidP="006646F8">
            <w:pPr>
              <w:numPr>
                <w:ilvl w:val="0"/>
                <w:numId w:val="12"/>
              </w:num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Basement impact assessment by Talon Consulting;</w:t>
            </w:r>
          </w:p>
          <w:p w14:paraId="5AD125D2" w14:textId="72CF798E" w:rsidR="00B82A67" w:rsidRDefault="00B82A67" w:rsidP="006646F8">
            <w:pPr>
              <w:numPr>
                <w:ilvl w:val="0"/>
                <w:numId w:val="12"/>
              </w:num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 xml:space="preserve">Condition report </w:t>
            </w:r>
            <w:r w:rsidR="00542062">
              <w:rPr>
                <w:rFonts w:ascii="Libre Franklin" w:eastAsia="Libre Franklin" w:hAnsi="Libre Franklin" w:cs="Libre Franklin"/>
                <w:sz w:val="20"/>
                <w:szCs w:val="20"/>
                <w:lang w:val="en-GB"/>
              </w:rPr>
              <w:t xml:space="preserve"> letter </w:t>
            </w:r>
            <w:r>
              <w:rPr>
                <w:rFonts w:ascii="Libre Franklin" w:eastAsia="Libre Franklin" w:hAnsi="Libre Franklin" w:cs="Libre Franklin"/>
                <w:sz w:val="20"/>
                <w:szCs w:val="20"/>
                <w:lang w:val="en-GB"/>
              </w:rPr>
              <w:t>by Sovereign Sports;</w:t>
            </w:r>
          </w:p>
          <w:p w14:paraId="5AB54453" w14:textId="181DE964" w:rsidR="002F43B9" w:rsidRPr="00B67EF7" w:rsidRDefault="00793253" w:rsidP="006646F8">
            <w:pPr>
              <w:numPr>
                <w:ilvl w:val="0"/>
                <w:numId w:val="12"/>
              </w:num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B67EF7">
              <w:rPr>
                <w:rFonts w:ascii="Libre Franklin" w:eastAsia="Libre Franklin" w:hAnsi="Libre Franklin" w:cs="Libre Franklin"/>
                <w:sz w:val="20"/>
                <w:szCs w:val="20"/>
                <w:lang w:val="en-GB"/>
              </w:rPr>
              <w:t xml:space="preserve">Daylight and </w:t>
            </w:r>
            <w:r w:rsidR="002C3010">
              <w:rPr>
                <w:rFonts w:ascii="Libre Franklin" w:eastAsia="Libre Franklin" w:hAnsi="Libre Franklin" w:cs="Libre Franklin"/>
                <w:sz w:val="20"/>
                <w:szCs w:val="20"/>
                <w:lang w:val="en-GB"/>
              </w:rPr>
              <w:t>S</w:t>
            </w:r>
            <w:r w:rsidRPr="00B67EF7">
              <w:rPr>
                <w:rFonts w:ascii="Libre Franklin" w:eastAsia="Libre Franklin" w:hAnsi="Libre Franklin" w:cs="Libre Franklin"/>
                <w:sz w:val="20"/>
                <w:szCs w:val="20"/>
                <w:lang w:val="en-GB"/>
              </w:rPr>
              <w:t xml:space="preserve">unlight </w:t>
            </w:r>
            <w:r w:rsidR="002C3010">
              <w:rPr>
                <w:rFonts w:ascii="Libre Franklin" w:eastAsia="Libre Franklin" w:hAnsi="Libre Franklin" w:cs="Libre Franklin"/>
                <w:sz w:val="20"/>
                <w:szCs w:val="20"/>
                <w:lang w:val="en-GB"/>
              </w:rPr>
              <w:t>A</w:t>
            </w:r>
            <w:r w:rsidRPr="00B67EF7">
              <w:rPr>
                <w:rFonts w:ascii="Libre Franklin" w:eastAsia="Libre Franklin" w:hAnsi="Libre Franklin" w:cs="Libre Franklin"/>
                <w:sz w:val="20"/>
                <w:szCs w:val="20"/>
                <w:lang w:val="en-GB"/>
              </w:rPr>
              <w:t>ssessment by Rapleys;</w:t>
            </w:r>
          </w:p>
          <w:p w14:paraId="770B07F4" w14:textId="4022ACD4" w:rsidR="002F43B9" w:rsidRPr="00B67EF7" w:rsidRDefault="00793253" w:rsidP="006646F8">
            <w:pPr>
              <w:numPr>
                <w:ilvl w:val="0"/>
                <w:numId w:val="12"/>
              </w:num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B67EF7">
              <w:rPr>
                <w:rFonts w:ascii="Libre Franklin" w:eastAsia="Libre Franklin" w:hAnsi="Libre Franklin" w:cs="Libre Franklin"/>
                <w:sz w:val="20"/>
                <w:szCs w:val="20"/>
                <w:lang w:val="en-GB"/>
              </w:rPr>
              <w:t xml:space="preserve">Design and </w:t>
            </w:r>
            <w:r w:rsidR="002C3010">
              <w:rPr>
                <w:rFonts w:ascii="Libre Franklin" w:eastAsia="Libre Franklin" w:hAnsi="Libre Franklin" w:cs="Libre Franklin"/>
                <w:sz w:val="20"/>
                <w:szCs w:val="20"/>
                <w:lang w:val="en-GB"/>
              </w:rPr>
              <w:t>A</w:t>
            </w:r>
            <w:r w:rsidRPr="00B67EF7">
              <w:rPr>
                <w:rFonts w:ascii="Libre Franklin" w:eastAsia="Libre Franklin" w:hAnsi="Libre Franklin" w:cs="Libre Franklin"/>
                <w:sz w:val="20"/>
                <w:szCs w:val="20"/>
                <w:lang w:val="en-GB"/>
              </w:rPr>
              <w:t xml:space="preserve">ccess </w:t>
            </w:r>
            <w:r w:rsidR="002C3010">
              <w:rPr>
                <w:rFonts w:ascii="Libre Franklin" w:eastAsia="Libre Franklin" w:hAnsi="Libre Franklin" w:cs="Libre Franklin"/>
                <w:sz w:val="20"/>
                <w:szCs w:val="20"/>
                <w:lang w:val="en-GB"/>
              </w:rPr>
              <w:t>S</w:t>
            </w:r>
            <w:r w:rsidRPr="00B67EF7">
              <w:rPr>
                <w:rFonts w:ascii="Libre Franklin" w:eastAsia="Libre Franklin" w:hAnsi="Libre Franklin" w:cs="Libre Franklin"/>
                <w:sz w:val="20"/>
                <w:szCs w:val="20"/>
                <w:lang w:val="en-GB"/>
              </w:rPr>
              <w:t>tatement (DAS) by Dowen Farmer Architect</w:t>
            </w:r>
            <w:r w:rsidR="006646F8" w:rsidRPr="00B67EF7">
              <w:rPr>
                <w:rFonts w:ascii="Libre Franklin" w:eastAsia="Libre Franklin" w:hAnsi="Libre Franklin" w:cs="Libre Franklin"/>
                <w:sz w:val="20"/>
                <w:szCs w:val="20"/>
                <w:lang w:val="en-GB"/>
              </w:rPr>
              <w:t>s</w:t>
            </w:r>
            <w:r w:rsidRPr="00B67EF7">
              <w:rPr>
                <w:rFonts w:ascii="Libre Franklin" w:eastAsia="Libre Franklin" w:hAnsi="Libre Franklin" w:cs="Libre Franklin"/>
                <w:sz w:val="20"/>
                <w:szCs w:val="20"/>
                <w:lang w:val="en-GB"/>
              </w:rPr>
              <w:t>;</w:t>
            </w:r>
          </w:p>
          <w:p w14:paraId="7D3D19BE" w14:textId="2C6BEB94" w:rsidR="002F43B9" w:rsidRPr="00B67EF7" w:rsidRDefault="00793253" w:rsidP="006646F8">
            <w:pPr>
              <w:numPr>
                <w:ilvl w:val="0"/>
                <w:numId w:val="12"/>
              </w:num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B67EF7">
              <w:rPr>
                <w:rFonts w:ascii="Libre Franklin" w:eastAsia="Libre Franklin" w:hAnsi="Libre Franklin" w:cs="Libre Franklin"/>
                <w:sz w:val="20"/>
                <w:szCs w:val="20"/>
                <w:lang w:val="en-GB"/>
              </w:rPr>
              <w:t xml:space="preserve">Energy and </w:t>
            </w:r>
            <w:r w:rsidR="002C3010">
              <w:rPr>
                <w:rFonts w:ascii="Libre Franklin" w:eastAsia="Libre Franklin" w:hAnsi="Libre Franklin" w:cs="Libre Franklin"/>
                <w:sz w:val="20"/>
                <w:szCs w:val="20"/>
                <w:lang w:val="en-GB"/>
              </w:rPr>
              <w:t>S</w:t>
            </w:r>
            <w:r w:rsidRPr="00B67EF7">
              <w:rPr>
                <w:rFonts w:ascii="Libre Franklin" w:eastAsia="Libre Franklin" w:hAnsi="Libre Franklin" w:cs="Libre Franklin"/>
                <w:sz w:val="20"/>
                <w:szCs w:val="20"/>
                <w:lang w:val="en-GB"/>
              </w:rPr>
              <w:t xml:space="preserve">ustainability </w:t>
            </w:r>
            <w:r w:rsidR="002C3010">
              <w:rPr>
                <w:rFonts w:ascii="Libre Franklin" w:eastAsia="Libre Franklin" w:hAnsi="Libre Franklin" w:cs="Libre Franklin"/>
                <w:sz w:val="20"/>
                <w:szCs w:val="20"/>
                <w:lang w:val="en-GB"/>
              </w:rPr>
              <w:t>S</w:t>
            </w:r>
            <w:r w:rsidRPr="00B67EF7">
              <w:rPr>
                <w:rFonts w:ascii="Libre Franklin" w:eastAsia="Libre Franklin" w:hAnsi="Libre Franklin" w:cs="Libre Franklin"/>
                <w:sz w:val="20"/>
                <w:szCs w:val="20"/>
                <w:lang w:val="en-GB"/>
              </w:rPr>
              <w:t>tatement by The PES;</w:t>
            </w:r>
          </w:p>
          <w:p w14:paraId="2C1182D7" w14:textId="191531D8" w:rsidR="002F43B9" w:rsidRPr="00B67EF7" w:rsidRDefault="00793253" w:rsidP="006646F8">
            <w:pPr>
              <w:numPr>
                <w:ilvl w:val="0"/>
                <w:numId w:val="12"/>
              </w:num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B67EF7">
              <w:rPr>
                <w:rFonts w:ascii="Libre Franklin" w:eastAsia="Libre Franklin" w:hAnsi="Libre Franklin" w:cs="Libre Franklin"/>
                <w:sz w:val="20"/>
                <w:szCs w:val="20"/>
                <w:lang w:val="en-GB"/>
              </w:rPr>
              <w:t xml:space="preserve">Heritage </w:t>
            </w:r>
            <w:r w:rsidR="00724F81" w:rsidRPr="00B67EF7">
              <w:rPr>
                <w:rFonts w:ascii="Libre Franklin" w:eastAsia="Libre Franklin" w:hAnsi="Libre Franklin" w:cs="Libre Franklin"/>
                <w:sz w:val="20"/>
                <w:szCs w:val="20"/>
                <w:lang w:val="en-GB"/>
              </w:rPr>
              <w:t>Statement prepared by Cogent Heritage;</w:t>
            </w:r>
          </w:p>
          <w:p w14:paraId="03DDEE6D" w14:textId="77777777" w:rsidR="00B67EF7" w:rsidRDefault="00793253" w:rsidP="00B67EF7">
            <w:pPr>
              <w:numPr>
                <w:ilvl w:val="0"/>
                <w:numId w:val="12"/>
              </w:num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B67EF7">
              <w:rPr>
                <w:rFonts w:ascii="Libre Franklin" w:eastAsia="Libre Franklin" w:hAnsi="Libre Franklin" w:cs="Libre Franklin"/>
                <w:sz w:val="20"/>
                <w:szCs w:val="20"/>
                <w:lang w:val="en-GB"/>
              </w:rPr>
              <w:t xml:space="preserve">Landscape </w:t>
            </w:r>
            <w:r w:rsidR="00B67EF7" w:rsidRPr="00B67EF7">
              <w:rPr>
                <w:rFonts w:ascii="Libre Franklin" w:eastAsia="Libre Franklin" w:hAnsi="Libre Franklin" w:cs="Libre Franklin"/>
                <w:sz w:val="20"/>
                <w:szCs w:val="20"/>
                <w:lang w:val="en-GB"/>
              </w:rPr>
              <w:t>Design and Access Statement</w:t>
            </w:r>
            <w:r w:rsidRPr="00B67EF7">
              <w:rPr>
                <w:rFonts w:ascii="Libre Franklin" w:eastAsia="Libre Franklin" w:hAnsi="Libre Franklin" w:cs="Libre Franklin"/>
                <w:sz w:val="20"/>
                <w:szCs w:val="20"/>
                <w:lang w:val="en-GB"/>
              </w:rPr>
              <w:t xml:space="preserve"> by </w:t>
            </w:r>
            <w:r w:rsidR="004962BF" w:rsidRPr="00B67EF7">
              <w:rPr>
                <w:rFonts w:ascii="Libre Franklin" w:eastAsia="Libre Franklin" w:hAnsi="Libre Franklin" w:cs="Libre Franklin"/>
                <w:sz w:val="20"/>
                <w:szCs w:val="20"/>
                <w:lang w:val="en-GB"/>
              </w:rPr>
              <w:t>Plan Design;</w:t>
            </w:r>
          </w:p>
          <w:p w14:paraId="2B180AE8" w14:textId="644D9CBD" w:rsidR="002F43B9" w:rsidRPr="00B67EF7" w:rsidRDefault="00793253" w:rsidP="00B67EF7">
            <w:pPr>
              <w:numPr>
                <w:ilvl w:val="0"/>
                <w:numId w:val="12"/>
              </w:num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B67EF7">
              <w:rPr>
                <w:rFonts w:ascii="Libre Franklin" w:eastAsia="Libre Franklin" w:hAnsi="Libre Franklin" w:cs="Libre Franklin"/>
                <w:sz w:val="20"/>
                <w:szCs w:val="20"/>
                <w:lang w:val="en-GB"/>
              </w:rPr>
              <w:t xml:space="preserve">Planning </w:t>
            </w:r>
            <w:r w:rsidR="002C3010">
              <w:rPr>
                <w:rFonts w:ascii="Libre Franklin" w:eastAsia="Libre Franklin" w:hAnsi="Libre Franklin" w:cs="Libre Franklin"/>
                <w:sz w:val="20"/>
                <w:szCs w:val="20"/>
                <w:lang w:val="en-GB"/>
              </w:rPr>
              <w:t>S</w:t>
            </w:r>
            <w:r w:rsidRPr="00B67EF7">
              <w:rPr>
                <w:rFonts w:ascii="Libre Franklin" w:eastAsia="Libre Franklin" w:hAnsi="Libre Franklin" w:cs="Libre Franklin"/>
                <w:sz w:val="20"/>
                <w:szCs w:val="20"/>
                <w:lang w:val="en-GB"/>
              </w:rPr>
              <w:t>tatement by MJP Planning;</w:t>
            </w:r>
          </w:p>
          <w:p w14:paraId="54671DCD" w14:textId="1437B38E" w:rsidR="002F43B9" w:rsidRDefault="00793253" w:rsidP="006646F8">
            <w:pPr>
              <w:numPr>
                <w:ilvl w:val="0"/>
                <w:numId w:val="12"/>
              </w:num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 xml:space="preserve">Preliminary </w:t>
            </w:r>
            <w:r w:rsidR="00724F81" w:rsidRPr="00685F76">
              <w:rPr>
                <w:rFonts w:ascii="Libre Franklin" w:eastAsia="Libre Franklin" w:hAnsi="Libre Franklin" w:cs="Libre Franklin"/>
                <w:sz w:val="20"/>
                <w:szCs w:val="20"/>
                <w:lang w:val="en-GB"/>
              </w:rPr>
              <w:t>Ecological Appraisal and Preliminary Roost Assessment prepared by</w:t>
            </w:r>
            <w:r w:rsidRPr="00685F76">
              <w:rPr>
                <w:rFonts w:ascii="Libre Franklin" w:eastAsia="Libre Franklin" w:hAnsi="Libre Franklin" w:cs="Libre Franklin"/>
                <w:sz w:val="20"/>
                <w:szCs w:val="20"/>
                <w:lang w:val="en-GB"/>
              </w:rPr>
              <w:t xml:space="preserve"> </w:t>
            </w:r>
            <w:r w:rsidR="00724F81" w:rsidRPr="00685F76">
              <w:rPr>
                <w:rFonts w:ascii="Libre Franklin" w:eastAsia="Libre Franklin" w:hAnsi="Libre Franklin" w:cs="Libre Franklin"/>
                <w:sz w:val="20"/>
                <w:szCs w:val="20"/>
                <w:lang w:val="en-GB"/>
              </w:rPr>
              <w:t>Arbtech</w:t>
            </w:r>
            <w:r w:rsidRPr="00685F76">
              <w:rPr>
                <w:rFonts w:ascii="Libre Franklin" w:eastAsia="Libre Franklin" w:hAnsi="Libre Franklin" w:cs="Libre Franklin"/>
                <w:sz w:val="20"/>
                <w:szCs w:val="20"/>
                <w:lang w:val="en-GB"/>
              </w:rPr>
              <w:t>;</w:t>
            </w:r>
          </w:p>
          <w:p w14:paraId="37EFFE51" w14:textId="77FE96EE" w:rsidR="00806994" w:rsidRPr="00623B56" w:rsidRDefault="00806994" w:rsidP="006646F8">
            <w:pPr>
              <w:numPr>
                <w:ilvl w:val="0"/>
                <w:numId w:val="12"/>
              </w:num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623B56">
              <w:rPr>
                <w:rFonts w:ascii="Libre Franklin" w:eastAsia="Libre Franklin" w:hAnsi="Libre Franklin" w:cs="Libre Franklin"/>
                <w:sz w:val="20"/>
                <w:szCs w:val="20"/>
                <w:lang w:val="en-GB"/>
              </w:rPr>
              <w:t xml:space="preserve">Badger Survey Report prepared by Arbtech; </w:t>
            </w:r>
          </w:p>
          <w:p w14:paraId="12EF322B" w14:textId="67867976" w:rsidR="002F43B9" w:rsidRPr="00623B56" w:rsidRDefault="00793253" w:rsidP="006646F8">
            <w:pPr>
              <w:numPr>
                <w:ilvl w:val="0"/>
                <w:numId w:val="12"/>
              </w:num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623B56">
              <w:rPr>
                <w:rFonts w:ascii="Libre Franklin" w:eastAsia="Libre Franklin" w:hAnsi="Libre Franklin" w:cs="Libre Franklin"/>
                <w:sz w:val="20"/>
                <w:szCs w:val="20"/>
                <w:lang w:val="en-GB"/>
              </w:rPr>
              <w:t xml:space="preserve">Statement of </w:t>
            </w:r>
            <w:r w:rsidR="002C3010" w:rsidRPr="00623B56">
              <w:rPr>
                <w:rFonts w:ascii="Libre Franklin" w:eastAsia="Libre Franklin" w:hAnsi="Libre Franklin" w:cs="Libre Franklin"/>
                <w:sz w:val="20"/>
                <w:szCs w:val="20"/>
                <w:lang w:val="en-GB"/>
              </w:rPr>
              <w:t>C</w:t>
            </w:r>
            <w:r w:rsidRPr="00623B56">
              <w:rPr>
                <w:rFonts w:ascii="Libre Franklin" w:eastAsia="Libre Franklin" w:hAnsi="Libre Franklin" w:cs="Libre Franklin"/>
                <w:sz w:val="20"/>
                <w:szCs w:val="20"/>
                <w:lang w:val="en-GB"/>
              </w:rPr>
              <w:t xml:space="preserve">ommunity </w:t>
            </w:r>
            <w:r w:rsidR="002C3010" w:rsidRPr="00623B56">
              <w:rPr>
                <w:rFonts w:ascii="Libre Franklin" w:eastAsia="Libre Franklin" w:hAnsi="Libre Franklin" w:cs="Libre Franklin"/>
                <w:sz w:val="20"/>
                <w:szCs w:val="20"/>
                <w:lang w:val="en-GB"/>
              </w:rPr>
              <w:t>I</w:t>
            </w:r>
            <w:r w:rsidRPr="00623B56">
              <w:rPr>
                <w:rFonts w:ascii="Libre Franklin" w:eastAsia="Libre Franklin" w:hAnsi="Libre Franklin" w:cs="Libre Franklin"/>
                <w:sz w:val="20"/>
                <w:szCs w:val="20"/>
                <w:lang w:val="en-GB"/>
              </w:rPr>
              <w:t xml:space="preserve">nvolvement by </w:t>
            </w:r>
            <w:r w:rsidR="00623B56" w:rsidRPr="00623B56">
              <w:rPr>
                <w:rFonts w:ascii="Libre Franklin" w:eastAsia="Libre Franklin" w:hAnsi="Libre Franklin" w:cs="Libre Franklin"/>
                <w:sz w:val="20"/>
                <w:szCs w:val="20"/>
                <w:lang w:val="en-GB"/>
              </w:rPr>
              <w:t>The Community Communications Partnership (The CCP);</w:t>
            </w:r>
          </w:p>
          <w:p w14:paraId="7D645649" w14:textId="6FB6C333" w:rsidR="002F43B9" w:rsidRPr="00623B56" w:rsidRDefault="00793253" w:rsidP="006646F8">
            <w:pPr>
              <w:numPr>
                <w:ilvl w:val="0"/>
                <w:numId w:val="12"/>
              </w:num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623B56">
              <w:rPr>
                <w:rFonts w:ascii="Libre Franklin" w:eastAsia="Libre Franklin" w:hAnsi="Libre Franklin" w:cs="Libre Franklin"/>
                <w:sz w:val="20"/>
                <w:szCs w:val="20"/>
                <w:lang w:val="en-GB"/>
              </w:rPr>
              <w:t xml:space="preserve">Transport </w:t>
            </w:r>
            <w:r w:rsidR="001F07DC" w:rsidRPr="00623B56">
              <w:rPr>
                <w:rFonts w:ascii="Libre Franklin" w:eastAsia="Libre Franklin" w:hAnsi="Libre Franklin" w:cs="Libre Franklin"/>
                <w:sz w:val="20"/>
                <w:szCs w:val="20"/>
                <w:lang w:val="en-GB"/>
              </w:rPr>
              <w:t>S</w:t>
            </w:r>
            <w:r w:rsidRPr="00623B56">
              <w:rPr>
                <w:rFonts w:ascii="Libre Franklin" w:eastAsia="Libre Franklin" w:hAnsi="Libre Franklin" w:cs="Libre Franklin"/>
                <w:sz w:val="20"/>
                <w:szCs w:val="20"/>
                <w:lang w:val="en-GB"/>
              </w:rPr>
              <w:t>tatement</w:t>
            </w:r>
            <w:r w:rsidR="00373F4F">
              <w:rPr>
                <w:rFonts w:ascii="Libre Franklin" w:eastAsia="Libre Franklin" w:hAnsi="Libre Franklin" w:cs="Libre Franklin"/>
                <w:sz w:val="20"/>
                <w:szCs w:val="20"/>
                <w:lang w:val="en-GB"/>
              </w:rPr>
              <w:t xml:space="preserve">, Travel Plan and Outline Construction Logistics Plan </w:t>
            </w:r>
            <w:r w:rsidRPr="00623B56">
              <w:rPr>
                <w:rFonts w:ascii="Libre Franklin" w:eastAsia="Libre Franklin" w:hAnsi="Libre Franklin" w:cs="Libre Franklin"/>
                <w:sz w:val="20"/>
                <w:szCs w:val="20"/>
                <w:lang w:val="en-GB"/>
              </w:rPr>
              <w:t>by RPS;</w:t>
            </w:r>
          </w:p>
          <w:p w14:paraId="43DD4D08" w14:textId="213198CE" w:rsidR="00A07AAD" w:rsidRPr="00A21D3D" w:rsidRDefault="00A07AAD" w:rsidP="006646F8">
            <w:pPr>
              <w:numPr>
                <w:ilvl w:val="0"/>
                <w:numId w:val="12"/>
              </w:num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A21D3D">
              <w:rPr>
                <w:rFonts w:ascii="Libre Franklin" w:eastAsia="Libre Franklin" w:hAnsi="Libre Franklin" w:cs="Libre Franklin"/>
                <w:sz w:val="20"/>
                <w:szCs w:val="20"/>
                <w:lang w:val="en-GB"/>
              </w:rPr>
              <w:t>Fire Safety Statement prepared by mu.Studio;</w:t>
            </w:r>
          </w:p>
          <w:p w14:paraId="4B0D5242" w14:textId="36F334B6" w:rsidR="002F43B9" w:rsidRPr="00A21D3D" w:rsidRDefault="00793253" w:rsidP="00B67EF7">
            <w:pPr>
              <w:numPr>
                <w:ilvl w:val="0"/>
                <w:numId w:val="12"/>
              </w:num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A21D3D">
              <w:rPr>
                <w:rFonts w:ascii="Libre Franklin" w:eastAsia="Libre Franklin" w:hAnsi="Libre Franklin" w:cs="Libre Franklin"/>
                <w:sz w:val="20"/>
                <w:szCs w:val="20"/>
                <w:lang w:val="en-GB"/>
              </w:rPr>
              <w:t xml:space="preserve">Tree survey and </w:t>
            </w:r>
            <w:r w:rsidR="00A21D3D">
              <w:rPr>
                <w:rFonts w:ascii="Libre Franklin" w:eastAsia="Libre Franklin" w:hAnsi="Libre Franklin" w:cs="Libre Franklin"/>
                <w:sz w:val="20"/>
                <w:szCs w:val="20"/>
                <w:lang w:val="en-GB"/>
              </w:rPr>
              <w:t>A</w:t>
            </w:r>
            <w:r w:rsidRPr="00A21D3D">
              <w:rPr>
                <w:rFonts w:ascii="Libre Franklin" w:eastAsia="Libre Franklin" w:hAnsi="Libre Franklin" w:cs="Libre Franklin"/>
                <w:sz w:val="20"/>
                <w:szCs w:val="20"/>
                <w:lang w:val="en-GB"/>
              </w:rPr>
              <w:t xml:space="preserve">rboricultural </w:t>
            </w:r>
            <w:r w:rsidR="00A21D3D">
              <w:rPr>
                <w:rFonts w:ascii="Libre Franklin" w:eastAsia="Libre Franklin" w:hAnsi="Libre Franklin" w:cs="Libre Franklin"/>
                <w:sz w:val="20"/>
                <w:szCs w:val="20"/>
                <w:lang w:val="en-GB"/>
              </w:rPr>
              <w:t>I</w:t>
            </w:r>
            <w:r w:rsidRPr="00A21D3D">
              <w:rPr>
                <w:rFonts w:ascii="Libre Franklin" w:eastAsia="Libre Franklin" w:hAnsi="Libre Franklin" w:cs="Libre Franklin"/>
                <w:sz w:val="20"/>
                <w:szCs w:val="20"/>
                <w:lang w:val="en-GB"/>
              </w:rPr>
              <w:t xml:space="preserve">mpact </w:t>
            </w:r>
            <w:r w:rsidR="00A21D3D">
              <w:rPr>
                <w:rFonts w:ascii="Libre Franklin" w:eastAsia="Libre Franklin" w:hAnsi="Libre Franklin" w:cs="Libre Franklin"/>
                <w:sz w:val="20"/>
                <w:szCs w:val="20"/>
                <w:lang w:val="en-GB"/>
              </w:rPr>
              <w:t>A</w:t>
            </w:r>
            <w:r w:rsidRPr="00A21D3D">
              <w:rPr>
                <w:rFonts w:ascii="Libre Franklin" w:eastAsia="Libre Franklin" w:hAnsi="Libre Franklin" w:cs="Libre Franklin"/>
                <w:sz w:val="20"/>
                <w:szCs w:val="20"/>
                <w:lang w:val="en-GB"/>
              </w:rPr>
              <w:t xml:space="preserve">ssessment by </w:t>
            </w:r>
            <w:r w:rsidR="00696DE6" w:rsidRPr="00A21D3D">
              <w:rPr>
                <w:rFonts w:ascii="Libre Franklin" w:eastAsia="Libre Franklin" w:hAnsi="Libre Franklin" w:cs="Libre Franklin"/>
                <w:sz w:val="20"/>
                <w:szCs w:val="20"/>
                <w:lang w:val="en-GB"/>
              </w:rPr>
              <w:t>Tim Moya Associates</w:t>
            </w:r>
            <w:r w:rsidRPr="00A21D3D">
              <w:rPr>
                <w:rFonts w:ascii="Libre Franklin" w:eastAsia="Libre Franklin" w:hAnsi="Libre Franklin" w:cs="Libre Franklin"/>
                <w:sz w:val="20"/>
                <w:szCs w:val="20"/>
                <w:lang w:val="en-GB"/>
              </w:rPr>
              <w:t>;</w:t>
            </w:r>
            <w:r w:rsidR="00B67EF7" w:rsidRPr="00A21D3D">
              <w:rPr>
                <w:rFonts w:ascii="Libre Franklin" w:eastAsia="Libre Franklin" w:hAnsi="Libre Franklin" w:cs="Libre Franklin"/>
                <w:sz w:val="20"/>
                <w:szCs w:val="20"/>
                <w:lang w:val="en-GB"/>
              </w:rPr>
              <w:t xml:space="preserve"> </w:t>
            </w:r>
            <w:r w:rsidR="008E7C44" w:rsidRPr="00A21D3D">
              <w:rPr>
                <w:rFonts w:ascii="Libre Franklin" w:eastAsia="Libre Franklin" w:hAnsi="Libre Franklin" w:cs="Libre Franklin"/>
                <w:sz w:val="20"/>
                <w:szCs w:val="20"/>
                <w:lang w:val="en-GB"/>
              </w:rPr>
              <w:t>and</w:t>
            </w:r>
          </w:p>
          <w:p w14:paraId="412D224C" w14:textId="695F2769" w:rsidR="00D311C6" w:rsidRPr="00971B05" w:rsidRDefault="008E7C44" w:rsidP="00D311C6">
            <w:pPr>
              <w:numPr>
                <w:ilvl w:val="0"/>
                <w:numId w:val="12"/>
              </w:num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A21D3D">
              <w:rPr>
                <w:rFonts w:ascii="Libre Franklin" w:eastAsia="Libre Franklin" w:hAnsi="Libre Franklin" w:cs="Libre Franklin"/>
                <w:sz w:val="20"/>
                <w:szCs w:val="20"/>
                <w:lang w:val="en-GB"/>
              </w:rPr>
              <w:t>Tennis</w:t>
            </w:r>
            <w:r w:rsidRPr="008E7C44">
              <w:rPr>
                <w:rFonts w:ascii="Libre Franklin" w:eastAsia="Libre Franklin" w:hAnsi="Libre Franklin" w:cs="Libre Franklin"/>
                <w:sz w:val="20"/>
                <w:szCs w:val="20"/>
                <w:lang w:val="en-GB"/>
              </w:rPr>
              <w:t xml:space="preserve"> Courts Needs Assessment prepare</w:t>
            </w:r>
            <w:r w:rsidR="002F3A49">
              <w:rPr>
                <w:rFonts w:ascii="Libre Franklin" w:eastAsia="Libre Franklin" w:hAnsi="Libre Franklin" w:cs="Libre Franklin"/>
                <w:sz w:val="20"/>
                <w:szCs w:val="20"/>
                <w:lang w:val="en-GB"/>
              </w:rPr>
              <w:t>d</w:t>
            </w:r>
            <w:r w:rsidRPr="008E7C44">
              <w:rPr>
                <w:rFonts w:ascii="Libre Franklin" w:eastAsia="Libre Franklin" w:hAnsi="Libre Franklin" w:cs="Libre Franklin"/>
                <w:sz w:val="20"/>
                <w:szCs w:val="20"/>
                <w:lang w:val="en-GB"/>
              </w:rPr>
              <w:t xml:space="preserve"> by Neil Allen.</w:t>
            </w:r>
          </w:p>
        </w:tc>
      </w:tr>
      <w:tr w:rsidR="002F43B9" w:rsidRPr="00685F76" w14:paraId="0C8E480D" w14:textId="77777777">
        <w:tc>
          <w:tcPr>
            <w:tcW w:w="608" w:type="dxa"/>
          </w:tcPr>
          <w:p w14:paraId="663F4292" w14:textId="77777777" w:rsidR="002F43B9" w:rsidRPr="00685F76" w:rsidRDefault="002F43B9">
            <w:pPr>
              <w:jc w:val="right"/>
              <w:rPr>
                <w:rFonts w:ascii="Libre Franklin" w:eastAsia="Libre Franklin" w:hAnsi="Libre Franklin" w:cs="Libre Franklin"/>
                <w:sz w:val="20"/>
                <w:szCs w:val="20"/>
                <w:lang w:val="en-GB"/>
              </w:rPr>
            </w:pPr>
          </w:p>
        </w:tc>
        <w:tc>
          <w:tcPr>
            <w:tcW w:w="170" w:type="dxa"/>
          </w:tcPr>
          <w:p w14:paraId="23E9CF41"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5BC0BFE3" w14:textId="77777777" w:rsidR="002F43B9" w:rsidRPr="00685F76" w:rsidRDefault="002F43B9">
            <w:pPr>
              <w:rPr>
                <w:rFonts w:ascii="Libre Franklin" w:eastAsia="Libre Franklin" w:hAnsi="Libre Franklin" w:cs="Libre Franklin"/>
                <w:sz w:val="20"/>
                <w:szCs w:val="20"/>
                <w:lang w:val="en-GB"/>
              </w:rPr>
            </w:pPr>
          </w:p>
        </w:tc>
      </w:tr>
      <w:tr w:rsidR="002F43B9" w:rsidRPr="00685F76" w14:paraId="504565E2" w14:textId="77777777">
        <w:tc>
          <w:tcPr>
            <w:tcW w:w="608" w:type="dxa"/>
          </w:tcPr>
          <w:p w14:paraId="496ED35E" w14:textId="77777777" w:rsidR="002F43B9" w:rsidRPr="00685F76" w:rsidRDefault="002F43B9">
            <w:pPr>
              <w:jc w:val="right"/>
              <w:rPr>
                <w:rFonts w:ascii="Libre Franklin" w:eastAsia="Libre Franklin" w:hAnsi="Libre Franklin" w:cs="Libre Franklin"/>
                <w:b/>
                <w:sz w:val="20"/>
                <w:szCs w:val="20"/>
                <w:lang w:val="en-GB"/>
              </w:rPr>
            </w:pPr>
          </w:p>
        </w:tc>
        <w:tc>
          <w:tcPr>
            <w:tcW w:w="170" w:type="dxa"/>
          </w:tcPr>
          <w:p w14:paraId="3BAFA347" w14:textId="77777777" w:rsidR="002F43B9" w:rsidRPr="00685F76" w:rsidRDefault="002F43B9">
            <w:pPr>
              <w:rPr>
                <w:b/>
                <w:lang w:val="en-GB"/>
              </w:rPr>
            </w:pPr>
          </w:p>
        </w:tc>
        <w:tc>
          <w:tcPr>
            <w:tcW w:w="8861" w:type="dxa"/>
          </w:tcPr>
          <w:p w14:paraId="559856C3" w14:textId="7DB92F09" w:rsidR="002F43B9" w:rsidRPr="00685F76" w:rsidRDefault="00793253">
            <w:pPr>
              <w:rPr>
                <w:rFonts w:ascii="Libre Franklin" w:eastAsia="Libre Franklin" w:hAnsi="Libre Franklin" w:cs="Libre Franklin"/>
                <w:b/>
                <w:sz w:val="20"/>
                <w:szCs w:val="20"/>
                <w:lang w:val="en-GB"/>
              </w:rPr>
            </w:pPr>
            <w:r w:rsidRPr="00685F76">
              <w:rPr>
                <w:rFonts w:ascii="Libre Franklin" w:eastAsia="Libre Franklin" w:hAnsi="Libre Franklin" w:cs="Libre Franklin"/>
                <w:b/>
                <w:sz w:val="20"/>
                <w:szCs w:val="20"/>
                <w:lang w:val="en-GB"/>
              </w:rPr>
              <w:t>Pre-application engagement</w:t>
            </w:r>
          </w:p>
        </w:tc>
      </w:tr>
      <w:tr w:rsidR="002F43B9" w:rsidRPr="00685F76" w14:paraId="1CEF442E" w14:textId="77777777">
        <w:tc>
          <w:tcPr>
            <w:tcW w:w="608" w:type="dxa"/>
          </w:tcPr>
          <w:p w14:paraId="11627049" w14:textId="77777777" w:rsidR="002F43B9" w:rsidRPr="00685F76" w:rsidRDefault="002F43B9">
            <w:pPr>
              <w:jc w:val="right"/>
              <w:rPr>
                <w:rFonts w:ascii="Libre Franklin" w:eastAsia="Libre Franklin" w:hAnsi="Libre Franklin" w:cs="Libre Franklin"/>
                <w:sz w:val="20"/>
                <w:szCs w:val="20"/>
                <w:lang w:val="en-GB"/>
              </w:rPr>
            </w:pPr>
          </w:p>
        </w:tc>
        <w:tc>
          <w:tcPr>
            <w:tcW w:w="170" w:type="dxa"/>
          </w:tcPr>
          <w:p w14:paraId="087A6A8D" w14:textId="77777777" w:rsidR="002F43B9" w:rsidRPr="00685F76" w:rsidRDefault="002F43B9">
            <w:pPr>
              <w:rPr>
                <w:lang w:val="en-GB"/>
              </w:rPr>
            </w:pPr>
          </w:p>
        </w:tc>
        <w:tc>
          <w:tcPr>
            <w:tcW w:w="8861" w:type="dxa"/>
          </w:tcPr>
          <w:p w14:paraId="5B566861" w14:textId="77777777" w:rsidR="002F43B9" w:rsidRPr="00685F76" w:rsidRDefault="002F43B9">
            <w:pPr>
              <w:rPr>
                <w:rFonts w:ascii="Libre Franklin" w:eastAsia="Libre Franklin" w:hAnsi="Libre Franklin" w:cs="Libre Franklin"/>
                <w:sz w:val="20"/>
                <w:szCs w:val="20"/>
                <w:lang w:val="en-GB"/>
              </w:rPr>
            </w:pPr>
          </w:p>
        </w:tc>
      </w:tr>
      <w:tr w:rsidR="00474CDD" w:rsidRPr="00685F76" w14:paraId="72E55AB6" w14:textId="77777777">
        <w:tc>
          <w:tcPr>
            <w:tcW w:w="608" w:type="dxa"/>
          </w:tcPr>
          <w:p w14:paraId="2217649E" w14:textId="24BF1FCA" w:rsidR="00474CDD" w:rsidRPr="00685F76" w:rsidRDefault="00474CDD" w:rsidP="00474CDD">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1.</w:t>
            </w:r>
            <w:r w:rsidR="00F42B0B">
              <w:rPr>
                <w:rFonts w:ascii="Libre Franklin" w:eastAsia="Libre Franklin" w:hAnsi="Libre Franklin" w:cs="Libre Franklin"/>
                <w:sz w:val="20"/>
                <w:szCs w:val="20"/>
                <w:lang w:val="en-GB"/>
              </w:rPr>
              <w:t>8</w:t>
            </w:r>
          </w:p>
        </w:tc>
        <w:tc>
          <w:tcPr>
            <w:tcW w:w="170" w:type="dxa"/>
          </w:tcPr>
          <w:p w14:paraId="767BB4F2" w14:textId="77777777" w:rsidR="00474CDD" w:rsidRPr="00685F76" w:rsidRDefault="00474CDD" w:rsidP="00474CDD">
            <w:pPr>
              <w:rPr>
                <w:lang w:val="en-GB"/>
              </w:rPr>
            </w:pPr>
          </w:p>
        </w:tc>
        <w:tc>
          <w:tcPr>
            <w:tcW w:w="8861" w:type="dxa"/>
          </w:tcPr>
          <w:p w14:paraId="02D9A6EC" w14:textId="6BB1C301" w:rsidR="00474CDD" w:rsidRPr="00685F76" w:rsidRDefault="00474CDD" w:rsidP="00474CDD">
            <w:p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 xml:space="preserve">The proposal has been subject to pre-application discussions with the London Borough of Haringey (the Council) </w:t>
            </w:r>
            <w:r w:rsidR="001C23D3">
              <w:rPr>
                <w:rFonts w:ascii="Libre Franklin" w:eastAsia="Libre Franklin" w:hAnsi="Libre Franklin" w:cs="Libre Franklin"/>
                <w:sz w:val="20"/>
                <w:szCs w:val="20"/>
                <w:lang w:val="en-GB"/>
              </w:rPr>
              <w:t>as well as highways officers at the London Borough of Barnet, where access to the site is derived. A</w:t>
            </w:r>
            <w:r w:rsidRPr="00685F76">
              <w:rPr>
                <w:rFonts w:ascii="Libre Franklin" w:eastAsia="Libre Franklin" w:hAnsi="Libre Franklin" w:cs="Libre Franklin"/>
                <w:sz w:val="20"/>
                <w:szCs w:val="20"/>
                <w:lang w:val="en-GB"/>
              </w:rPr>
              <w:t xml:space="preserve"> public consultation and stakeholder engagement exercise has been carried out to inform local residents and key stakeholders in the ward and those adjoining the proposals.</w:t>
            </w:r>
          </w:p>
        </w:tc>
      </w:tr>
      <w:tr w:rsidR="00474CDD" w:rsidRPr="00685F76" w14:paraId="67AAAFF7" w14:textId="77777777">
        <w:tc>
          <w:tcPr>
            <w:tcW w:w="608" w:type="dxa"/>
          </w:tcPr>
          <w:p w14:paraId="63D5F40D" w14:textId="77777777" w:rsidR="00474CDD" w:rsidRPr="00685F76" w:rsidRDefault="00474CDD" w:rsidP="00474CDD">
            <w:pPr>
              <w:jc w:val="right"/>
              <w:rPr>
                <w:rFonts w:ascii="Libre Franklin" w:eastAsia="Libre Franklin" w:hAnsi="Libre Franklin" w:cs="Libre Franklin"/>
                <w:sz w:val="20"/>
                <w:szCs w:val="20"/>
                <w:lang w:val="en-GB"/>
              </w:rPr>
            </w:pPr>
          </w:p>
        </w:tc>
        <w:tc>
          <w:tcPr>
            <w:tcW w:w="170" w:type="dxa"/>
          </w:tcPr>
          <w:p w14:paraId="220071EA" w14:textId="77777777" w:rsidR="00474CDD" w:rsidRPr="00685F76" w:rsidRDefault="00474CDD" w:rsidP="00474CDD">
            <w:pPr>
              <w:rPr>
                <w:lang w:val="en-GB"/>
              </w:rPr>
            </w:pPr>
          </w:p>
        </w:tc>
        <w:tc>
          <w:tcPr>
            <w:tcW w:w="8861" w:type="dxa"/>
          </w:tcPr>
          <w:p w14:paraId="061ED3A9" w14:textId="29C044BD" w:rsidR="00474CDD" w:rsidRPr="00685F76" w:rsidRDefault="00474CDD" w:rsidP="00474CDD">
            <w:pPr>
              <w:rPr>
                <w:rFonts w:ascii="Libre Franklin" w:eastAsia="Libre Franklin" w:hAnsi="Libre Franklin" w:cs="Libre Franklin"/>
                <w:sz w:val="20"/>
                <w:szCs w:val="20"/>
                <w:lang w:val="en-GB"/>
              </w:rPr>
            </w:pPr>
          </w:p>
        </w:tc>
      </w:tr>
      <w:tr w:rsidR="002D4FFA" w:rsidRPr="00685F76" w14:paraId="589CF5D2" w14:textId="77777777">
        <w:tc>
          <w:tcPr>
            <w:tcW w:w="608" w:type="dxa"/>
          </w:tcPr>
          <w:p w14:paraId="1A2D9211" w14:textId="72F05189" w:rsidR="002D4FFA" w:rsidRPr="00685F76" w:rsidRDefault="002D4FFA" w:rsidP="00474CDD">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1.</w:t>
            </w:r>
            <w:r w:rsidR="00F42B0B">
              <w:rPr>
                <w:rFonts w:ascii="Libre Franklin" w:eastAsia="Libre Franklin" w:hAnsi="Libre Franklin" w:cs="Libre Franklin"/>
                <w:sz w:val="20"/>
                <w:szCs w:val="20"/>
                <w:lang w:val="en-GB"/>
              </w:rPr>
              <w:t>9</w:t>
            </w:r>
          </w:p>
        </w:tc>
        <w:tc>
          <w:tcPr>
            <w:tcW w:w="170" w:type="dxa"/>
          </w:tcPr>
          <w:p w14:paraId="614948E7" w14:textId="77777777" w:rsidR="002D4FFA" w:rsidRPr="00685F76" w:rsidRDefault="002D4FFA" w:rsidP="00474CDD">
            <w:pPr>
              <w:rPr>
                <w:rFonts w:ascii="Libre Franklin" w:eastAsia="Libre Franklin" w:hAnsi="Libre Franklin" w:cs="Libre Franklin"/>
                <w:sz w:val="20"/>
                <w:szCs w:val="20"/>
                <w:lang w:val="en-GB"/>
              </w:rPr>
            </w:pPr>
          </w:p>
        </w:tc>
        <w:tc>
          <w:tcPr>
            <w:tcW w:w="8861" w:type="dxa"/>
          </w:tcPr>
          <w:p w14:paraId="5E072682" w14:textId="77777777" w:rsidR="002D4FFA" w:rsidRPr="00685F76" w:rsidRDefault="002D4FFA" w:rsidP="002D4FFA">
            <w:p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The first pre-application meeting took place with officers on 28 February 2023 (ref. PRE/2022/0020) concerning the development of the tennis club and its grounds. The proposal consisted of:</w:t>
            </w:r>
          </w:p>
          <w:p w14:paraId="535D2ADB" w14:textId="77777777" w:rsidR="002D4FFA" w:rsidRPr="00685F76" w:rsidRDefault="002D4FFA" w:rsidP="001C23D3">
            <w:pPr>
              <w:rPr>
                <w:rFonts w:ascii="Libre Franklin" w:eastAsia="Libre Franklin" w:hAnsi="Libre Franklin" w:cs="Libre Franklin"/>
                <w:sz w:val="20"/>
                <w:szCs w:val="20"/>
                <w:lang w:val="en-GB"/>
              </w:rPr>
            </w:pPr>
          </w:p>
          <w:p w14:paraId="38420766" w14:textId="77777777" w:rsidR="002D4FFA" w:rsidRPr="00685F76" w:rsidRDefault="002D4FFA" w:rsidP="001C23D3">
            <w:pPr>
              <w:pStyle w:val="ListParagraph"/>
              <w:numPr>
                <w:ilvl w:val="0"/>
                <w:numId w:val="14"/>
              </w:numPr>
              <w:spacing w:after="0" w:line="240" w:lineRule="auto"/>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The refurbishment of the two northern tennis courts.</w:t>
            </w:r>
          </w:p>
          <w:p w14:paraId="5822A6D9" w14:textId="77777777" w:rsidR="002D4FFA" w:rsidRPr="00685F76" w:rsidRDefault="002D4FFA" w:rsidP="001C23D3">
            <w:pPr>
              <w:pStyle w:val="ListParagraph"/>
              <w:numPr>
                <w:ilvl w:val="0"/>
                <w:numId w:val="14"/>
              </w:numPr>
              <w:spacing w:after="0" w:line="240" w:lineRule="auto"/>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The reprovision of a new clay tennis court.</w:t>
            </w:r>
          </w:p>
          <w:p w14:paraId="4467C805" w14:textId="77777777" w:rsidR="002D4FFA" w:rsidRPr="00685F76" w:rsidRDefault="002D4FFA" w:rsidP="001C23D3">
            <w:pPr>
              <w:pStyle w:val="ListParagraph"/>
              <w:numPr>
                <w:ilvl w:val="0"/>
                <w:numId w:val="14"/>
              </w:numPr>
              <w:spacing w:after="0" w:line="240" w:lineRule="auto"/>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A new building with three apartments and the re-provision of a new tennis club house at ground floor.</w:t>
            </w:r>
          </w:p>
          <w:p w14:paraId="5C7144F3" w14:textId="6448DA66" w:rsidR="002D4FFA" w:rsidRPr="00685F76" w:rsidRDefault="002D4FFA" w:rsidP="001C23D3">
            <w:pPr>
              <w:pStyle w:val="ListParagraph"/>
              <w:numPr>
                <w:ilvl w:val="0"/>
                <w:numId w:val="14"/>
              </w:numPr>
              <w:spacing w:after="0" w:line="240" w:lineRule="auto"/>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5 new terraced houses to the south of the site</w:t>
            </w:r>
            <w:r w:rsidR="007C19F8">
              <w:rPr>
                <w:rFonts w:ascii="Libre Franklin" w:eastAsia="Libre Franklin" w:hAnsi="Libre Franklin" w:cs="Libre Franklin"/>
                <w:sz w:val="20"/>
                <w:szCs w:val="20"/>
              </w:rPr>
              <w:t>.</w:t>
            </w:r>
          </w:p>
          <w:p w14:paraId="006F1604" w14:textId="77777777" w:rsidR="002D4FFA" w:rsidRPr="00685F76" w:rsidRDefault="002D4FFA" w:rsidP="001C23D3">
            <w:pPr>
              <w:pStyle w:val="ListParagraph"/>
              <w:numPr>
                <w:ilvl w:val="0"/>
                <w:numId w:val="14"/>
              </w:numPr>
              <w:spacing w:after="0" w:line="240" w:lineRule="auto"/>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New vehicular connection from Cherry Tree Road into the site.</w:t>
            </w:r>
          </w:p>
          <w:p w14:paraId="6218485D" w14:textId="2F50B9D0" w:rsidR="002D4FFA" w:rsidRPr="00685F76" w:rsidRDefault="002D4FFA" w:rsidP="001C23D3">
            <w:pPr>
              <w:pStyle w:val="ListParagraph"/>
              <w:numPr>
                <w:ilvl w:val="0"/>
                <w:numId w:val="14"/>
              </w:numPr>
              <w:spacing w:after="0" w:line="240" w:lineRule="auto"/>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5 car parking spaces.</w:t>
            </w:r>
          </w:p>
        </w:tc>
      </w:tr>
      <w:tr w:rsidR="007C19F8" w:rsidRPr="00685F76" w14:paraId="133FA608" w14:textId="77777777">
        <w:tc>
          <w:tcPr>
            <w:tcW w:w="608" w:type="dxa"/>
          </w:tcPr>
          <w:p w14:paraId="17AB4F9E" w14:textId="77777777" w:rsidR="007C19F8" w:rsidRPr="00685F76" w:rsidRDefault="007C19F8" w:rsidP="00474CDD">
            <w:pPr>
              <w:jc w:val="right"/>
              <w:rPr>
                <w:rFonts w:ascii="Libre Franklin" w:eastAsia="Libre Franklin" w:hAnsi="Libre Franklin" w:cs="Libre Franklin"/>
                <w:sz w:val="20"/>
                <w:szCs w:val="20"/>
                <w:lang w:val="en-GB"/>
              </w:rPr>
            </w:pPr>
          </w:p>
        </w:tc>
        <w:tc>
          <w:tcPr>
            <w:tcW w:w="170" w:type="dxa"/>
          </w:tcPr>
          <w:p w14:paraId="221A0CD5" w14:textId="77777777" w:rsidR="007C19F8" w:rsidRPr="00685F76" w:rsidRDefault="007C19F8" w:rsidP="00474CDD">
            <w:pPr>
              <w:rPr>
                <w:rFonts w:ascii="Libre Franklin" w:eastAsia="Libre Franklin" w:hAnsi="Libre Franklin" w:cs="Libre Franklin"/>
                <w:sz w:val="20"/>
                <w:szCs w:val="20"/>
                <w:lang w:val="en-GB"/>
              </w:rPr>
            </w:pPr>
          </w:p>
        </w:tc>
        <w:tc>
          <w:tcPr>
            <w:tcW w:w="8861" w:type="dxa"/>
          </w:tcPr>
          <w:p w14:paraId="5C6B1634" w14:textId="77777777" w:rsidR="007C19F8" w:rsidRPr="00685F76" w:rsidRDefault="007C19F8" w:rsidP="002D4FFA">
            <w:pPr>
              <w:rPr>
                <w:rFonts w:ascii="Libre Franklin" w:eastAsia="Libre Franklin" w:hAnsi="Libre Franklin" w:cs="Libre Franklin"/>
                <w:sz w:val="20"/>
                <w:szCs w:val="20"/>
                <w:lang w:val="en-GB"/>
              </w:rPr>
            </w:pPr>
          </w:p>
        </w:tc>
      </w:tr>
      <w:tr w:rsidR="002D4FFA" w:rsidRPr="00685F76" w14:paraId="14DC0EFD" w14:textId="77777777">
        <w:tc>
          <w:tcPr>
            <w:tcW w:w="608" w:type="dxa"/>
          </w:tcPr>
          <w:p w14:paraId="188F518F" w14:textId="17773C6F" w:rsidR="002D4FFA" w:rsidRPr="00685F76" w:rsidRDefault="00F42B0B" w:rsidP="00474CDD">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1.10</w:t>
            </w:r>
          </w:p>
        </w:tc>
        <w:tc>
          <w:tcPr>
            <w:tcW w:w="170" w:type="dxa"/>
          </w:tcPr>
          <w:p w14:paraId="4D388D60" w14:textId="77777777" w:rsidR="002D4FFA" w:rsidRPr="00685F76" w:rsidRDefault="002D4FFA" w:rsidP="00474CDD">
            <w:pPr>
              <w:rPr>
                <w:rFonts w:ascii="Libre Franklin" w:eastAsia="Libre Franklin" w:hAnsi="Libre Franklin" w:cs="Libre Franklin"/>
                <w:sz w:val="20"/>
                <w:szCs w:val="20"/>
                <w:lang w:val="en-GB"/>
              </w:rPr>
            </w:pPr>
          </w:p>
        </w:tc>
        <w:tc>
          <w:tcPr>
            <w:tcW w:w="8861" w:type="dxa"/>
          </w:tcPr>
          <w:p w14:paraId="2F850A02" w14:textId="77777777" w:rsidR="002D4FFA" w:rsidRPr="00685F76" w:rsidRDefault="002D4FFA" w:rsidP="002D4FFA">
            <w:p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A summary of the written feedback from the officers, is set out below:</w:t>
            </w:r>
          </w:p>
          <w:p w14:paraId="1DDDB95C" w14:textId="77777777" w:rsidR="002D4FFA" w:rsidRPr="00685F76" w:rsidRDefault="002D4FFA" w:rsidP="00474CDD">
            <w:pPr>
              <w:pStyle w:val="ListParagraph"/>
              <w:rPr>
                <w:rFonts w:ascii="Libre Franklin" w:eastAsia="Libre Franklin" w:hAnsi="Libre Franklin" w:cs="Libre Franklin"/>
                <w:sz w:val="20"/>
                <w:szCs w:val="20"/>
              </w:rPr>
            </w:pPr>
          </w:p>
          <w:p w14:paraId="5E1CAE99" w14:textId="77777777" w:rsidR="002D4FFA" w:rsidRPr="00685F76" w:rsidRDefault="002D4FFA" w:rsidP="001C23D3">
            <w:pPr>
              <w:pStyle w:val="ListParagraph"/>
              <w:numPr>
                <w:ilvl w:val="0"/>
                <w:numId w:val="14"/>
              </w:numPr>
              <w:spacing w:after="0" w:line="240" w:lineRule="auto"/>
              <w:ind w:left="714" w:hanging="357"/>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 xml:space="preserve">The improvements to the tennis club would be required to justify the loss of the court and open space associated with the club. The Officer required a viability case to be presented.  </w:t>
            </w:r>
          </w:p>
          <w:p w14:paraId="0D631BEC" w14:textId="77777777" w:rsidR="002D4FFA" w:rsidRPr="00685F76" w:rsidRDefault="002D4FFA" w:rsidP="001C23D3">
            <w:pPr>
              <w:pStyle w:val="ListParagraph"/>
              <w:numPr>
                <w:ilvl w:val="0"/>
                <w:numId w:val="14"/>
              </w:numPr>
              <w:spacing w:after="0" w:line="240" w:lineRule="auto"/>
              <w:ind w:left="714" w:hanging="357"/>
              <w:rPr>
                <w:rFonts w:ascii="Libre Franklin" w:eastAsia="Libre Franklin" w:hAnsi="Libre Franklin" w:cs="Libre Franklin"/>
                <w:sz w:val="20"/>
                <w:szCs w:val="20"/>
              </w:rPr>
            </w:pPr>
            <w:r w:rsidRPr="00685F76">
              <w:rPr>
                <w:rFonts w:ascii="Libre Franklin" w:eastAsia="Libre Franklin" w:hAnsi="Libre Franklin" w:cs="Libre Franklin"/>
                <w:sz w:val="20"/>
                <w:szCs w:val="20"/>
              </w:rPr>
              <w:lastRenderedPageBreak/>
              <w:t xml:space="preserve">The mix of uses on the site were thought to create issues for public and private spaces, and officers stated the proposed residential use should not jeopardise the community use. Officers thought the noise and disturbance from the mix of uses would be “problematic”. </w:t>
            </w:r>
          </w:p>
          <w:p w14:paraId="2E32D546" w14:textId="77777777" w:rsidR="002D4FFA" w:rsidRPr="00685F76" w:rsidRDefault="002D4FFA" w:rsidP="001C23D3">
            <w:pPr>
              <w:pStyle w:val="ListParagraph"/>
              <w:numPr>
                <w:ilvl w:val="0"/>
                <w:numId w:val="14"/>
              </w:numPr>
              <w:spacing w:after="0" w:line="240" w:lineRule="auto"/>
              <w:ind w:left="714" w:hanging="357"/>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Cherry Tree Road at the west of the site is within LB Barnet and as such the proposed new access will require their authorisation.</w:t>
            </w:r>
          </w:p>
          <w:p w14:paraId="6F2C9C2B" w14:textId="77777777" w:rsidR="002D4FFA" w:rsidRPr="00685F76" w:rsidRDefault="002D4FFA" w:rsidP="001C23D3">
            <w:pPr>
              <w:pStyle w:val="ListParagraph"/>
              <w:numPr>
                <w:ilvl w:val="0"/>
                <w:numId w:val="14"/>
              </w:numPr>
              <w:spacing w:after="0" w:line="240" w:lineRule="auto"/>
              <w:ind w:left="714" w:hanging="357"/>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Officers considered the proposed development would lead to a change in the character of the site in terms of the openness of the tennis club and landscaped area, and the design and impact on heritage assets would need to be fully justified.</w:t>
            </w:r>
          </w:p>
          <w:p w14:paraId="1D70113D" w14:textId="77777777" w:rsidR="002D4FFA" w:rsidRPr="00685F76" w:rsidRDefault="002D4FFA" w:rsidP="001C23D3">
            <w:pPr>
              <w:pStyle w:val="ListParagraph"/>
              <w:numPr>
                <w:ilvl w:val="0"/>
                <w:numId w:val="14"/>
              </w:numPr>
              <w:spacing w:after="0" w:line="240" w:lineRule="auto"/>
              <w:ind w:left="714" w:hanging="357"/>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 xml:space="preserve">The scale and massing of clubhouse and mews terrace were a concern and would need to be addressed and reduced. </w:t>
            </w:r>
          </w:p>
          <w:p w14:paraId="6F520F20" w14:textId="77777777" w:rsidR="002D4FFA" w:rsidRPr="00685F76" w:rsidRDefault="002D4FFA" w:rsidP="001C23D3">
            <w:pPr>
              <w:pStyle w:val="ListParagraph"/>
              <w:numPr>
                <w:ilvl w:val="0"/>
                <w:numId w:val="14"/>
              </w:numPr>
              <w:spacing w:after="0" w:line="240" w:lineRule="auto"/>
              <w:ind w:left="714" w:hanging="357"/>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Re-landscaping was required as well as further information on how this will mitigate the level of development. Officers suggested using landscaping as means of designating public and private areas and routes into site. The trees would need to be retained where possible.</w:t>
            </w:r>
          </w:p>
          <w:p w14:paraId="3A1B20C8" w14:textId="77777777" w:rsidR="002D4FFA" w:rsidRPr="00685F76" w:rsidRDefault="002D4FFA" w:rsidP="001C23D3">
            <w:pPr>
              <w:pStyle w:val="ListParagraph"/>
              <w:numPr>
                <w:ilvl w:val="0"/>
                <w:numId w:val="14"/>
              </w:numPr>
              <w:spacing w:after="0" w:line="240" w:lineRule="auto"/>
              <w:ind w:left="714" w:hanging="357"/>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 xml:space="preserve">The scale, massing and siting of the mews houses were considered to be detrimental to immediate neighbours and required reconsideration. Officers also had amenity concerns. </w:t>
            </w:r>
          </w:p>
          <w:p w14:paraId="0D947F15" w14:textId="69C6677D" w:rsidR="002D4FFA" w:rsidRPr="00685F76" w:rsidRDefault="002D4FFA" w:rsidP="001C23D3">
            <w:pPr>
              <w:pStyle w:val="ListParagraph"/>
              <w:numPr>
                <w:ilvl w:val="0"/>
                <w:numId w:val="14"/>
              </w:numPr>
              <w:spacing w:after="0" w:line="240" w:lineRule="auto"/>
              <w:ind w:left="714" w:hanging="357"/>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 xml:space="preserve">The privacy of the new dwellings needed further consideration to ensure outlook wouldn’t be impacted. </w:t>
            </w:r>
          </w:p>
        </w:tc>
      </w:tr>
      <w:tr w:rsidR="002D4FFA" w:rsidRPr="00685F76" w14:paraId="032D7214" w14:textId="77777777">
        <w:tc>
          <w:tcPr>
            <w:tcW w:w="608" w:type="dxa"/>
          </w:tcPr>
          <w:p w14:paraId="6A1ABB2B" w14:textId="77777777" w:rsidR="002D4FFA" w:rsidRPr="00685F76" w:rsidRDefault="002D4FFA" w:rsidP="00474CDD">
            <w:pPr>
              <w:jc w:val="right"/>
              <w:rPr>
                <w:rFonts w:ascii="Libre Franklin" w:eastAsia="Libre Franklin" w:hAnsi="Libre Franklin" w:cs="Libre Franklin"/>
                <w:sz w:val="20"/>
                <w:szCs w:val="20"/>
                <w:lang w:val="en-GB"/>
              </w:rPr>
            </w:pPr>
          </w:p>
        </w:tc>
        <w:tc>
          <w:tcPr>
            <w:tcW w:w="170" w:type="dxa"/>
          </w:tcPr>
          <w:p w14:paraId="1E8B43AE" w14:textId="77777777" w:rsidR="002D4FFA" w:rsidRPr="00685F76" w:rsidRDefault="002D4FFA" w:rsidP="00474CDD">
            <w:pPr>
              <w:rPr>
                <w:lang w:val="en-GB"/>
              </w:rPr>
            </w:pPr>
          </w:p>
        </w:tc>
        <w:tc>
          <w:tcPr>
            <w:tcW w:w="8861" w:type="dxa"/>
          </w:tcPr>
          <w:p w14:paraId="5FB022A1" w14:textId="77777777" w:rsidR="002D4FFA" w:rsidRPr="00685F76" w:rsidRDefault="002D4FFA" w:rsidP="002D4FFA">
            <w:pPr>
              <w:rPr>
                <w:rFonts w:ascii="Libre Franklin" w:eastAsia="Libre Franklin" w:hAnsi="Libre Franklin" w:cs="Libre Franklin"/>
                <w:sz w:val="20"/>
                <w:szCs w:val="20"/>
                <w:lang w:val="en-GB"/>
              </w:rPr>
            </w:pPr>
          </w:p>
        </w:tc>
      </w:tr>
      <w:tr w:rsidR="002D4FFA" w:rsidRPr="00685F76" w14:paraId="269ED46A" w14:textId="77777777">
        <w:tc>
          <w:tcPr>
            <w:tcW w:w="608" w:type="dxa"/>
          </w:tcPr>
          <w:p w14:paraId="60DFB7F9" w14:textId="09D10AD3" w:rsidR="002D4FFA" w:rsidRPr="00685F76" w:rsidRDefault="002D4FFA" w:rsidP="00474CDD">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1.</w:t>
            </w:r>
            <w:r w:rsidR="007B0F74">
              <w:rPr>
                <w:rFonts w:ascii="Libre Franklin" w:eastAsia="Libre Franklin" w:hAnsi="Libre Franklin" w:cs="Libre Franklin"/>
                <w:sz w:val="20"/>
                <w:szCs w:val="20"/>
                <w:lang w:val="en-GB"/>
              </w:rPr>
              <w:t>1</w:t>
            </w:r>
            <w:r w:rsidR="00F42B0B">
              <w:rPr>
                <w:rFonts w:ascii="Libre Franklin" w:eastAsia="Libre Franklin" w:hAnsi="Libre Franklin" w:cs="Libre Franklin"/>
                <w:sz w:val="20"/>
                <w:szCs w:val="20"/>
                <w:lang w:val="en-GB"/>
              </w:rPr>
              <w:t>1</w:t>
            </w:r>
          </w:p>
        </w:tc>
        <w:tc>
          <w:tcPr>
            <w:tcW w:w="170" w:type="dxa"/>
          </w:tcPr>
          <w:p w14:paraId="01A1B26A" w14:textId="77777777" w:rsidR="002D4FFA" w:rsidRPr="00685F76" w:rsidRDefault="002D4FFA" w:rsidP="00474CDD">
            <w:pPr>
              <w:rPr>
                <w:rFonts w:ascii="Libre Franklin" w:eastAsia="Libre Franklin" w:hAnsi="Libre Franklin" w:cs="Libre Franklin"/>
                <w:sz w:val="20"/>
                <w:szCs w:val="20"/>
                <w:lang w:val="en-GB"/>
              </w:rPr>
            </w:pPr>
          </w:p>
        </w:tc>
        <w:tc>
          <w:tcPr>
            <w:tcW w:w="8861" w:type="dxa"/>
          </w:tcPr>
          <w:p w14:paraId="33462FA6" w14:textId="3E2FE89D" w:rsidR="002D4FFA" w:rsidRPr="00685F76" w:rsidRDefault="002D4FFA" w:rsidP="007C19F8">
            <w:p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 xml:space="preserve">The applicant and the design team carefully considered the comments from officers, which were incorporated into revised proposals </w:t>
            </w:r>
            <w:r w:rsidR="00D94F7F" w:rsidRPr="00685F76">
              <w:rPr>
                <w:rFonts w:ascii="Libre Franklin" w:eastAsia="Libre Franklin" w:hAnsi="Libre Franklin" w:cs="Libre Franklin"/>
                <w:sz w:val="20"/>
                <w:szCs w:val="20"/>
                <w:lang w:val="en-GB"/>
              </w:rPr>
              <w:t xml:space="preserve">that were </w:t>
            </w:r>
            <w:r w:rsidRPr="00685F76">
              <w:rPr>
                <w:rFonts w:ascii="Libre Franklin" w:eastAsia="Libre Franklin" w:hAnsi="Libre Franklin" w:cs="Libre Franklin"/>
                <w:sz w:val="20"/>
                <w:szCs w:val="20"/>
                <w:lang w:val="en-GB"/>
              </w:rPr>
              <w:t>present</w:t>
            </w:r>
            <w:r w:rsidR="00D94F7F" w:rsidRPr="00685F76">
              <w:rPr>
                <w:rFonts w:ascii="Libre Franklin" w:eastAsia="Libre Franklin" w:hAnsi="Libre Franklin" w:cs="Libre Franklin"/>
                <w:sz w:val="20"/>
                <w:szCs w:val="20"/>
                <w:lang w:val="en-GB"/>
              </w:rPr>
              <w:t>ed</w:t>
            </w:r>
            <w:r w:rsidRPr="00685F76">
              <w:rPr>
                <w:rFonts w:ascii="Libre Franklin" w:eastAsia="Libre Franklin" w:hAnsi="Libre Franklin" w:cs="Libre Franklin"/>
                <w:sz w:val="20"/>
                <w:szCs w:val="20"/>
                <w:lang w:val="en-GB"/>
              </w:rPr>
              <w:t xml:space="preserve"> </w:t>
            </w:r>
            <w:r w:rsidR="001008ED">
              <w:rPr>
                <w:rFonts w:ascii="Libre Franklin" w:eastAsia="Libre Franklin" w:hAnsi="Libre Franklin" w:cs="Libre Franklin"/>
                <w:sz w:val="20"/>
                <w:szCs w:val="20"/>
                <w:lang w:val="en-GB"/>
              </w:rPr>
              <w:t xml:space="preserve">to the Council </w:t>
            </w:r>
            <w:r w:rsidRPr="00685F76">
              <w:rPr>
                <w:rFonts w:ascii="Libre Franklin" w:eastAsia="Libre Franklin" w:hAnsi="Libre Franklin" w:cs="Libre Franklin"/>
                <w:sz w:val="20"/>
                <w:szCs w:val="20"/>
                <w:lang w:val="en-GB"/>
              </w:rPr>
              <w:t>in</w:t>
            </w:r>
            <w:r w:rsidR="00D94F7F" w:rsidRPr="00685F76">
              <w:rPr>
                <w:rFonts w:ascii="Libre Franklin" w:eastAsia="Libre Franklin" w:hAnsi="Libre Franklin" w:cs="Libre Franklin"/>
                <w:sz w:val="20"/>
                <w:szCs w:val="20"/>
                <w:lang w:val="en-GB"/>
              </w:rPr>
              <w:t xml:space="preserve"> March 2023 in</w:t>
            </w:r>
            <w:r w:rsidRPr="00685F76">
              <w:rPr>
                <w:rFonts w:ascii="Libre Franklin" w:eastAsia="Libre Franklin" w:hAnsi="Libre Franklin" w:cs="Libre Franklin"/>
                <w:sz w:val="20"/>
                <w:szCs w:val="20"/>
                <w:lang w:val="en-GB"/>
              </w:rPr>
              <w:t xml:space="preserve"> a follow up pre-application submission.</w:t>
            </w:r>
          </w:p>
        </w:tc>
      </w:tr>
      <w:tr w:rsidR="007C19F8" w:rsidRPr="00685F76" w14:paraId="5F1C57E5" w14:textId="77777777">
        <w:tc>
          <w:tcPr>
            <w:tcW w:w="608" w:type="dxa"/>
          </w:tcPr>
          <w:p w14:paraId="38C3E207" w14:textId="77777777" w:rsidR="007C19F8" w:rsidRPr="00685F76" w:rsidRDefault="007C19F8" w:rsidP="002D4FFA">
            <w:pPr>
              <w:jc w:val="right"/>
              <w:rPr>
                <w:rFonts w:ascii="Libre Franklin" w:eastAsia="Libre Franklin" w:hAnsi="Libre Franklin" w:cs="Libre Franklin"/>
                <w:sz w:val="20"/>
                <w:szCs w:val="20"/>
                <w:lang w:val="en-GB"/>
              </w:rPr>
            </w:pPr>
          </w:p>
        </w:tc>
        <w:tc>
          <w:tcPr>
            <w:tcW w:w="170" w:type="dxa"/>
          </w:tcPr>
          <w:p w14:paraId="4DC2FEF5" w14:textId="77777777" w:rsidR="007C19F8" w:rsidRPr="00685F76" w:rsidRDefault="007C19F8" w:rsidP="002D4FFA">
            <w:pPr>
              <w:rPr>
                <w:rFonts w:ascii="Libre Franklin" w:eastAsia="Libre Franklin" w:hAnsi="Libre Franklin" w:cs="Libre Franklin"/>
                <w:sz w:val="20"/>
                <w:szCs w:val="20"/>
                <w:lang w:val="en-GB"/>
              </w:rPr>
            </w:pPr>
          </w:p>
        </w:tc>
        <w:tc>
          <w:tcPr>
            <w:tcW w:w="8861" w:type="dxa"/>
          </w:tcPr>
          <w:p w14:paraId="4CBBE3BB" w14:textId="77777777" w:rsidR="007C19F8" w:rsidRPr="00685F76" w:rsidRDefault="007C19F8" w:rsidP="002D4FFA">
            <w:pPr>
              <w:rPr>
                <w:rFonts w:ascii="Libre Franklin" w:eastAsia="Libre Franklin" w:hAnsi="Libre Franklin" w:cs="Libre Franklin"/>
                <w:sz w:val="20"/>
                <w:szCs w:val="20"/>
                <w:lang w:val="en-GB"/>
              </w:rPr>
            </w:pPr>
          </w:p>
        </w:tc>
      </w:tr>
      <w:tr w:rsidR="007C19F8" w:rsidRPr="00685F76" w14:paraId="4D0AD0C4" w14:textId="77777777">
        <w:tc>
          <w:tcPr>
            <w:tcW w:w="608" w:type="dxa"/>
          </w:tcPr>
          <w:p w14:paraId="5C8D6EE2" w14:textId="1083A903" w:rsidR="007C19F8" w:rsidRPr="00685F76" w:rsidRDefault="007C19F8" w:rsidP="002D4FFA">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1.1</w:t>
            </w:r>
            <w:r w:rsidR="00F42B0B">
              <w:rPr>
                <w:rFonts w:ascii="Libre Franklin" w:eastAsia="Libre Franklin" w:hAnsi="Libre Franklin" w:cs="Libre Franklin"/>
                <w:sz w:val="20"/>
                <w:szCs w:val="20"/>
                <w:lang w:val="en-GB"/>
              </w:rPr>
              <w:t>2</w:t>
            </w:r>
          </w:p>
        </w:tc>
        <w:tc>
          <w:tcPr>
            <w:tcW w:w="170" w:type="dxa"/>
          </w:tcPr>
          <w:p w14:paraId="38E3A95F" w14:textId="77777777" w:rsidR="007C19F8" w:rsidRPr="00685F76" w:rsidRDefault="007C19F8" w:rsidP="002D4FFA">
            <w:pPr>
              <w:rPr>
                <w:rFonts w:ascii="Libre Franklin" w:eastAsia="Libre Franklin" w:hAnsi="Libre Franklin" w:cs="Libre Franklin"/>
                <w:sz w:val="20"/>
                <w:szCs w:val="20"/>
                <w:lang w:val="en-GB"/>
              </w:rPr>
            </w:pPr>
          </w:p>
        </w:tc>
        <w:tc>
          <w:tcPr>
            <w:tcW w:w="8861" w:type="dxa"/>
          </w:tcPr>
          <w:p w14:paraId="140755A6" w14:textId="6DC3D3EE" w:rsidR="007C19F8" w:rsidRPr="00685F76" w:rsidRDefault="007C19F8" w:rsidP="007C19F8">
            <w:p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The key changes</w:t>
            </w:r>
            <w:r w:rsidR="000D0F61">
              <w:rPr>
                <w:rFonts w:ascii="Libre Franklin" w:eastAsia="Libre Franklin" w:hAnsi="Libre Franklin" w:cs="Libre Franklin"/>
                <w:sz w:val="20"/>
                <w:szCs w:val="20"/>
                <w:lang w:val="en-GB"/>
              </w:rPr>
              <w:t xml:space="preserve"> presented included</w:t>
            </w:r>
            <w:r w:rsidRPr="00685F76">
              <w:rPr>
                <w:rFonts w:ascii="Libre Franklin" w:eastAsia="Libre Franklin" w:hAnsi="Libre Franklin" w:cs="Libre Franklin"/>
                <w:sz w:val="20"/>
                <w:szCs w:val="20"/>
                <w:lang w:val="en-GB"/>
              </w:rPr>
              <w:t>:</w:t>
            </w:r>
          </w:p>
          <w:p w14:paraId="786D6FFB" w14:textId="77777777" w:rsidR="007C19F8" w:rsidRPr="00685F76" w:rsidRDefault="007C19F8" w:rsidP="007C19F8">
            <w:pPr>
              <w:rPr>
                <w:rFonts w:ascii="Libre Franklin" w:eastAsia="Libre Franklin" w:hAnsi="Libre Franklin" w:cs="Libre Franklin"/>
                <w:sz w:val="20"/>
                <w:szCs w:val="20"/>
                <w:lang w:val="en-GB"/>
              </w:rPr>
            </w:pPr>
          </w:p>
          <w:p w14:paraId="196DF69C" w14:textId="77777777" w:rsidR="007C19F8" w:rsidRPr="00685F76" w:rsidRDefault="007C19F8" w:rsidP="00A8299F">
            <w:pPr>
              <w:pStyle w:val="ListParagraph"/>
              <w:numPr>
                <w:ilvl w:val="0"/>
                <w:numId w:val="14"/>
              </w:numPr>
              <w:spacing w:after="0" w:line="240" w:lineRule="auto"/>
              <w:ind w:left="714" w:hanging="357"/>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 xml:space="preserve">A thorough justification for the loss of the single court against the relevant policy framework. </w:t>
            </w:r>
          </w:p>
          <w:p w14:paraId="2A9A6D0E" w14:textId="03CA29F2" w:rsidR="007C19F8" w:rsidRPr="00685F76" w:rsidRDefault="007C19F8" w:rsidP="00A8299F">
            <w:pPr>
              <w:pStyle w:val="ListParagraph"/>
              <w:numPr>
                <w:ilvl w:val="0"/>
                <w:numId w:val="14"/>
              </w:numPr>
              <w:spacing w:after="0" w:line="240" w:lineRule="auto"/>
              <w:ind w:left="714" w:hanging="357"/>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 xml:space="preserve">The buildings </w:t>
            </w:r>
            <w:r w:rsidR="000D0F61">
              <w:rPr>
                <w:rFonts w:ascii="Libre Franklin" w:eastAsia="Libre Franklin" w:hAnsi="Libre Franklin" w:cs="Libre Franklin"/>
                <w:sz w:val="20"/>
                <w:szCs w:val="20"/>
              </w:rPr>
              <w:t>were</w:t>
            </w:r>
            <w:r w:rsidR="007B0F74">
              <w:rPr>
                <w:rFonts w:ascii="Libre Franklin" w:eastAsia="Libre Franklin" w:hAnsi="Libre Franklin" w:cs="Libre Franklin"/>
                <w:sz w:val="20"/>
                <w:szCs w:val="20"/>
              </w:rPr>
              <w:t xml:space="preserve"> </w:t>
            </w:r>
            <w:r w:rsidRPr="00685F76">
              <w:rPr>
                <w:rFonts w:ascii="Libre Franklin" w:eastAsia="Libre Franklin" w:hAnsi="Libre Franklin" w:cs="Libre Franklin"/>
                <w:sz w:val="20"/>
                <w:szCs w:val="20"/>
              </w:rPr>
              <w:t>proposed</w:t>
            </w:r>
            <w:r w:rsidR="007B0F74">
              <w:rPr>
                <w:rFonts w:ascii="Libre Franklin" w:eastAsia="Libre Franklin" w:hAnsi="Libre Franklin" w:cs="Libre Franklin"/>
                <w:sz w:val="20"/>
                <w:szCs w:val="20"/>
              </w:rPr>
              <w:t xml:space="preserve"> to be</w:t>
            </w:r>
            <w:r w:rsidRPr="00685F76">
              <w:rPr>
                <w:rFonts w:ascii="Libre Franklin" w:eastAsia="Libre Franklin" w:hAnsi="Libre Franklin" w:cs="Libre Franklin"/>
                <w:sz w:val="20"/>
                <w:szCs w:val="20"/>
              </w:rPr>
              <w:t xml:space="preserve"> in a white brick and the pitched roofs </w:t>
            </w:r>
            <w:r w:rsidR="007B0F74">
              <w:rPr>
                <w:rFonts w:ascii="Libre Franklin" w:eastAsia="Libre Franklin" w:hAnsi="Libre Franklin" w:cs="Libre Franklin"/>
                <w:sz w:val="20"/>
                <w:szCs w:val="20"/>
              </w:rPr>
              <w:t>to have</w:t>
            </w:r>
            <w:r w:rsidRPr="00685F76">
              <w:rPr>
                <w:rFonts w:ascii="Libre Franklin" w:eastAsia="Libre Franklin" w:hAnsi="Libre Franklin" w:cs="Libre Franklin"/>
                <w:sz w:val="20"/>
                <w:szCs w:val="20"/>
              </w:rPr>
              <w:t xml:space="preserve"> flat roofs. </w:t>
            </w:r>
          </w:p>
          <w:p w14:paraId="01567646" w14:textId="2F13E8B5" w:rsidR="007C19F8" w:rsidRPr="00685F76" w:rsidRDefault="007C19F8" w:rsidP="00A8299F">
            <w:pPr>
              <w:pStyle w:val="ListParagraph"/>
              <w:numPr>
                <w:ilvl w:val="0"/>
                <w:numId w:val="14"/>
              </w:numPr>
              <w:spacing w:after="0" w:line="240" w:lineRule="auto"/>
              <w:ind w:left="714" w:hanging="357"/>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 xml:space="preserve">The scale and massing of the clubhouse </w:t>
            </w:r>
            <w:r w:rsidR="007B0F74">
              <w:rPr>
                <w:rFonts w:ascii="Libre Franklin" w:eastAsia="Libre Franklin" w:hAnsi="Libre Franklin" w:cs="Libre Franklin"/>
                <w:sz w:val="20"/>
                <w:szCs w:val="20"/>
              </w:rPr>
              <w:t>was</w:t>
            </w:r>
            <w:r w:rsidRPr="00685F76">
              <w:rPr>
                <w:rFonts w:ascii="Libre Franklin" w:eastAsia="Libre Franklin" w:hAnsi="Libre Franklin" w:cs="Libre Franklin"/>
                <w:sz w:val="20"/>
                <w:szCs w:val="20"/>
              </w:rPr>
              <w:t xml:space="preserve"> adjusted to improve the relationship in views down Cherry Tree Road. </w:t>
            </w:r>
          </w:p>
          <w:p w14:paraId="6D041A24" w14:textId="60D9C4EE" w:rsidR="007C19F8" w:rsidRPr="00685F76" w:rsidRDefault="007C19F8" w:rsidP="00A8299F">
            <w:pPr>
              <w:pStyle w:val="ListParagraph"/>
              <w:numPr>
                <w:ilvl w:val="0"/>
                <w:numId w:val="14"/>
              </w:numPr>
              <w:spacing w:after="0" w:line="240" w:lineRule="auto"/>
              <w:ind w:left="714" w:hanging="357"/>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 xml:space="preserve">The internal configuration of the apartments </w:t>
            </w:r>
            <w:r w:rsidR="007B0F74">
              <w:rPr>
                <w:rFonts w:ascii="Libre Franklin" w:eastAsia="Libre Franklin" w:hAnsi="Libre Franklin" w:cs="Libre Franklin"/>
                <w:sz w:val="20"/>
                <w:szCs w:val="20"/>
              </w:rPr>
              <w:t>was</w:t>
            </w:r>
            <w:r w:rsidRPr="00685F76">
              <w:rPr>
                <w:rFonts w:ascii="Libre Franklin" w:eastAsia="Libre Franklin" w:hAnsi="Libre Franklin" w:cs="Libre Franklin"/>
                <w:sz w:val="20"/>
                <w:szCs w:val="20"/>
              </w:rPr>
              <w:t xml:space="preserve"> reworked so that the dwellings primarily face</w:t>
            </w:r>
            <w:r w:rsidR="007B0F74">
              <w:rPr>
                <w:rFonts w:ascii="Libre Franklin" w:eastAsia="Libre Franklin" w:hAnsi="Libre Franklin" w:cs="Libre Franklin"/>
                <w:sz w:val="20"/>
                <w:szCs w:val="20"/>
              </w:rPr>
              <w:t>d</w:t>
            </w:r>
            <w:r w:rsidRPr="00685F76">
              <w:rPr>
                <w:rFonts w:ascii="Libre Franklin" w:eastAsia="Libre Franklin" w:hAnsi="Libre Franklin" w:cs="Libre Franklin"/>
                <w:sz w:val="20"/>
                <w:szCs w:val="20"/>
              </w:rPr>
              <w:t xml:space="preserve"> south </w:t>
            </w:r>
            <w:r w:rsidR="00A8299F">
              <w:rPr>
                <w:rFonts w:ascii="Libre Franklin" w:eastAsia="Libre Franklin" w:hAnsi="Libre Franklin" w:cs="Libre Franklin"/>
                <w:sz w:val="20"/>
                <w:szCs w:val="20"/>
              </w:rPr>
              <w:t>and</w:t>
            </w:r>
            <w:r w:rsidRPr="00685F76">
              <w:rPr>
                <w:rFonts w:ascii="Libre Franklin" w:eastAsia="Libre Franklin" w:hAnsi="Libre Franklin" w:cs="Libre Franklin"/>
                <w:sz w:val="20"/>
                <w:szCs w:val="20"/>
              </w:rPr>
              <w:t xml:space="preserve"> east, away from the upper courts.</w:t>
            </w:r>
          </w:p>
          <w:p w14:paraId="1699F0B1" w14:textId="77777777" w:rsidR="007C19F8" w:rsidRDefault="007C19F8" w:rsidP="00A8299F">
            <w:pPr>
              <w:pStyle w:val="ListParagraph"/>
              <w:numPr>
                <w:ilvl w:val="0"/>
                <w:numId w:val="14"/>
              </w:numPr>
              <w:spacing w:after="0" w:line="240" w:lineRule="auto"/>
              <w:ind w:left="714" w:hanging="357"/>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A reduction in GIA of mews houses 2-5 and flat 8.</w:t>
            </w:r>
          </w:p>
          <w:p w14:paraId="10E5701D" w14:textId="3F2C03C8" w:rsidR="007C19F8" w:rsidRPr="007C19F8" w:rsidRDefault="007C19F8" w:rsidP="00A8299F">
            <w:pPr>
              <w:pStyle w:val="ListParagraph"/>
              <w:numPr>
                <w:ilvl w:val="0"/>
                <w:numId w:val="14"/>
              </w:numPr>
              <w:spacing w:after="0" w:line="240" w:lineRule="auto"/>
              <w:ind w:left="714" w:hanging="357"/>
              <w:rPr>
                <w:rFonts w:ascii="Libre Franklin" w:eastAsia="Libre Franklin" w:hAnsi="Libre Franklin" w:cs="Libre Franklin"/>
                <w:sz w:val="20"/>
                <w:szCs w:val="20"/>
              </w:rPr>
            </w:pPr>
            <w:r w:rsidRPr="007C19F8">
              <w:rPr>
                <w:rFonts w:ascii="Libre Franklin" w:eastAsia="Libre Franklin" w:hAnsi="Libre Franklin" w:cs="Libre Franklin"/>
                <w:sz w:val="20"/>
                <w:szCs w:val="20"/>
              </w:rPr>
              <w:t>A reduction in GIA of the Clubhouse.</w:t>
            </w:r>
          </w:p>
        </w:tc>
      </w:tr>
      <w:tr w:rsidR="007C19F8" w:rsidRPr="00685F76" w14:paraId="304CA281" w14:textId="77777777">
        <w:tc>
          <w:tcPr>
            <w:tcW w:w="608" w:type="dxa"/>
          </w:tcPr>
          <w:p w14:paraId="4DA60B5C" w14:textId="77777777" w:rsidR="007C19F8" w:rsidRPr="00685F76" w:rsidRDefault="007C19F8" w:rsidP="002D4FFA">
            <w:pPr>
              <w:jc w:val="right"/>
              <w:rPr>
                <w:rFonts w:ascii="Libre Franklin" w:eastAsia="Libre Franklin" w:hAnsi="Libre Franklin" w:cs="Libre Franklin"/>
                <w:sz w:val="20"/>
                <w:szCs w:val="20"/>
                <w:lang w:val="en-GB"/>
              </w:rPr>
            </w:pPr>
          </w:p>
        </w:tc>
        <w:tc>
          <w:tcPr>
            <w:tcW w:w="170" w:type="dxa"/>
          </w:tcPr>
          <w:p w14:paraId="760E9CDD" w14:textId="77777777" w:rsidR="007C19F8" w:rsidRPr="00685F76" w:rsidRDefault="007C19F8" w:rsidP="002D4FFA">
            <w:pPr>
              <w:rPr>
                <w:rFonts w:ascii="Libre Franklin" w:eastAsia="Libre Franklin" w:hAnsi="Libre Franklin" w:cs="Libre Franklin"/>
                <w:sz w:val="20"/>
                <w:szCs w:val="20"/>
                <w:lang w:val="en-GB"/>
              </w:rPr>
            </w:pPr>
          </w:p>
        </w:tc>
        <w:tc>
          <w:tcPr>
            <w:tcW w:w="8861" w:type="dxa"/>
          </w:tcPr>
          <w:p w14:paraId="29A4BF53" w14:textId="77777777" w:rsidR="007C19F8" w:rsidRPr="00685F76" w:rsidRDefault="007C19F8" w:rsidP="002D4FFA">
            <w:pPr>
              <w:rPr>
                <w:rFonts w:ascii="Libre Franklin" w:eastAsia="Libre Franklin" w:hAnsi="Libre Franklin" w:cs="Libre Franklin"/>
                <w:sz w:val="20"/>
                <w:szCs w:val="20"/>
                <w:lang w:val="en-GB"/>
              </w:rPr>
            </w:pPr>
          </w:p>
        </w:tc>
      </w:tr>
      <w:tr w:rsidR="002D4FFA" w:rsidRPr="00685F76" w14:paraId="34961E5E" w14:textId="77777777">
        <w:tc>
          <w:tcPr>
            <w:tcW w:w="608" w:type="dxa"/>
          </w:tcPr>
          <w:p w14:paraId="5937C8E4" w14:textId="27BD084D" w:rsidR="002D4FFA" w:rsidRPr="00685F76" w:rsidRDefault="002D4FFA" w:rsidP="002D4FFA">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1.</w:t>
            </w:r>
            <w:r w:rsidR="003227E3" w:rsidRPr="00685F76">
              <w:rPr>
                <w:rFonts w:ascii="Libre Franklin" w:eastAsia="Libre Franklin" w:hAnsi="Libre Franklin" w:cs="Libre Franklin"/>
                <w:sz w:val="20"/>
                <w:szCs w:val="20"/>
                <w:lang w:val="en-GB"/>
              </w:rPr>
              <w:t>1</w:t>
            </w:r>
            <w:r w:rsidR="00F42B0B">
              <w:rPr>
                <w:rFonts w:ascii="Libre Franklin" w:eastAsia="Libre Franklin" w:hAnsi="Libre Franklin" w:cs="Libre Franklin"/>
                <w:sz w:val="20"/>
                <w:szCs w:val="20"/>
                <w:lang w:val="en-GB"/>
              </w:rPr>
              <w:t>3</w:t>
            </w:r>
          </w:p>
        </w:tc>
        <w:tc>
          <w:tcPr>
            <w:tcW w:w="170" w:type="dxa"/>
          </w:tcPr>
          <w:p w14:paraId="4C22A985" w14:textId="77777777" w:rsidR="002D4FFA" w:rsidRPr="00685F76" w:rsidRDefault="002D4FFA" w:rsidP="002D4FFA">
            <w:pPr>
              <w:rPr>
                <w:rFonts w:ascii="Libre Franklin" w:eastAsia="Libre Franklin" w:hAnsi="Libre Franklin" w:cs="Libre Franklin"/>
                <w:sz w:val="20"/>
                <w:szCs w:val="20"/>
                <w:lang w:val="en-GB"/>
              </w:rPr>
            </w:pPr>
          </w:p>
        </w:tc>
        <w:tc>
          <w:tcPr>
            <w:tcW w:w="8861" w:type="dxa"/>
          </w:tcPr>
          <w:p w14:paraId="60CAD847" w14:textId="46C1D9E9" w:rsidR="00D94F7F" w:rsidRDefault="00541E7A" w:rsidP="00D94F7F">
            <w:pPr>
              <w:rPr>
                <w:rFonts w:ascii="Libre Franklin" w:eastAsia="Libre Franklin" w:hAnsi="Libre Franklin" w:cs="Libre Franklin"/>
                <w:sz w:val="20"/>
                <w:szCs w:val="20"/>
                <w:lang w:val="en-GB"/>
              </w:rPr>
            </w:pPr>
            <w:r w:rsidRPr="006166C3">
              <w:rPr>
                <w:rFonts w:ascii="Libre Franklin" w:eastAsia="Libre Franklin" w:hAnsi="Libre Franklin" w:cs="Libre Franklin"/>
                <w:sz w:val="20"/>
                <w:szCs w:val="20"/>
                <w:lang w:val="en-GB"/>
              </w:rPr>
              <w:t>Feedback to the second pre-application submission in March 2023 included:</w:t>
            </w:r>
          </w:p>
          <w:p w14:paraId="15D18ACD" w14:textId="77777777" w:rsidR="002507D9" w:rsidRPr="006166C3" w:rsidRDefault="002507D9" w:rsidP="00D94F7F">
            <w:pPr>
              <w:rPr>
                <w:rFonts w:ascii="Libre Franklin" w:eastAsia="Libre Franklin" w:hAnsi="Libre Franklin" w:cs="Libre Franklin"/>
                <w:sz w:val="20"/>
                <w:szCs w:val="20"/>
                <w:lang w:val="en-GB"/>
              </w:rPr>
            </w:pPr>
          </w:p>
          <w:p w14:paraId="7BFBBDD1" w14:textId="77777777" w:rsidR="006166C3" w:rsidRDefault="00541E7A" w:rsidP="006166C3">
            <w:pPr>
              <w:pStyle w:val="ListParagraph"/>
              <w:numPr>
                <w:ilvl w:val="0"/>
                <w:numId w:val="14"/>
              </w:numPr>
              <w:spacing w:after="0" w:line="240" w:lineRule="auto"/>
              <w:ind w:left="714" w:hanging="357"/>
              <w:rPr>
                <w:rFonts w:ascii="Libre Franklin" w:eastAsia="Libre Franklin" w:hAnsi="Libre Franklin" w:cs="Libre Franklin"/>
                <w:sz w:val="20"/>
                <w:szCs w:val="20"/>
              </w:rPr>
            </w:pPr>
            <w:r w:rsidRPr="006166C3">
              <w:rPr>
                <w:rFonts w:ascii="Libre Franklin" w:eastAsia="Libre Franklin" w:hAnsi="Libre Franklin" w:cs="Libre Franklin"/>
                <w:sz w:val="20"/>
                <w:szCs w:val="20"/>
              </w:rPr>
              <w:t>Sports department feedback.</w:t>
            </w:r>
          </w:p>
          <w:p w14:paraId="06B04D67" w14:textId="7F8066FC" w:rsidR="00541E7A" w:rsidRPr="006166C3" w:rsidRDefault="00541E7A" w:rsidP="006166C3">
            <w:pPr>
              <w:pStyle w:val="ListParagraph"/>
              <w:numPr>
                <w:ilvl w:val="0"/>
                <w:numId w:val="14"/>
              </w:numPr>
              <w:spacing w:after="0" w:line="240" w:lineRule="auto"/>
              <w:ind w:left="714" w:hanging="357"/>
              <w:rPr>
                <w:rFonts w:ascii="Libre Franklin" w:eastAsia="Libre Franklin" w:hAnsi="Libre Franklin" w:cs="Libre Franklin"/>
                <w:sz w:val="20"/>
                <w:szCs w:val="20"/>
              </w:rPr>
            </w:pPr>
            <w:r w:rsidRPr="006166C3">
              <w:rPr>
                <w:rFonts w:ascii="Libre Franklin" w:eastAsia="Libre Franklin" w:hAnsi="Libre Franklin" w:cs="Libre Franklin"/>
                <w:sz w:val="20"/>
                <w:szCs w:val="20"/>
              </w:rPr>
              <w:t xml:space="preserve">That the houses to the west and east need to be pushed north to prevent overlooking onto neighbouring properties including 42 Cherry Tree Road and 18 Shakespeare Gardens. </w:t>
            </w:r>
          </w:p>
        </w:tc>
      </w:tr>
      <w:tr w:rsidR="00D94F7F" w:rsidRPr="00685F76" w14:paraId="59984985" w14:textId="77777777">
        <w:tc>
          <w:tcPr>
            <w:tcW w:w="608" w:type="dxa"/>
          </w:tcPr>
          <w:p w14:paraId="6069D748" w14:textId="77777777" w:rsidR="00D94F7F" w:rsidRPr="00685F76" w:rsidRDefault="00D94F7F" w:rsidP="002D4FFA">
            <w:pPr>
              <w:jc w:val="right"/>
              <w:rPr>
                <w:rFonts w:ascii="Libre Franklin" w:eastAsia="Libre Franklin" w:hAnsi="Libre Franklin" w:cs="Libre Franklin"/>
                <w:sz w:val="20"/>
                <w:szCs w:val="20"/>
                <w:lang w:val="en-GB"/>
              </w:rPr>
            </w:pPr>
          </w:p>
        </w:tc>
        <w:tc>
          <w:tcPr>
            <w:tcW w:w="170" w:type="dxa"/>
          </w:tcPr>
          <w:p w14:paraId="5774D134" w14:textId="77777777" w:rsidR="00D94F7F" w:rsidRPr="00685F76" w:rsidRDefault="00D94F7F" w:rsidP="002D4FFA">
            <w:pPr>
              <w:rPr>
                <w:rFonts w:ascii="Libre Franklin" w:eastAsia="Libre Franklin" w:hAnsi="Libre Franklin" w:cs="Libre Franklin"/>
                <w:sz w:val="20"/>
                <w:szCs w:val="20"/>
                <w:lang w:val="en-GB"/>
              </w:rPr>
            </w:pPr>
          </w:p>
        </w:tc>
        <w:tc>
          <w:tcPr>
            <w:tcW w:w="8861" w:type="dxa"/>
          </w:tcPr>
          <w:p w14:paraId="378A8EE2" w14:textId="77777777" w:rsidR="00D94F7F" w:rsidRPr="00685F76" w:rsidRDefault="00D94F7F" w:rsidP="002D4FFA">
            <w:pPr>
              <w:rPr>
                <w:rFonts w:ascii="Libre Franklin" w:eastAsia="Libre Franklin" w:hAnsi="Libre Franklin" w:cs="Libre Franklin"/>
                <w:sz w:val="20"/>
                <w:szCs w:val="20"/>
                <w:lang w:val="en-GB"/>
              </w:rPr>
            </w:pPr>
          </w:p>
        </w:tc>
      </w:tr>
      <w:tr w:rsidR="00D94F7F" w:rsidRPr="00685F76" w14:paraId="785F16B6" w14:textId="77777777">
        <w:tc>
          <w:tcPr>
            <w:tcW w:w="608" w:type="dxa"/>
          </w:tcPr>
          <w:p w14:paraId="549644AE" w14:textId="4B582462" w:rsidR="00D94F7F" w:rsidRPr="00685F76" w:rsidRDefault="007C19F8" w:rsidP="002D4FFA">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1.1</w:t>
            </w:r>
            <w:r w:rsidR="00F42B0B">
              <w:rPr>
                <w:rFonts w:ascii="Libre Franklin" w:eastAsia="Libre Franklin" w:hAnsi="Libre Franklin" w:cs="Libre Franklin"/>
                <w:sz w:val="20"/>
                <w:szCs w:val="20"/>
                <w:lang w:val="en-GB"/>
              </w:rPr>
              <w:t>4</w:t>
            </w:r>
          </w:p>
        </w:tc>
        <w:tc>
          <w:tcPr>
            <w:tcW w:w="170" w:type="dxa"/>
          </w:tcPr>
          <w:p w14:paraId="23D5ADA4" w14:textId="77777777" w:rsidR="00D94F7F" w:rsidRPr="00685F76" w:rsidRDefault="00D94F7F" w:rsidP="002D4FFA">
            <w:pPr>
              <w:rPr>
                <w:rFonts w:ascii="Libre Franklin" w:eastAsia="Libre Franklin" w:hAnsi="Libre Franklin" w:cs="Libre Franklin"/>
                <w:sz w:val="20"/>
                <w:szCs w:val="20"/>
                <w:lang w:val="en-GB"/>
              </w:rPr>
            </w:pPr>
          </w:p>
        </w:tc>
        <w:tc>
          <w:tcPr>
            <w:tcW w:w="8861" w:type="dxa"/>
          </w:tcPr>
          <w:p w14:paraId="1CE4C0C6" w14:textId="039389C4" w:rsidR="00D94F7F" w:rsidRPr="00685F76" w:rsidRDefault="00541E7A" w:rsidP="00D94F7F">
            <w:pPr>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Following the second pre-application in March 2023, PH+ made amendments to their proposal in response to feedback. T</w:t>
            </w:r>
            <w:r w:rsidR="00D94F7F" w:rsidRPr="00685F76">
              <w:rPr>
                <w:rFonts w:ascii="Libre Franklin" w:eastAsia="Libre Franklin" w:hAnsi="Libre Franklin" w:cs="Libre Franklin"/>
                <w:sz w:val="20"/>
                <w:szCs w:val="20"/>
                <w:lang w:val="en-GB"/>
              </w:rPr>
              <w:t>he changes</w:t>
            </w:r>
            <w:r>
              <w:rPr>
                <w:rFonts w:ascii="Libre Franklin" w:eastAsia="Libre Franklin" w:hAnsi="Libre Franklin" w:cs="Libre Franklin"/>
                <w:sz w:val="20"/>
                <w:szCs w:val="20"/>
                <w:lang w:val="en-GB"/>
              </w:rPr>
              <w:t xml:space="preserve"> that</w:t>
            </w:r>
            <w:r w:rsidR="00D94F7F" w:rsidRPr="00685F76">
              <w:rPr>
                <w:rFonts w:ascii="Libre Franklin" w:eastAsia="Libre Franklin" w:hAnsi="Libre Franklin" w:cs="Libre Franklin"/>
                <w:sz w:val="20"/>
                <w:szCs w:val="20"/>
                <w:lang w:val="en-GB"/>
              </w:rPr>
              <w:t xml:space="preserve"> were made</w:t>
            </w:r>
            <w:r>
              <w:rPr>
                <w:rFonts w:ascii="Libre Franklin" w:eastAsia="Libre Franklin" w:hAnsi="Libre Franklin" w:cs="Libre Franklin"/>
                <w:sz w:val="20"/>
                <w:szCs w:val="20"/>
                <w:lang w:val="en-GB"/>
              </w:rPr>
              <w:t xml:space="preserve"> are summarised below:</w:t>
            </w:r>
          </w:p>
          <w:p w14:paraId="18E97CEF" w14:textId="77777777" w:rsidR="00D94F7F" w:rsidRPr="00685F76" w:rsidRDefault="00D94F7F" w:rsidP="00D94F7F">
            <w:pPr>
              <w:rPr>
                <w:rFonts w:ascii="Libre Franklin" w:eastAsia="Libre Franklin" w:hAnsi="Libre Franklin" w:cs="Libre Franklin"/>
                <w:sz w:val="20"/>
                <w:szCs w:val="20"/>
                <w:lang w:val="en-GB"/>
              </w:rPr>
            </w:pPr>
          </w:p>
          <w:p w14:paraId="5C295FB4" w14:textId="09AB206B" w:rsidR="00D94F7F" w:rsidRPr="00685F76" w:rsidRDefault="00D94F7F" w:rsidP="001C23D3">
            <w:pPr>
              <w:pStyle w:val="ListParagraph"/>
              <w:numPr>
                <w:ilvl w:val="0"/>
                <w:numId w:val="14"/>
              </w:numPr>
              <w:spacing w:after="0" w:line="240" w:lineRule="auto"/>
              <w:ind w:left="714" w:hanging="357"/>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The massing on the terraced residential block has been developed in response to the context constraints. The two dwellings at opposite ends of the terrace have been set back to align with the adjacent properties, while the centre dwellings respond to the form and location of the tennis pitch</w:t>
            </w:r>
            <w:r w:rsidR="00623B56">
              <w:rPr>
                <w:rFonts w:ascii="Libre Franklin" w:eastAsia="Libre Franklin" w:hAnsi="Libre Franklin" w:cs="Libre Franklin"/>
                <w:sz w:val="20"/>
                <w:szCs w:val="20"/>
              </w:rPr>
              <w:t>.</w:t>
            </w:r>
          </w:p>
          <w:p w14:paraId="3A495CD3" w14:textId="05076365" w:rsidR="00D94F7F" w:rsidRPr="00685F76" w:rsidRDefault="00D94F7F" w:rsidP="001C23D3">
            <w:pPr>
              <w:pStyle w:val="ListParagraph"/>
              <w:numPr>
                <w:ilvl w:val="0"/>
                <w:numId w:val="14"/>
              </w:numPr>
              <w:spacing w:after="0" w:line="240" w:lineRule="auto"/>
              <w:ind w:left="714" w:hanging="357"/>
              <w:rPr>
                <w:rFonts w:ascii="Libre Franklin" w:eastAsia="Libre Franklin" w:hAnsi="Libre Franklin" w:cs="Libre Franklin"/>
                <w:sz w:val="20"/>
                <w:szCs w:val="20"/>
              </w:rPr>
            </w:pPr>
            <w:r w:rsidRPr="00685F76">
              <w:rPr>
                <w:rFonts w:ascii="Libre Franklin" w:eastAsia="Libre Franklin" w:hAnsi="Libre Franklin" w:cs="Libre Franklin"/>
                <w:sz w:val="20"/>
                <w:szCs w:val="20"/>
              </w:rPr>
              <w:lastRenderedPageBreak/>
              <w:t>The dwelling to the West aligns its front with the adjacent property creating a sense of continuity with the existing terrace of Cherry Tree Road. Its stepped back mimics the neighbouring one</w:t>
            </w:r>
            <w:r w:rsidR="00623B56">
              <w:rPr>
                <w:rFonts w:ascii="Libre Franklin" w:eastAsia="Libre Franklin" w:hAnsi="Libre Franklin" w:cs="Libre Franklin"/>
                <w:sz w:val="20"/>
                <w:szCs w:val="20"/>
              </w:rPr>
              <w:t>.</w:t>
            </w:r>
          </w:p>
          <w:p w14:paraId="2B7ADBBA" w14:textId="077CC7DA" w:rsidR="00D94F7F" w:rsidRPr="00685F76" w:rsidRDefault="00D94F7F" w:rsidP="001C23D3">
            <w:pPr>
              <w:pStyle w:val="ListParagraph"/>
              <w:numPr>
                <w:ilvl w:val="0"/>
                <w:numId w:val="14"/>
              </w:numPr>
              <w:spacing w:after="0" w:line="240" w:lineRule="auto"/>
              <w:ind w:left="714" w:hanging="357"/>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The dwelling to the east sets back behind its neighbouring property’s side windows</w:t>
            </w:r>
            <w:r w:rsidR="00623B56">
              <w:rPr>
                <w:rFonts w:ascii="Libre Franklin" w:eastAsia="Libre Franklin" w:hAnsi="Libre Franklin" w:cs="Libre Franklin"/>
                <w:sz w:val="20"/>
                <w:szCs w:val="20"/>
              </w:rPr>
              <w:t>.</w:t>
            </w:r>
          </w:p>
          <w:p w14:paraId="234C3694" w14:textId="302D970B" w:rsidR="00D94F7F" w:rsidRPr="00685F76" w:rsidRDefault="00D94F7F" w:rsidP="001C23D3">
            <w:pPr>
              <w:pStyle w:val="ListParagraph"/>
              <w:numPr>
                <w:ilvl w:val="0"/>
                <w:numId w:val="14"/>
              </w:numPr>
              <w:spacing w:after="0" w:line="240" w:lineRule="auto"/>
              <w:ind w:left="714" w:hanging="357"/>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 xml:space="preserve">The central dwelling steps back connecting its two adjacent dwellings while responding to the tennis pitch corner on the front </w:t>
            </w:r>
            <w:r w:rsidR="00623B56">
              <w:rPr>
                <w:rFonts w:ascii="Libre Franklin" w:eastAsia="Libre Franklin" w:hAnsi="Libre Franklin" w:cs="Libre Franklin"/>
                <w:sz w:val="20"/>
                <w:szCs w:val="20"/>
              </w:rPr>
              <w:t>façade.</w:t>
            </w:r>
          </w:p>
          <w:p w14:paraId="3DD69499" w14:textId="6008609A" w:rsidR="00D94F7F" w:rsidRPr="00685F76" w:rsidRDefault="00D94F7F" w:rsidP="001C23D3">
            <w:pPr>
              <w:pStyle w:val="ListParagraph"/>
              <w:numPr>
                <w:ilvl w:val="0"/>
                <w:numId w:val="14"/>
              </w:numPr>
              <w:spacing w:after="0" w:line="240" w:lineRule="auto"/>
              <w:ind w:left="714" w:hanging="357"/>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All the terraced dwellings are accessible from the upper ground floor, at the same level of the car parking, refuse collection and bike storage</w:t>
            </w:r>
            <w:r w:rsidR="00623B56">
              <w:rPr>
                <w:rFonts w:ascii="Libre Franklin" w:eastAsia="Libre Franklin" w:hAnsi="Libre Franklin" w:cs="Libre Franklin"/>
                <w:sz w:val="20"/>
                <w:szCs w:val="20"/>
              </w:rPr>
              <w:t>.</w:t>
            </w:r>
          </w:p>
          <w:p w14:paraId="6C0F7A56" w14:textId="3C6EEB75" w:rsidR="00D94F7F" w:rsidRPr="00685F76" w:rsidRDefault="00D94F7F" w:rsidP="001C23D3">
            <w:pPr>
              <w:pStyle w:val="ListParagraph"/>
              <w:numPr>
                <w:ilvl w:val="0"/>
                <w:numId w:val="14"/>
              </w:numPr>
              <w:spacing w:after="0" w:line="240" w:lineRule="auto"/>
              <w:ind w:left="714" w:hanging="357"/>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The updated internal layouts feature living spaces at two levels, with the living rooms at lower ground floor opening towards the rear gardens and the kitchens at upper ground floor, being accessible from the entrance level and facing the rear balconies</w:t>
            </w:r>
            <w:r w:rsidR="00623B56">
              <w:rPr>
                <w:rFonts w:ascii="Libre Franklin" w:eastAsia="Libre Franklin" w:hAnsi="Libre Franklin" w:cs="Libre Franklin"/>
                <w:sz w:val="20"/>
                <w:szCs w:val="20"/>
              </w:rPr>
              <w:t>.</w:t>
            </w:r>
          </w:p>
          <w:p w14:paraId="57732BAB" w14:textId="064BB67B" w:rsidR="00D94F7F" w:rsidRPr="00685F76" w:rsidRDefault="00D94F7F" w:rsidP="001C23D3">
            <w:pPr>
              <w:pStyle w:val="ListParagraph"/>
              <w:numPr>
                <w:ilvl w:val="0"/>
                <w:numId w:val="14"/>
              </w:numPr>
              <w:spacing w:after="0" w:line="240" w:lineRule="auto"/>
              <w:ind w:left="714" w:hanging="357"/>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The outdoor landscaping proposals has been updated to follow terraced block with the bike storages at upper ground floor</w:t>
            </w:r>
            <w:r w:rsidR="00623B56">
              <w:rPr>
                <w:rFonts w:ascii="Libre Franklin" w:eastAsia="Libre Franklin" w:hAnsi="Libre Franklin" w:cs="Libre Franklin"/>
                <w:sz w:val="20"/>
                <w:szCs w:val="20"/>
              </w:rPr>
              <w:t>.</w:t>
            </w:r>
          </w:p>
        </w:tc>
      </w:tr>
      <w:tr w:rsidR="00C92346" w:rsidRPr="00685F76" w14:paraId="5D5355C4" w14:textId="77777777">
        <w:tc>
          <w:tcPr>
            <w:tcW w:w="608" w:type="dxa"/>
          </w:tcPr>
          <w:p w14:paraId="2FB619F0" w14:textId="77777777" w:rsidR="00C92346" w:rsidRPr="00685F76" w:rsidRDefault="00C92346" w:rsidP="002D4FFA">
            <w:pPr>
              <w:jc w:val="right"/>
              <w:rPr>
                <w:rFonts w:ascii="Libre Franklin" w:eastAsia="Libre Franklin" w:hAnsi="Libre Franklin" w:cs="Libre Franklin"/>
                <w:sz w:val="20"/>
                <w:szCs w:val="20"/>
                <w:lang w:val="en-GB"/>
              </w:rPr>
            </w:pPr>
          </w:p>
        </w:tc>
        <w:tc>
          <w:tcPr>
            <w:tcW w:w="170" w:type="dxa"/>
          </w:tcPr>
          <w:p w14:paraId="780DD132" w14:textId="77777777" w:rsidR="00C92346" w:rsidRPr="00685F76" w:rsidRDefault="00C92346" w:rsidP="002D4FFA">
            <w:pPr>
              <w:rPr>
                <w:rFonts w:ascii="Libre Franklin" w:eastAsia="Libre Franklin" w:hAnsi="Libre Franklin" w:cs="Libre Franklin"/>
                <w:sz w:val="20"/>
                <w:szCs w:val="20"/>
                <w:lang w:val="en-GB"/>
              </w:rPr>
            </w:pPr>
          </w:p>
        </w:tc>
        <w:tc>
          <w:tcPr>
            <w:tcW w:w="8861" w:type="dxa"/>
          </w:tcPr>
          <w:p w14:paraId="451F502B" w14:textId="77777777" w:rsidR="00C92346" w:rsidRPr="00685F76" w:rsidRDefault="00C92346" w:rsidP="002D4FFA">
            <w:pPr>
              <w:rPr>
                <w:rFonts w:ascii="Libre Franklin" w:eastAsia="Libre Franklin" w:hAnsi="Libre Franklin" w:cs="Libre Franklin"/>
                <w:sz w:val="20"/>
                <w:szCs w:val="20"/>
                <w:lang w:val="en-GB"/>
              </w:rPr>
            </w:pPr>
          </w:p>
        </w:tc>
      </w:tr>
      <w:tr w:rsidR="002D4FFA" w:rsidRPr="00685F76" w14:paraId="35FBBAA6" w14:textId="77777777">
        <w:tc>
          <w:tcPr>
            <w:tcW w:w="608" w:type="dxa"/>
          </w:tcPr>
          <w:p w14:paraId="7E17CD98" w14:textId="1FD579E4" w:rsidR="002D4FFA" w:rsidRPr="00685F76" w:rsidRDefault="00623B56" w:rsidP="002D4FFA">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1.1</w:t>
            </w:r>
            <w:r w:rsidR="00F42B0B">
              <w:rPr>
                <w:rFonts w:ascii="Libre Franklin" w:eastAsia="Libre Franklin" w:hAnsi="Libre Franklin" w:cs="Libre Franklin"/>
                <w:sz w:val="20"/>
                <w:szCs w:val="20"/>
                <w:lang w:val="en-GB"/>
              </w:rPr>
              <w:t>5</w:t>
            </w:r>
          </w:p>
        </w:tc>
        <w:tc>
          <w:tcPr>
            <w:tcW w:w="170" w:type="dxa"/>
          </w:tcPr>
          <w:p w14:paraId="72372B10" w14:textId="77777777" w:rsidR="002D4FFA" w:rsidRPr="00685F76" w:rsidRDefault="002D4FFA" w:rsidP="002D4FFA">
            <w:pPr>
              <w:rPr>
                <w:lang w:val="en-GB"/>
              </w:rPr>
            </w:pPr>
          </w:p>
        </w:tc>
        <w:tc>
          <w:tcPr>
            <w:tcW w:w="8861" w:type="dxa"/>
          </w:tcPr>
          <w:p w14:paraId="497C05EA" w14:textId="5734BDAE" w:rsidR="002D4FFA" w:rsidRPr="00685F76" w:rsidRDefault="00617F82" w:rsidP="002D4FFA">
            <w:p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 xml:space="preserve">A follow up to the second pre-application response was submitted </w:t>
            </w:r>
            <w:r w:rsidR="00541E7A">
              <w:rPr>
                <w:rFonts w:ascii="Libre Franklin" w:eastAsia="Libre Franklin" w:hAnsi="Libre Franklin" w:cs="Libre Franklin"/>
                <w:sz w:val="20"/>
                <w:szCs w:val="20"/>
                <w:lang w:val="en-GB"/>
              </w:rPr>
              <w:t xml:space="preserve">to the Council </w:t>
            </w:r>
            <w:r w:rsidR="00F64AD6">
              <w:rPr>
                <w:rFonts w:ascii="Libre Franklin" w:eastAsia="Libre Franklin" w:hAnsi="Libre Franklin" w:cs="Libre Franklin"/>
                <w:sz w:val="20"/>
                <w:szCs w:val="20"/>
                <w:lang w:val="en-GB"/>
              </w:rPr>
              <w:t>and a meeting was held on the 05</w:t>
            </w:r>
            <w:r w:rsidR="00F64AD6" w:rsidRPr="00F64AD6">
              <w:rPr>
                <w:rFonts w:ascii="Libre Franklin" w:eastAsia="Libre Franklin" w:hAnsi="Libre Franklin" w:cs="Libre Franklin"/>
                <w:sz w:val="20"/>
                <w:szCs w:val="20"/>
                <w:vertAlign w:val="superscript"/>
                <w:lang w:val="en-GB"/>
              </w:rPr>
              <w:t>th</w:t>
            </w:r>
            <w:r w:rsidR="00F64AD6">
              <w:rPr>
                <w:rFonts w:ascii="Libre Franklin" w:eastAsia="Libre Franklin" w:hAnsi="Libre Franklin" w:cs="Libre Franklin"/>
                <w:sz w:val="20"/>
                <w:szCs w:val="20"/>
                <w:lang w:val="en-GB"/>
              </w:rPr>
              <w:t xml:space="preserve"> </w:t>
            </w:r>
            <w:r w:rsidR="00541E7A">
              <w:rPr>
                <w:rFonts w:ascii="Libre Franklin" w:eastAsia="Libre Franklin" w:hAnsi="Libre Franklin" w:cs="Libre Franklin"/>
                <w:sz w:val="20"/>
                <w:szCs w:val="20"/>
                <w:lang w:val="en-GB"/>
              </w:rPr>
              <w:t>Ju</w:t>
            </w:r>
            <w:r w:rsidR="00F64AD6">
              <w:rPr>
                <w:rFonts w:ascii="Libre Franklin" w:eastAsia="Libre Franklin" w:hAnsi="Libre Franklin" w:cs="Libre Franklin"/>
                <w:sz w:val="20"/>
                <w:szCs w:val="20"/>
                <w:lang w:val="en-GB"/>
              </w:rPr>
              <w:t>ne</w:t>
            </w:r>
            <w:r w:rsidR="00541E7A">
              <w:rPr>
                <w:rFonts w:ascii="Libre Franklin" w:eastAsia="Libre Franklin" w:hAnsi="Libre Franklin" w:cs="Libre Franklin"/>
                <w:sz w:val="20"/>
                <w:szCs w:val="20"/>
                <w:lang w:val="en-GB"/>
              </w:rPr>
              <w:t xml:space="preserve"> 2023</w:t>
            </w:r>
            <w:r w:rsidR="007256D5">
              <w:rPr>
                <w:rFonts w:ascii="Libre Franklin" w:eastAsia="Libre Franklin" w:hAnsi="Libre Franklin" w:cs="Libre Franklin"/>
                <w:sz w:val="20"/>
                <w:szCs w:val="20"/>
                <w:lang w:val="en-GB"/>
              </w:rPr>
              <w:t xml:space="preserve"> (ref. PRE/2023/0090).</w:t>
            </w:r>
          </w:p>
        </w:tc>
      </w:tr>
      <w:tr w:rsidR="000D474A" w:rsidRPr="00685F76" w14:paraId="6BD63AF6" w14:textId="77777777">
        <w:tc>
          <w:tcPr>
            <w:tcW w:w="608" w:type="dxa"/>
          </w:tcPr>
          <w:p w14:paraId="36AB42C3" w14:textId="77777777" w:rsidR="000D474A" w:rsidRDefault="000D474A" w:rsidP="002D4FFA">
            <w:pPr>
              <w:jc w:val="right"/>
              <w:rPr>
                <w:rFonts w:ascii="Libre Franklin" w:eastAsia="Libre Franklin" w:hAnsi="Libre Franklin" w:cs="Libre Franklin"/>
                <w:sz w:val="20"/>
                <w:szCs w:val="20"/>
                <w:lang w:val="en-GB"/>
              </w:rPr>
            </w:pPr>
          </w:p>
        </w:tc>
        <w:tc>
          <w:tcPr>
            <w:tcW w:w="170" w:type="dxa"/>
          </w:tcPr>
          <w:p w14:paraId="632D1285" w14:textId="77777777" w:rsidR="000D474A" w:rsidRPr="00685F76" w:rsidRDefault="000D474A" w:rsidP="002D4FFA">
            <w:pPr>
              <w:rPr>
                <w:lang w:val="en-GB"/>
              </w:rPr>
            </w:pPr>
          </w:p>
        </w:tc>
        <w:tc>
          <w:tcPr>
            <w:tcW w:w="8861" w:type="dxa"/>
          </w:tcPr>
          <w:p w14:paraId="532C76CB" w14:textId="77777777" w:rsidR="000D474A" w:rsidRPr="00685F76" w:rsidRDefault="000D474A" w:rsidP="002D4FFA">
            <w:pPr>
              <w:rPr>
                <w:rFonts w:ascii="Libre Franklin" w:eastAsia="Libre Franklin" w:hAnsi="Libre Franklin" w:cs="Libre Franklin"/>
                <w:sz w:val="20"/>
                <w:szCs w:val="20"/>
                <w:lang w:val="en-GB"/>
              </w:rPr>
            </w:pPr>
          </w:p>
        </w:tc>
      </w:tr>
      <w:tr w:rsidR="000D474A" w:rsidRPr="00685F76" w14:paraId="7B3E97BD" w14:textId="77777777">
        <w:tc>
          <w:tcPr>
            <w:tcW w:w="608" w:type="dxa"/>
          </w:tcPr>
          <w:p w14:paraId="2EE233C2" w14:textId="73851B75" w:rsidR="000D474A" w:rsidRDefault="000D474A" w:rsidP="002D4FFA">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1.16</w:t>
            </w:r>
          </w:p>
        </w:tc>
        <w:tc>
          <w:tcPr>
            <w:tcW w:w="170" w:type="dxa"/>
          </w:tcPr>
          <w:p w14:paraId="36E85DE3" w14:textId="77777777" w:rsidR="000D474A" w:rsidRPr="00685F76" w:rsidRDefault="000D474A" w:rsidP="002D4FFA">
            <w:pPr>
              <w:rPr>
                <w:lang w:val="en-GB"/>
              </w:rPr>
            </w:pPr>
          </w:p>
        </w:tc>
        <w:tc>
          <w:tcPr>
            <w:tcW w:w="8861" w:type="dxa"/>
          </w:tcPr>
          <w:p w14:paraId="0B66A117" w14:textId="3AF89BBA" w:rsidR="000D474A" w:rsidRPr="00685F76" w:rsidRDefault="000D474A" w:rsidP="002D4FFA">
            <w:pPr>
              <w:rPr>
                <w:rFonts w:ascii="Libre Franklin" w:eastAsia="Libre Franklin" w:hAnsi="Libre Franklin" w:cs="Libre Franklin"/>
                <w:sz w:val="20"/>
                <w:szCs w:val="20"/>
                <w:lang w:val="en-GB"/>
              </w:rPr>
            </w:pPr>
            <w:r w:rsidRPr="000D474A">
              <w:rPr>
                <w:rFonts w:ascii="Libre Franklin" w:eastAsia="Libre Franklin" w:hAnsi="Libre Franklin" w:cs="Libre Franklin"/>
                <w:sz w:val="20"/>
                <w:szCs w:val="20"/>
                <w:lang w:val="en-GB"/>
              </w:rPr>
              <w:t>In August 2023, Dowen Farmer Architects were appointed in place of pH+ following their liquidation. The former pH+ scheme was then reviewed and changes were made to improve the design of the buildings and landscaping. The key changes that have been made are sum</w:t>
            </w:r>
            <w:r>
              <w:rPr>
                <w:rFonts w:ascii="Libre Franklin" w:eastAsia="Libre Franklin" w:hAnsi="Libre Franklin" w:cs="Libre Franklin"/>
                <w:sz w:val="20"/>
                <w:szCs w:val="20"/>
                <w:lang w:val="en-GB"/>
              </w:rPr>
              <w:t>marised below.</w:t>
            </w:r>
          </w:p>
        </w:tc>
      </w:tr>
      <w:tr w:rsidR="000D474A" w:rsidRPr="00685F76" w14:paraId="5A6581AF" w14:textId="77777777">
        <w:tc>
          <w:tcPr>
            <w:tcW w:w="608" w:type="dxa"/>
          </w:tcPr>
          <w:p w14:paraId="14867CDA" w14:textId="77777777" w:rsidR="000D474A" w:rsidRDefault="000D474A" w:rsidP="002D4FFA">
            <w:pPr>
              <w:jc w:val="right"/>
              <w:rPr>
                <w:rFonts w:ascii="Libre Franklin" w:eastAsia="Libre Franklin" w:hAnsi="Libre Franklin" w:cs="Libre Franklin"/>
                <w:sz w:val="20"/>
                <w:szCs w:val="20"/>
                <w:lang w:val="en-GB"/>
              </w:rPr>
            </w:pPr>
          </w:p>
        </w:tc>
        <w:tc>
          <w:tcPr>
            <w:tcW w:w="170" w:type="dxa"/>
          </w:tcPr>
          <w:p w14:paraId="06708640" w14:textId="77777777" w:rsidR="000D474A" w:rsidRPr="00685F76" w:rsidRDefault="000D474A" w:rsidP="002D4FFA">
            <w:pPr>
              <w:rPr>
                <w:lang w:val="en-GB"/>
              </w:rPr>
            </w:pPr>
          </w:p>
        </w:tc>
        <w:tc>
          <w:tcPr>
            <w:tcW w:w="8861" w:type="dxa"/>
          </w:tcPr>
          <w:p w14:paraId="25DAEA91" w14:textId="77777777" w:rsidR="000D474A" w:rsidRPr="000D474A" w:rsidRDefault="000D474A" w:rsidP="002D4FFA">
            <w:pPr>
              <w:rPr>
                <w:rFonts w:ascii="Libre Franklin" w:eastAsia="Libre Franklin" w:hAnsi="Libre Franklin" w:cs="Libre Franklin"/>
                <w:sz w:val="20"/>
                <w:szCs w:val="20"/>
                <w:lang w:val="en-GB"/>
              </w:rPr>
            </w:pPr>
          </w:p>
        </w:tc>
      </w:tr>
      <w:tr w:rsidR="000D474A" w:rsidRPr="00685F76" w14:paraId="573DED26" w14:textId="77777777">
        <w:tc>
          <w:tcPr>
            <w:tcW w:w="608" w:type="dxa"/>
          </w:tcPr>
          <w:p w14:paraId="6D06CC36" w14:textId="77777777" w:rsidR="000D474A" w:rsidRDefault="000D474A" w:rsidP="002D4FFA">
            <w:pPr>
              <w:jc w:val="right"/>
              <w:rPr>
                <w:rFonts w:ascii="Libre Franklin" w:eastAsia="Libre Franklin" w:hAnsi="Libre Franklin" w:cs="Libre Franklin"/>
                <w:sz w:val="20"/>
                <w:szCs w:val="20"/>
                <w:lang w:val="en-GB"/>
              </w:rPr>
            </w:pPr>
          </w:p>
        </w:tc>
        <w:tc>
          <w:tcPr>
            <w:tcW w:w="170" w:type="dxa"/>
          </w:tcPr>
          <w:p w14:paraId="38D5364B" w14:textId="77777777" w:rsidR="000D474A" w:rsidRPr="00685F76" w:rsidRDefault="000D474A" w:rsidP="002D4FFA">
            <w:pPr>
              <w:rPr>
                <w:lang w:val="en-GB"/>
              </w:rPr>
            </w:pPr>
          </w:p>
        </w:tc>
        <w:tc>
          <w:tcPr>
            <w:tcW w:w="8861" w:type="dxa"/>
          </w:tcPr>
          <w:p w14:paraId="22ACAD4A" w14:textId="77777777" w:rsidR="000D474A" w:rsidRDefault="000D474A" w:rsidP="000D474A">
            <w:pPr>
              <w:pStyle w:val="ListParagraph"/>
              <w:numPr>
                <w:ilvl w:val="0"/>
                <w:numId w:val="14"/>
              </w:numPr>
              <w:spacing w:after="0" w:line="240" w:lineRule="auto"/>
              <w:ind w:left="714" w:hanging="357"/>
              <w:rPr>
                <w:rFonts w:ascii="Libre Franklin" w:eastAsia="Libre Franklin" w:hAnsi="Libre Franklin" w:cs="Libre Franklin"/>
                <w:sz w:val="20"/>
                <w:szCs w:val="20"/>
              </w:rPr>
            </w:pPr>
            <w:r w:rsidRPr="000D474A">
              <w:rPr>
                <w:rFonts w:ascii="Libre Franklin" w:eastAsia="Libre Franklin" w:hAnsi="Libre Franklin" w:cs="Libre Franklin"/>
                <w:sz w:val="20"/>
                <w:szCs w:val="20"/>
              </w:rPr>
              <w:t>The scheme’s narrative was changed to become landscape led, as the former proposal felt Brutalist and did not fit in with the natural qualities of the sit</w:t>
            </w:r>
            <w:r>
              <w:rPr>
                <w:rFonts w:ascii="Libre Franklin" w:eastAsia="Libre Franklin" w:hAnsi="Libre Franklin" w:cs="Libre Franklin"/>
                <w:sz w:val="20"/>
                <w:szCs w:val="20"/>
              </w:rPr>
              <w:t>e</w:t>
            </w:r>
          </w:p>
          <w:p w14:paraId="09997631" w14:textId="77777777" w:rsidR="000D474A" w:rsidRDefault="000D474A" w:rsidP="000D474A">
            <w:pPr>
              <w:pStyle w:val="ListParagraph"/>
              <w:numPr>
                <w:ilvl w:val="0"/>
                <w:numId w:val="14"/>
              </w:numPr>
              <w:spacing w:after="0" w:line="240" w:lineRule="auto"/>
              <w:ind w:left="714" w:hanging="357"/>
              <w:rPr>
                <w:rFonts w:ascii="Libre Franklin" w:eastAsia="Libre Franklin" w:hAnsi="Libre Franklin" w:cs="Libre Franklin"/>
                <w:sz w:val="20"/>
                <w:szCs w:val="20"/>
              </w:rPr>
            </w:pPr>
            <w:r w:rsidRPr="000D474A">
              <w:rPr>
                <w:rFonts w:ascii="Libre Franklin" w:eastAsia="Libre Franklin" w:hAnsi="Libre Franklin" w:cs="Libre Franklin"/>
                <w:sz w:val="20"/>
                <w:szCs w:val="20"/>
              </w:rPr>
              <w:t>Apartment and house layouts were revised to make the plans more legible and provide higher quality homes</w:t>
            </w:r>
          </w:p>
          <w:p w14:paraId="5C5CDAEE" w14:textId="77777777" w:rsidR="000D474A" w:rsidRDefault="000D474A" w:rsidP="000D474A">
            <w:pPr>
              <w:pStyle w:val="ListParagraph"/>
              <w:numPr>
                <w:ilvl w:val="0"/>
                <w:numId w:val="14"/>
              </w:numPr>
              <w:spacing w:after="0" w:line="240" w:lineRule="auto"/>
              <w:ind w:left="714" w:hanging="357"/>
              <w:rPr>
                <w:rFonts w:ascii="Libre Franklin" w:eastAsia="Libre Franklin" w:hAnsi="Libre Franklin" w:cs="Libre Franklin"/>
                <w:sz w:val="20"/>
                <w:szCs w:val="20"/>
              </w:rPr>
            </w:pPr>
            <w:r w:rsidRPr="000D474A">
              <w:rPr>
                <w:rFonts w:ascii="Libre Franklin" w:eastAsia="Libre Franklin" w:hAnsi="Libre Franklin" w:cs="Libre Franklin"/>
                <w:sz w:val="20"/>
                <w:szCs w:val="20"/>
              </w:rPr>
              <w:t>Fenestrations have been placed to protect the privacy of adjacent properties and to frame key views including Cherry Tree Wood to the south of site</w:t>
            </w:r>
          </w:p>
          <w:p w14:paraId="73C3BA5E" w14:textId="77777777" w:rsidR="000D474A" w:rsidRDefault="000D474A" w:rsidP="000D474A">
            <w:pPr>
              <w:pStyle w:val="ListParagraph"/>
              <w:numPr>
                <w:ilvl w:val="0"/>
                <w:numId w:val="14"/>
              </w:numPr>
              <w:spacing w:after="0" w:line="240" w:lineRule="auto"/>
              <w:ind w:left="714" w:hanging="357"/>
              <w:rPr>
                <w:rFonts w:ascii="Libre Franklin" w:eastAsia="Libre Franklin" w:hAnsi="Libre Franklin" w:cs="Libre Franklin"/>
                <w:sz w:val="20"/>
                <w:szCs w:val="20"/>
              </w:rPr>
            </w:pPr>
            <w:r w:rsidRPr="000D474A">
              <w:rPr>
                <w:rFonts w:ascii="Libre Franklin" w:eastAsia="Libre Franklin" w:hAnsi="Libre Franklin" w:cs="Libre Franklin"/>
                <w:sz w:val="20"/>
                <w:szCs w:val="20"/>
              </w:rPr>
              <w:t>The entrance and sense of arrival to the scheme has been improved by reorganising car parking , adding more green space and making the central court viewable upon entry</w:t>
            </w:r>
          </w:p>
          <w:p w14:paraId="3C52E9D2" w14:textId="77777777" w:rsidR="000D474A" w:rsidRDefault="000D474A" w:rsidP="000D474A">
            <w:pPr>
              <w:pStyle w:val="ListParagraph"/>
              <w:numPr>
                <w:ilvl w:val="0"/>
                <w:numId w:val="14"/>
              </w:numPr>
              <w:spacing w:after="0" w:line="240" w:lineRule="auto"/>
              <w:ind w:left="714" w:hanging="357"/>
              <w:rPr>
                <w:rFonts w:ascii="Libre Franklin" w:eastAsia="Libre Franklin" w:hAnsi="Libre Franklin" w:cs="Libre Franklin"/>
                <w:sz w:val="20"/>
                <w:szCs w:val="20"/>
              </w:rPr>
            </w:pPr>
            <w:r w:rsidRPr="000D474A">
              <w:rPr>
                <w:rFonts w:ascii="Libre Franklin" w:eastAsia="Libre Franklin" w:hAnsi="Libre Franklin" w:cs="Libre Franklin"/>
                <w:sz w:val="20"/>
                <w:szCs w:val="20"/>
              </w:rPr>
              <w:t>The houses on the eastern and western boundaries of the site align and their footprints avoid the 45° line of both the adjacent neighbouring properties on Cherry Tree Road and Shakespeare Gardens</w:t>
            </w:r>
          </w:p>
          <w:p w14:paraId="4C63D482" w14:textId="77777777" w:rsidR="000D474A" w:rsidRDefault="000D474A" w:rsidP="000D474A">
            <w:pPr>
              <w:pStyle w:val="ListParagraph"/>
              <w:numPr>
                <w:ilvl w:val="0"/>
                <w:numId w:val="14"/>
              </w:numPr>
              <w:spacing w:after="0" w:line="240" w:lineRule="auto"/>
              <w:ind w:left="714" w:hanging="357"/>
              <w:rPr>
                <w:rFonts w:ascii="Libre Franklin" w:eastAsia="Libre Franklin" w:hAnsi="Libre Franklin" w:cs="Libre Franklin"/>
                <w:sz w:val="20"/>
                <w:szCs w:val="20"/>
              </w:rPr>
            </w:pPr>
            <w:r w:rsidRPr="000D474A">
              <w:rPr>
                <w:rFonts w:ascii="Libre Franklin" w:eastAsia="Libre Franklin" w:hAnsi="Libre Franklin" w:cs="Libre Franklin"/>
                <w:sz w:val="20"/>
                <w:szCs w:val="20"/>
              </w:rPr>
              <w:t>The 3 central houses now align to improve buildability and to avoid overshadowing caused by the staggered footprint</w:t>
            </w:r>
          </w:p>
          <w:p w14:paraId="175DF5A8" w14:textId="77777777" w:rsidR="000D474A" w:rsidRDefault="000D474A" w:rsidP="000D474A">
            <w:pPr>
              <w:pStyle w:val="ListParagraph"/>
              <w:numPr>
                <w:ilvl w:val="0"/>
                <w:numId w:val="14"/>
              </w:numPr>
              <w:spacing w:after="0" w:line="240" w:lineRule="auto"/>
              <w:ind w:left="714" w:hanging="357"/>
              <w:rPr>
                <w:rFonts w:ascii="Libre Franklin" w:eastAsia="Libre Franklin" w:hAnsi="Libre Franklin" w:cs="Libre Franklin"/>
                <w:sz w:val="20"/>
                <w:szCs w:val="20"/>
              </w:rPr>
            </w:pPr>
            <w:r w:rsidRPr="000D474A">
              <w:rPr>
                <w:rFonts w:ascii="Libre Franklin" w:eastAsia="Libre Franklin" w:hAnsi="Libre Franklin" w:cs="Libre Franklin"/>
                <w:sz w:val="20"/>
                <w:szCs w:val="20"/>
              </w:rPr>
              <w:t>The eastern house is now a 4B7P alike the 3 central houses</w:t>
            </w:r>
          </w:p>
          <w:p w14:paraId="2305AC15" w14:textId="77777777" w:rsidR="000D474A" w:rsidRDefault="000D474A" w:rsidP="000D474A">
            <w:pPr>
              <w:pStyle w:val="ListParagraph"/>
              <w:numPr>
                <w:ilvl w:val="0"/>
                <w:numId w:val="14"/>
              </w:numPr>
              <w:spacing w:after="0" w:line="240" w:lineRule="auto"/>
              <w:ind w:left="714" w:hanging="357"/>
              <w:rPr>
                <w:rFonts w:ascii="Libre Franklin" w:eastAsia="Libre Franklin" w:hAnsi="Libre Franklin" w:cs="Libre Franklin"/>
                <w:sz w:val="20"/>
                <w:szCs w:val="20"/>
              </w:rPr>
            </w:pPr>
            <w:r w:rsidRPr="000D474A">
              <w:rPr>
                <w:rFonts w:ascii="Libre Franklin" w:eastAsia="Libre Franklin" w:hAnsi="Libre Franklin" w:cs="Libre Franklin"/>
                <w:sz w:val="20"/>
                <w:szCs w:val="20"/>
              </w:rPr>
              <w:t>The new proposal aims to minimise digging at the lower ground level gardens for the houses by levelling out smaller areas and gently sloping up to follow the existing topography</w:t>
            </w:r>
          </w:p>
          <w:p w14:paraId="6E8E2FBD" w14:textId="77777777" w:rsidR="000D474A" w:rsidRDefault="000D474A" w:rsidP="000D474A">
            <w:pPr>
              <w:pStyle w:val="ListParagraph"/>
              <w:numPr>
                <w:ilvl w:val="0"/>
                <w:numId w:val="14"/>
              </w:numPr>
              <w:spacing w:after="0" w:line="240" w:lineRule="auto"/>
              <w:ind w:left="714" w:hanging="357"/>
              <w:rPr>
                <w:rFonts w:ascii="Libre Franklin" w:eastAsia="Libre Franklin" w:hAnsi="Libre Franklin" w:cs="Libre Franklin"/>
                <w:sz w:val="20"/>
                <w:szCs w:val="20"/>
              </w:rPr>
            </w:pPr>
            <w:r w:rsidRPr="000D474A">
              <w:rPr>
                <w:rFonts w:ascii="Libre Franklin" w:eastAsia="Libre Franklin" w:hAnsi="Libre Franklin" w:cs="Libre Franklin"/>
                <w:sz w:val="20"/>
                <w:szCs w:val="20"/>
              </w:rPr>
              <w:t>The tennis club layout has been redesigned to provide better quality facilities and an additional store room for the bar area/ potential refuse has been added </w:t>
            </w:r>
          </w:p>
          <w:p w14:paraId="7357CC4F" w14:textId="77777777" w:rsidR="000D474A" w:rsidRDefault="000D474A" w:rsidP="000D474A">
            <w:pPr>
              <w:pStyle w:val="ListParagraph"/>
              <w:numPr>
                <w:ilvl w:val="0"/>
                <w:numId w:val="14"/>
              </w:numPr>
              <w:spacing w:after="0" w:line="240" w:lineRule="auto"/>
              <w:ind w:left="714" w:hanging="357"/>
              <w:rPr>
                <w:rFonts w:ascii="Libre Franklin" w:eastAsia="Libre Franklin" w:hAnsi="Libre Franklin" w:cs="Libre Franklin"/>
                <w:sz w:val="20"/>
                <w:szCs w:val="20"/>
              </w:rPr>
            </w:pPr>
            <w:r w:rsidRPr="000D474A">
              <w:rPr>
                <w:rFonts w:ascii="Libre Franklin" w:eastAsia="Libre Franklin" w:hAnsi="Libre Franklin" w:cs="Libre Franklin"/>
                <w:sz w:val="20"/>
                <w:szCs w:val="20"/>
              </w:rPr>
              <w:t>The houses are now proposed in timber to blend with the natural context of Cherry Tree Wood and have living areas and kitchens at lower ground level exclusively</w:t>
            </w:r>
          </w:p>
          <w:p w14:paraId="6690ACB1" w14:textId="2A93635E" w:rsidR="000D474A" w:rsidRPr="000D474A" w:rsidRDefault="000D474A" w:rsidP="000D474A">
            <w:pPr>
              <w:pStyle w:val="ListParagraph"/>
              <w:numPr>
                <w:ilvl w:val="0"/>
                <w:numId w:val="14"/>
              </w:numPr>
              <w:spacing w:after="0" w:line="240" w:lineRule="auto"/>
              <w:ind w:left="714" w:hanging="357"/>
              <w:rPr>
                <w:rFonts w:ascii="Libre Franklin" w:eastAsia="Libre Franklin" w:hAnsi="Libre Franklin" w:cs="Libre Franklin"/>
                <w:sz w:val="20"/>
                <w:szCs w:val="20"/>
              </w:rPr>
            </w:pPr>
            <w:r w:rsidRPr="000D474A">
              <w:rPr>
                <w:rFonts w:ascii="Libre Franklin" w:eastAsia="Libre Franklin" w:hAnsi="Libre Franklin" w:cs="Libre Franklin"/>
                <w:sz w:val="20"/>
                <w:szCs w:val="20"/>
              </w:rPr>
              <w:t>The tennis club/apartment block is designed using a delicate brick frame with a timber top storey to match the houses and to reduce the visual weight of the massing overall.</w:t>
            </w:r>
          </w:p>
        </w:tc>
      </w:tr>
      <w:tr w:rsidR="00971B05" w:rsidRPr="00685F76" w14:paraId="7C930BC0" w14:textId="77777777">
        <w:tc>
          <w:tcPr>
            <w:tcW w:w="608" w:type="dxa"/>
          </w:tcPr>
          <w:p w14:paraId="3B31717F" w14:textId="77777777" w:rsidR="00971B05" w:rsidRDefault="00971B05" w:rsidP="002D4FFA">
            <w:pPr>
              <w:jc w:val="right"/>
              <w:rPr>
                <w:rFonts w:ascii="Libre Franklin" w:eastAsia="Libre Franklin" w:hAnsi="Libre Franklin" w:cs="Libre Franklin"/>
                <w:sz w:val="20"/>
                <w:szCs w:val="20"/>
                <w:lang w:val="en-GB"/>
              </w:rPr>
            </w:pPr>
          </w:p>
        </w:tc>
        <w:tc>
          <w:tcPr>
            <w:tcW w:w="170" w:type="dxa"/>
          </w:tcPr>
          <w:p w14:paraId="72DBF844" w14:textId="77777777" w:rsidR="00971B05" w:rsidRPr="00685F76" w:rsidRDefault="00971B05" w:rsidP="002D4FFA">
            <w:pPr>
              <w:rPr>
                <w:lang w:val="en-GB"/>
              </w:rPr>
            </w:pPr>
          </w:p>
        </w:tc>
        <w:tc>
          <w:tcPr>
            <w:tcW w:w="8861" w:type="dxa"/>
          </w:tcPr>
          <w:p w14:paraId="7BD02E74" w14:textId="77777777" w:rsidR="00971B05" w:rsidRPr="00685F76" w:rsidRDefault="00971B05" w:rsidP="002D4FFA">
            <w:pPr>
              <w:rPr>
                <w:rFonts w:ascii="Libre Franklin" w:eastAsia="Libre Franklin" w:hAnsi="Libre Franklin" w:cs="Libre Franklin"/>
                <w:sz w:val="20"/>
                <w:szCs w:val="20"/>
                <w:lang w:val="en-GB"/>
              </w:rPr>
            </w:pPr>
          </w:p>
        </w:tc>
      </w:tr>
      <w:tr w:rsidR="00971B05" w:rsidRPr="00685F76" w14:paraId="18048C95" w14:textId="77777777">
        <w:tc>
          <w:tcPr>
            <w:tcW w:w="608" w:type="dxa"/>
          </w:tcPr>
          <w:p w14:paraId="71A1A839" w14:textId="1AFD4B36" w:rsidR="00971B05" w:rsidRDefault="00F42B0B" w:rsidP="002D4FFA">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1.1</w:t>
            </w:r>
            <w:r w:rsidR="000D474A">
              <w:rPr>
                <w:rFonts w:ascii="Libre Franklin" w:eastAsia="Libre Franklin" w:hAnsi="Libre Franklin" w:cs="Libre Franklin"/>
                <w:sz w:val="20"/>
                <w:szCs w:val="20"/>
                <w:lang w:val="en-GB"/>
              </w:rPr>
              <w:t>7</w:t>
            </w:r>
          </w:p>
        </w:tc>
        <w:tc>
          <w:tcPr>
            <w:tcW w:w="170" w:type="dxa"/>
          </w:tcPr>
          <w:p w14:paraId="61BF8D96" w14:textId="77777777" w:rsidR="00971B05" w:rsidRPr="00685F76" w:rsidRDefault="00971B05" w:rsidP="002D4FFA">
            <w:pPr>
              <w:rPr>
                <w:lang w:val="en-GB"/>
              </w:rPr>
            </w:pPr>
          </w:p>
        </w:tc>
        <w:tc>
          <w:tcPr>
            <w:tcW w:w="8861" w:type="dxa"/>
          </w:tcPr>
          <w:p w14:paraId="40A150BE" w14:textId="70BF2959" w:rsidR="00FB2974" w:rsidRDefault="00FB2974" w:rsidP="0059683F">
            <w:pPr>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 xml:space="preserve">A summary of the </w:t>
            </w:r>
            <w:r w:rsidR="000D474A">
              <w:rPr>
                <w:rFonts w:ascii="Libre Franklin" w:eastAsia="Libre Franklin" w:hAnsi="Libre Franklin" w:cs="Libre Franklin"/>
                <w:sz w:val="20"/>
                <w:szCs w:val="20"/>
                <w:lang w:val="en-GB"/>
              </w:rPr>
              <w:t xml:space="preserve">secondary pre-application </w:t>
            </w:r>
            <w:r>
              <w:rPr>
                <w:rFonts w:ascii="Libre Franklin" w:eastAsia="Libre Franklin" w:hAnsi="Libre Franklin" w:cs="Libre Franklin"/>
                <w:sz w:val="20"/>
                <w:szCs w:val="20"/>
                <w:lang w:val="en-GB"/>
              </w:rPr>
              <w:t>advice given</w:t>
            </w:r>
            <w:r w:rsidR="000D474A">
              <w:rPr>
                <w:rFonts w:ascii="Libre Franklin" w:eastAsia="Libre Franklin" w:hAnsi="Libre Franklin" w:cs="Libre Franklin"/>
                <w:sz w:val="20"/>
                <w:szCs w:val="20"/>
                <w:lang w:val="en-GB"/>
              </w:rPr>
              <w:t xml:space="preserve"> by the Council</w:t>
            </w:r>
            <w:r>
              <w:rPr>
                <w:rFonts w:ascii="Libre Franklin" w:eastAsia="Libre Franklin" w:hAnsi="Libre Franklin" w:cs="Libre Franklin"/>
                <w:sz w:val="20"/>
                <w:szCs w:val="20"/>
                <w:lang w:val="en-GB"/>
              </w:rPr>
              <w:t xml:space="preserve"> </w:t>
            </w:r>
            <w:r w:rsidR="00181286">
              <w:rPr>
                <w:rFonts w:ascii="Libre Franklin" w:eastAsia="Libre Franklin" w:hAnsi="Libre Franklin" w:cs="Libre Franklin"/>
                <w:sz w:val="20"/>
                <w:szCs w:val="20"/>
                <w:lang w:val="en-GB"/>
              </w:rPr>
              <w:t xml:space="preserve">is provided </w:t>
            </w:r>
            <w:r>
              <w:rPr>
                <w:rFonts w:ascii="Libre Franklin" w:eastAsia="Libre Franklin" w:hAnsi="Libre Franklin" w:cs="Libre Franklin"/>
                <w:sz w:val="20"/>
                <w:szCs w:val="20"/>
                <w:lang w:val="en-GB"/>
              </w:rPr>
              <w:t>below:</w:t>
            </w:r>
          </w:p>
          <w:p w14:paraId="4D813861" w14:textId="77777777" w:rsidR="0059683F" w:rsidRDefault="0059683F" w:rsidP="0059683F">
            <w:pPr>
              <w:rPr>
                <w:rFonts w:ascii="Libre Franklin" w:eastAsia="Libre Franklin" w:hAnsi="Libre Franklin" w:cs="Libre Franklin"/>
                <w:sz w:val="20"/>
                <w:szCs w:val="20"/>
                <w:lang w:val="en-GB"/>
              </w:rPr>
            </w:pPr>
          </w:p>
          <w:p w14:paraId="34E2C200" w14:textId="1028216B" w:rsidR="00971B05" w:rsidRDefault="00971B05" w:rsidP="0059683F">
            <w:pPr>
              <w:pStyle w:val="ListParagraph"/>
              <w:numPr>
                <w:ilvl w:val="0"/>
                <w:numId w:val="14"/>
              </w:numPr>
              <w:spacing w:after="0" w:line="240" w:lineRule="auto"/>
              <w:ind w:left="714" w:hanging="357"/>
              <w:rPr>
                <w:rFonts w:ascii="Libre Franklin" w:eastAsia="Libre Franklin" w:hAnsi="Libre Franklin" w:cs="Libre Franklin"/>
                <w:sz w:val="20"/>
                <w:szCs w:val="20"/>
              </w:rPr>
            </w:pPr>
            <w:r>
              <w:rPr>
                <w:rFonts w:ascii="Libre Franklin" w:eastAsia="Libre Franklin" w:hAnsi="Libre Franklin" w:cs="Libre Franklin"/>
                <w:sz w:val="20"/>
                <w:szCs w:val="20"/>
              </w:rPr>
              <w:t>Suitable information would need to be provided in terms of policy justification to demonstrate the loss of one court and open space.</w:t>
            </w:r>
          </w:p>
          <w:p w14:paraId="7220A73F" w14:textId="2B003296" w:rsidR="00971B05" w:rsidRDefault="00971B05" w:rsidP="0059683F">
            <w:pPr>
              <w:pStyle w:val="ListParagraph"/>
              <w:numPr>
                <w:ilvl w:val="0"/>
                <w:numId w:val="14"/>
              </w:numPr>
              <w:spacing w:after="0" w:line="240" w:lineRule="auto"/>
              <w:ind w:left="714" w:hanging="357"/>
              <w:rPr>
                <w:rFonts w:ascii="Libre Franklin" w:eastAsia="Libre Franklin" w:hAnsi="Libre Franklin" w:cs="Libre Franklin"/>
                <w:sz w:val="20"/>
                <w:szCs w:val="20"/>
              </w:rPr>
            </w:pPr>
            <w:r>
              <w:rPr>
                <w:rFonts w:ascii="Libre Franklin" w:eastAsia="Libre Franklin" w:hAnsi="Libre Franklin" w:cs="Libre Franklin"/>
                <w:sz w:val="20"/>
                <w:szCs w:val="20"/>
              </w:rPr>
              <w:t>The site should be marketed for use as 4 courts.</w:t>
            </w:r>
          </w:p>
          <w:p w14:paraId="5E0089D8" w14:textId="6A13E496" w:rsidR="00971B05" w:rsidRDefault="00971B05" w:rsidP="0059683F">
            <w:pPr>
              <w:pStyle w:val="ListParagraph"/>
              <w:numPr>
                <w:ilvl w:val="0"/>
                <w:numId w:val="14"/>
              </w:numPr>
              <w:spacing w:after="0" w:line="240" w:lineRule="auto"/>
              <w:ind w:left="714" w:hanging="357"/>
              <w:rPr>
                <w:rFonts w:ascii="Libre Franklin" w:eastAsia="Libre Franklin" w:hAnsi="Libre Franklin" w:cs="Libre Franklin"/>
                <w:sz w:val="20"/>
                <w:szCs w:val="20"/>
              </w:rPr>
            </w:pPr>
            <w:r w:rsidRPr="00971B05">
              <w:rPr>
                <w:rFonts w:ascii="Libre Franklin" w:eastAsia="Libre Franklin" w:hAnsi="Libre Franklin" w:cs="Libre Franklin"/>
                <w:sz w:val="20"/>
                <w:szCs w:val="20"/>
              </w:rPr>
              <w:lastRenderedPageBreak/>
              <w:t>The LPA would expect to see a collaborative approach between the current/last tennis club operator and the URC, in ensuring tennis courts can still be provided on this site and open to the public and in providing the necessary evidence base to demonstrate why this site needs to be partly redeveloped.</w:t>
            </w:r>
          </w:p>
          <w:p w14:paraId="07B9EB03" w14:textId="4C1F421E" w:rsidR="00971B05" w:rsidRDefault="00971B05" w:rsidP="0059683F">
            <w:pPr>
              <w:pStyle w:val="ListParagraph"/>
              <w:numPr>
                <w:ilvl w:val="0"/>
                <w:numId w:val="14"/>
              </w:numPr>
              <w:spacing w:after="0" w:line="240" w:lineRule="auto"/>
              <w:ind w:left="714" w:hanging="357"/>
              <w:rPr>
                <w:rFonts w:ascii="Libre Franklin" w:eastAsia="Libre Franklin" w:hAnsi="Libre Franklin" w:cs="Libre Franklin"/>
                <w:sz w:val="20"/>
                <w:szCs w:val="20"/>
              </w:rPr>
            </w:pPr>
            <w:r w:rsidRPr="00971B05">
              <w:rPr>
                <w:rFonts w:ascii="Libre Franklin" w:eastAsia="Libre Franklin" w:hAnsi="Libre Franklin" w:cs="Libre Franklin"/>
                <w:sz w:val="20"/>
                <w:szCs w:val="20"/>
              </w:rPr>
              <w:t>A level of spaciousness and greenery is an important feature in the local context and all versions of the rear lightwells so far are relatively closed off and do not provide a site specific and creative response to the built and natural features of the area.</w:t>
            </w:r>
          </w:p>
          <w:p w14:paraId="67DB19B8" w14:textId="19E1ED4D" w:rsidR="00971B05" w:rsidRDefault="00971B05" w:rsidP="0059683F">
            <w:pPr>
              <w:pStyle w:val="ListParagraph"/>
              <w:numPr>
                <w:ilvl w:val="0"/>
                <w:numId w:val="14"/>
              </w:numPr>
              <w:spacing w:after="0" w:line="240" w:lineRule="auto"/>
              <w:ind w:left="714" w:hanging="357"/>
              <w:rPr>
                <w:rFonts w:ascii="Libre Franklin" w:eastAsia="Libre Franklin" w:hAnsi="Libre Franklin" w:cs="Libre Franklin"/>
                <w:sz w:val="20"/>
                <w:szCs w:val="20"/>
              </w:rPr>
            </w:pPr>
            <w:r w:rsidRPr="00971B05">
              <w:rPr>
                <w:rFonts w:ascii="Libre Franklin" w:eastAsia="Libre Franklin" w:hAnsi="Libre Franklin" w:cs="Libre Franklin"/>
                <w:sz w:val="20"/>
                <w:szCs w:val="20"/>
              </w:rPr>
              <w:t>Officers would prefer to see a less symmetrical elevation for the front elevation, staggering the footprint would work in this instance.</w:t>
            </w:r>
          </w:p>
          <w:p w14:paraId="5AF20755" w14:textId="7E1402E9" w:rsidR="00FB2974" w:rsidRDefault="00971B05" w:rsidP="0059683F">
            <w:pPr>
              <w:pStyle w:val="ListParagraph"/>
              <w:numPr>
                <w:ilvl w:val="0"/>
                <w:numId w:val="14"/>
              </w:numPr>
              <w:spacing w:after="0" w:line="240" w:lineRule="auto"/>
              <w:ind w:left="714" w:hanging="357"/>
              <w:rPr>
                <w:rFonts w:ascii="Libre Franklin" w:eastAsia="Libre Franklin" w:hAnsi="Libre Franklin" w:cs="Libre Franklin"/>
                <w:sz w:val="20"/>
                <w:szCs w:val="20"/>
              </w:rPr>
            </w:pPr>
            <w:r>
              <w:rPr>
                <w:rFonts w:ascii="Libre Franklin" w:eastAsia="Libre Franklin" w:hAnsi="Libre Franklin" w:cs="Libre Franklin"/>
                <w:sz w:val="20"/>
                <w:szCs w:val="20"/>
              </w:rPr>
              <w:t xml:space="preserve">In relation to the </w:t>
            </w:r>
            <w:r w:rsidRPr="00971B05">
              <w:rPr>
                <w:rFonts w:ascii="Libre Franklin" w:eastAsia="Libre Franklin" w:hAnsi="Libre Franklin" w:cs="Libre Franklin"/>
                <w:sz w:val="20"/>
                <w:szCs w:val="20"/>
              </w:rPr>
              <w:t>cladding</w:t>
            </w:r>
            <w:r>
              <w:rPr>
                <w:rFonts w:ascii="Libre Franklin" w:eastAsia="Libre Franklin" w:hAnsi="Libre Franklin" w:cs="Libre Franklin"/>
                <w:sz w:val="20"/>
                <w:szCs w:val="20"/>
              </w:rPr>
              <w:t xml:space="preserve">, </w:t>
            </w:r>
            <w:r w:rsidRPr="00971B05">
              <w:rPr>
                <w:rFonts w:ascii="Libre Franklin" w:eastAsia="Libre Franklin" w:hAnsi="Libre Franklin" w:cs="Libre Franklin"/>
                <w:sz w:val="20"/>
                <w:szCs w:val="20"/>
              </w:rPr>
              <w:t xml:space="preserve">Officers have a level of concern as to whether the materials would withstand well to weathering. </w:t>
            </w:r>
          </w:p>
          <w:p w14:paraId="227365B1" w14:textId="58EB714D" w:rsidR="00FB2974" w:rsidRDefault="00FB2974" w:rsidP="0059683F">
            <w:pPr>
              <w:pStyle w:val="ListParagraph"/>
              <w:numPr>
                <w:ilvl w:val="0"/>
                <w:numId w:val="14"/>
              </w:numPr>
              <w:spacing w:after="0" w:line="240" w:lineRule="auto"/>
              <w:ind w:left="714" w:hanging="357"/>
              <w:rPr>
                <w:rFonts w:ascii="Libre Franklin" w:eastAsia="Libre Franklin" w:hAnsi="Libre Franklin" w:cs="Libre Franklin"/>
                <w:sz w:val="20"/>
                <w:szCs w:val="20"/>
              </w:rPr>
            </w:pPr>
            <w:r w:rsidRPr="00FB2974">
              <w:rPr>
                <w:rFonts w:ascii="Libre Franklin" w:eastAsia="Libre Franklin" w:hAnsi="Libre Franklin" w:cs="Libre Franklin"/>
                <w:sz w:val="20"/>
                <w:szCs w:val="20"/>
              </w:rPr>
              <w:t xml:space="preserve">Officers are still unclear as to how the clubhouse massing will respond to the neighbouring terrace especially with the new drawings, this would need to be demonstrated through well detailed computer- generated imagery (CGIs) etc. </w:t>
            </w:r>
          </w:p>
          <w:p w14:paraId="2EE30E23" w14:textId="2A2EC3E0" w:rsidR="00F738EE" w:rsidRDefault="0059683F" w:rsidP="0059683F">
            <w:pPr>
              <w:pStyle w:val="ListParagraph"/>
              <w:numPr>
                <w:ilvl w:val="0"/>
                <w:numId w:val="14"/>
              </w:numPr>
              <w:spacing w:after="0" w:line="240" w:lineRule="auto"/>
              <w:ind w:left="714" w:hanging="357"/>
              <w:rPr>
                <w:rFonts w:ascii="Libre Franklin" w:eastAsia="Libre Franklin" w:hAnsi="Libre Franklin" w:cs="Libre Franklin"/>
                <w:sz w:val="20"/>
                <w:szCs w:val="20"/>
              </w:rPr>
            </w:pPr>
            <w:r>
              <w:rPr>
                <w:rFonts w:ascii="Libre Franklin" w:eastAsia="Libre Franklin" w:hAnsi="Libre Franklin" w:cs="Libre Franklin"/>
                <w:sz w:val="20"/>
                <w:szCs w:val="20"/>
              </w:rPr>
              <w:t>T</w:t>
            </w:r>
            <w:r w:rsidR="00F738EE" w:rsidRPr="00F738EE">
              <w:rPr>
                <w:rFonts w:ascii="Libre Franklin" w:eastAsia="Libre Franklin" w:hAnsi="Libre Franklin" w:cs="Libre Franklin"/>
                <w:sz w:val="20"/>
                <w:szCs w:val="20"/>
              </w:rPr>
              <w:t>he introduction of green roofs would be welcomed and necessary as it is an appropriate solution to break up and soften buildings.</w:t>
            </w:r>
          </w:p>
          <w:p w14:paraId="069AF429" w14:textId="7D7FAC4F" w:rsidR="00B70485" w:rsidRDefault="00B70485" w:rsidP="0059683F">
            <w:pPr>
              <w:pStyle w:val="ListParagraph"/>
              <w:numPr>
                <w:ilvl w:val="0"/>
                <w:numId w:val="14"/>
              </w:numPr>
              <w:spacing w:after="0" w:line="240" w:lineRule="auto"/>
              <w:ind w:left="714" w:hanging="357"/>
              <w:rPr>
                <w:rFonts w:ascii="Libre Franklin" w:eastAsia="Libre Franklin" w:hAnsi="Libre Franklin" w:cs="Libre Franklin"/>
                <w:sz w:val="20"/>
                <w:szCs w:val="20"/>
              </w:rPr>
            </w:pPr>
            <w:r w:rsidRPr="00B70485">
              <w:rPr>
                <w:rFonts w:ascii="Libre Franklin" w:eastAsia="Libre Franklin" w:hAnsi="Libre Franklin" w:cs="Libre Franklin"/>
                <w:sz w:val="20"/>
                <w:szCs w:val="20"/>
              </w:rPr>
              <w:t>The proposal generally respects neighbouring properties regarding amenity consideration in terms of siting, layout and design, with such an application in turn needing to be supported by a daylight/ sunlight assessment.</w:t>
            </w:r>
          </w:p>
          <w:p w14:paraId="00F57FF7" w14:textId="40EB8868" w:rsidR="00576D5B" w:rsidRDefault="00576D5B" w:rsidP="0059683F">
            <w:pPr>
              <w:pStyle w:val="ListParagraph"/>
              <w:numPr>
                <w:ilvl w:val="0"/>
                <w:numId w:val="14"/>
              </w:numPr>
              <w:spacing w:after="0" w:line="240" w:lineRule="auto"/>
              <w:ind w:left="714" w:hanging="357"/>
              <w:rPr>
                <w:rFonts w:ascii="Libre Franklin" w:eastAsia="Libre Franklin" w:hAnsi="Libre Franklin" w:cs="Libre Franklin"/>
                <w:sz w:val="20"/>
                <w:szCs w:val="20"/>
              </w:rPr>
            </w:pPr>
            <w:r w:rsidRPr="00576D5B">
              <w:rPr>
                <w:rFonts w:ascii="Libre Franklin" w:eastAsia="Libre Franklin" w:hAnsi="Libre Franklin" w:cs="Libre Franklin"/>
                <w:sz w:val="20"/>
                <w:szCs w:val="20"/>
              </w:rPr>
              <w:t>A detailed Basement Impact Assessment (BIA) should be prepared in support of such an application, prepared in line with Camden’s guidance noted in CPG4 introduced in early 2011 (Camden geological, hydrogeological and hydrological study).</w:t>
            </w:r>
          </w:p>
          <w:p w14:paraId="50108FBA" w14:textId="03AD04E4" w:rsidR="00B70485" w:rsidRDefault="00B70485" w:rsidP="0059683F">
            <w:pPr>
              <w:pStyle w:val="ListParagraph"/>
              <w:numPr>
                <w:ilvl w:val="0"/>
                <w:numId w:val="14"/>
              </w:numPr>
              <w:spacing w:after="0" w:line="240" w:lineRule="auto"/>
              <w:ind w:left="714" w:hanging="357"/>
              <w:rPr>
                <w:rFonts w:ascii="Libre Franklin" w:eastAsia="Libre Franklin" w:hAnsi="Libre Franklin" w:cs="Libre Franklin"/>
                <w:sz w:val="20"/>
                <w:szCs w:val="20"/>
              </w:rPr>
            </w:pPr>
            <w:r w:rsidRPr="00B70485">
              <w:rPr>
                <w:rFonts w:ascii="Libre Franklin" w:eastAsia="Libre Franklin" w:hAnsi="Libre Franklin" w:cs="Libre Franklin"/>
                <w:sz w:val="20"/>
                <w:szCs w:val="20"/>
              </w:rPr>
              <w:t>The proposed scheme would clearly meet the space standards and private outdoor space requirements of London Plan Policy D6.</w:t>
            </w:r>
          </w:p>
          <w:p w14:paraId="538DB7A5" w14:textId="0B7D64E6" w:rsidR="00CF5802" w:rsidRDefault="00CF5802" w:rsidP="0059683F">
            <w:pPr>
              <w:pStyle w:val="ListParagraph"/>
              <w:numPr>
                <w:ilvl w:val="0"/>
                <w:numId w:val="14"/>
              </w:numPr>
              <w:spacing w:after="0" w:line="240" w:lineRule="auto"/>
              <w:ind w:left="714" w:hanging="357"/>
              <w:rPr>
                <w:rFonts w:ascii="Libre Franklin" w:eastAsia="Libre Franklin" w:hAnsi="Libre Franklin" w:cs="Libre Franklin"/>
                <w:sz w:val="20"/>
                <w:szCs w:val="20"/>
              </w:rPr>
            </w:pPr>
            <w:r>
              <w:rPr>
                <w:rFonts w:ascii="Libre Franklin" w:eastAsia="Libre Franklin" w:hAnsi="Libre Franklin" w:cs="Libre Franklin"/>
                <w:sz w:val="20"/>
                <w:szCs w:val="20"/>
              </w:rPr>
              <w:t>T</w:t>
            </w:r>
            <w:r w:rsidRPr="00CF5802">
              <w:rPr>
                <w:rFonts w:ascii="Libre Franklin" w:eastAsia="Libre Franklin" w:hAnsi="Libre Franklin" w:cs="Libre Franklin"/>
                <w:sz w:val="20"/>
                <w:szCs w:val="20"/>
              </w:rPr>
              <w:t>here are concerns regarding the vehicle manoeuvring within the site and parking.</w:t>
            </w:r>
          </w:p>
          <w:p w14:paraId="0CA7AF81" w14:textId="63A6AD66" w:rsidR="00971B05" w:rsidRPr="00373F4F" w:rsidRDefault="00B70485" w:rsidP="00373F4F">
            <w:pPr>
              <w:pStyle w:val="ListParagraph"/>
              <w:numPr>
                <w:ilvl w:val="0"/>
                <w:numId w:val="14"/>
              </w:numPr>
              <w:spacing w:after="0" w:line="240" w:lineRule="auto"/>
              <w:ind w:left="714" w:hanging="357"/>
              <w:rPr>
                <w:rFonts w:ascii="Libre Franklin" w:eastAsia="Libre Franklin" w:hAnsi="Libre Franklin" w:cs="Libre Franklin"/>
                <w:sz w:val="20"/>
                <w:szCs w:val="20"/>
              </w:rPr>
            </w:pPr>
            <w:r>
              <w:rPr>
                <w:rFonts w:ascii="Libre Franklin" w:eastAsia="Libre Franklin" w:hAnsi="Libre Franklin" w:cs="Libre Franklin"/>
                <w:sz w:val="20"/>
                <w:szCs w:val="20"/>
              </w:rPr>
              <w:t>T</w:t>
            </w:r>
            <w:r w:rsidR="00576D5B" w:rsidRPr="00576D5B">
              <w:rPr>
                <w:rFonts w:ascii="Libre Franklin" w:eastAsia="Libre Franklin" w:hAnsi="Libre Franklin" w:cs="Libre Franklin"/>
                <w:sz w:val="20"/>
                <w:szCs w:val="20"/>
              </w:rPr>
              <w:t xml:space="preserve">here should be provisions for parking for club use, although the existing situation has no onsite parking, adding parking limited access that would not impede the manoeuvring lines would be welcomed. </w:t>
            </w:r>
          </w:p>
        </w:tc>
      </w:tr>
      <w:tr w:rsidR="00617F82" w:rsidRPr="00685F76" w14:paraId="31078338" w14:textId="77777777">
        <w:tc>
          <w:tcPr>
            <w:tcW w:w="608" w:type="dxa"/>
          </w:tcPr>
          <w:p w14:paraId="7B442731" w14:textId="77777777" w:rsidR="00617F82" w:rsidRPr="00685F76" w:rsidRDefault="00617F82" w:rsidP="002D4FFA">
            <w:pPr>
              <w:jc w:val="right"/>
              <w:rPr>
                <w:rFonts w:ascii="Libre Franklin" w:eastAsia="Libre Franklin" w:hAnsi="Libre Franklin" w:cs="Libre Franklin"/>
                <w:sz w:val="20"/>
                <w:szCs w:val="20"/>
                <w:lang w:val="en-GB"/>
              </w:rPr>
            </w:pPr>
          </w:p>
        </w:tc>
        <w:tc>
          <w:tcPr>
            <w:tcW w:w="170" w:type="dxa"/>
          </w:tcPr>
          <w:p w14:paraId="00A07F1C" w14:textId="77777777" w:rsidR="00617F82" w:rsidRPr="00685F76" w:rsidRDefault="00617F82" w:rsidP="002D4FFA">
            <w:pPr>
              <w:rPr>
                <w:lang w:val="en-GB"/>
              </w:rPr>
            </w:pPr>
          </w:p>
        </w:tc>
        <w:tc>
          <w:tcPr>
            <w:tcW w:w="8861" w:type="dxa"/>
          </w:tcPr>
          <w:p w14:paraId="283915D6" w14:textId="77777777" w:rsidR="00373F4F" w:rsidRPr="00685F76" w:rsidRDefault="00373F4F" w:rsidP="002D4FFA">
            <w:pPr>
              <w:rPr>
                <w:rFonts w:ascii="Libre Franklin" w:eastAsia="Libre Franklin" w:hAnsi="Libre Franklin" w:cs="Libre Franklin"/>
                <w:sz w:val="20"/>
                <w:szCs w:val="20"/>
                <w:lang w:val="en-GB"/>
              </w:rPr>
            </w:pPr>
          </w:p>
        </w:tc>
      </w:tr>
      <w:tr w:rsidR="002D4FFA" w:rsidRPr="00685F76" w14:paraId="57808300" w14:textId="77777777">
        <w:tc>
          <w:tcPr>
            <w:tcW w:w="608" w:type="dxa"/>
          </w:tcPr>
          <w:p w14:paraId="75760A65" w14:textId="77777777" w:rsidR="002D4FFA" w:rsidRPr="00685F76" w:rsidRDefault="002D4FFA" w:rsidP="002D4FFA">
            <w:pPr>
              <w:jc w:val="right"/>
              <w:rPr>
                <w:rFonts w:ascii="Libre Franklin" w:eastAsia="Libre Franklin" w:hAnsi="Libre Franklin" w:cs="Libre Franklin"/>
                <w:sz w:val="20"/>
                <w:szCs w:val="20"/>
                <w:lang w:val="en-GB"/>
              </w:rPr>
            </w:pPr>
          </w:p>
        </w:tc>
        <w:tc>
          <w:tcPr>
            <w:tcW w:w="170" w:type="dxa"/>
          </w:tcPr>
          <w:p w14:paraId="4C79ADF7" w14:textId="77777777" w:rsidR="002D4FFA" w:rsidRPr="00685F76" w:rsidRDefault="002D4FFA" w:rsidP="002D4FFA">
            <w:pPr>
              <w:rPr>
                <w:rFonts w:ascii="Libre Franklin" w:eastAsia="Libre Franklin" w:hAnsi="Libre Franklin" w:cs="Libre Franklin"/>
                <w:sz w:val="20"/>
                <w:szCs w:val="20"/>
                <w:lang w:val="en-GB"/>
              </w:rPr>
            </w:pPr>
          </w:p>
        </w:tc>
        <w:tc>
          <w:tcPr>
            <w:tcW w:w="8861" w:type="dxa"/>
          </w:tcPr>
          <w:p w14:paraId="3FE1B26D" w14:textId="77777777" w:rsidR="002D4FFA" w:rsidRPr="00685F76" w:rsidRDefault="002D4FFA" w:rsidP="002D4FFA">
            <w:pPr>
              <w:rPr>
                <w:rFonts w:ascii="Libre Franklin" w:eastAsia="Libre Franklin" w:hAnsi="Libre Franklin" w:cs="Libre Franklin"/>
                <w:b/>
                <w:sz w:val="20"/>
                <w:szCs w:val="20"/>
                <w:lang w:val="en-GB"/>
              </w:rPr>
            </w:pPr>
            <w:r w:rsidRPr="00685F76">
              <w:rPr>
                <w:rFonts w:ascii="Libre Franklin" w:eastAsia="Libre Franklin" w:hAnsi="Libre Franklin" w:cs="Libre Franklin"/>
                <w:b/>
                <w:sz w:val="20"/>
                <w:szCs w:val="20"/>
                <w:lang w:val="en-GB"/>
              </w:rPr>
              <w:t xml:space="preserve">Stakeholder engagement </w:t>
            </w:r>
          </w:p>
          <w:p w14:paraId="7313BE82" w14:textId="2F0A7971" w:rsidR="00123DA5" w:rsidRPr="00685F76" w:rsidRDefault="00123DA5" w:rsidP="002D4FFA">
            <w:pPr>
              <w:rPr>
                <w:rFonts w:ascii="Libre Franklin" w:eastAsia="Libre Franklin" w:hAnsi="Libre Franklin" w:cs="Libre Franklin"/>
                <w:sz w:val="20"/>
                <w:szCs w:val="20"/>
                <w:lang w:val="en-GB"/>
              </w:rPr>
            </w:pPr>
          </w:p>
        </w:tc>
      </w:tr>
      <w:tr w:rsidR="002D4FFA" w:rsidRPr="00685F76" w14:paraId="0448A5FF" w14:textId="77777777">
        <w:tc>
          <w:tcPr>
            <w:tcW w:w="608" w:type="dxa"/>
          </w:tcPr>
          <w:p w14:paraId="782E87EA" w14:textId="2E8BE60E" w:rsidR="002D4FFA" w:rsidRPr="00685F76" w:rsidRDefault="002D4FFA" w:rsidP="002D4FFA">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1.</w:t>
            </w:r>
            <w:r w:rsidR="00D86AE5" w:rsidRPr="00685F76">
              <w:rPr>
                <w:rFonts w:ascii="Libre Franklin" w:eastAsia="Libre Franklin" w:hAnsi="Libre Franklin" w:cs="Libre Franklin"/>
                <w:sz w:val="20"/>
                <w:szCs w:val="20"/>
                <w:lang w:val="en-GB"/>
              </w:rPr>
              <w:t>1</w:t>
            </w:r>
            <w:r w:rsidR="000D474A">
              <w:rPr>
                <w:rFonts w:ascii="Libre Franklin" w:eastAsia="Libre Franklin" w:hAnsi="Libre Franklin" w:cs="Libre Franklin"/>
                <w:sz w:val="20"/>
                <w:szCs w:val="20"/>
                <w:lang w:val="en-GB"/>
              </w:rPr>
              <w:t>8</w:t>
            </w:r>
          </w:p>
        </w:tc>
        <w:tc>
          <w:tcPr>
            <w:tcW w:w="170" w:type="dxa"/>
          </w:tcPr>
          <w:p w14:paraId="2C2111F2" w14:textId="77777777" w:rsidR="002D4FFA" w:rsidRPr="00685F76" w:rsidRDefault="002D4FFA" w:rsidP="002D4FFA">
            <w:pPr>
              <w:rPr>
                <w:rFonts w:ascii="Libre Franklin" w:eastAsia="Libre Franklin" w:hAnsi="Libre Franklin" w:cs="Libre Franklin"/>
                <w:sz w:val="20"/>
                <w:szCs w:val="20"/>
                <w:lang w:val="en-GB"/>
              </w:rPr>
            </w:pPr>
          </w:p>
        </w:tc>
        <w:tc>
          <w:tcPr>
            <w:tcW w:w="8861" w:type="dxa"/>
          </w:tcPr>
          <w:p w14:paraId="0BBA4729" w14:textId="2C402208" w:rsidR="002D4FFA" w:rsidRPr="00685F76" w:rsidRDefault="00123DA5" w:rsidP="002D4FFA">
            <w:p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A statement of community involvement has been included with the planning application which summarises the stakeholder engagement strategy that has been carried out prior to the submission of this application.</w:t>
            </w:r>
          </w:p>
        </w:tc>
      </w:tr>
      <w:tr w:rsidR="002D4FFA" w:rsidRPr="00685F76" w14:paraId="44BA5A2C" w14:textId="77777777">
        <w:tc>
          <w:tcPr>
            <w:tcW w:w="608" w:type="dxa"/>
          </w:tcPr>
          <w:p w14:paraId="7214E0A8" w14:textId="77777777" w:rsidR="002D4FFA" w:rsidRPr="00685F76" w:rsidRDefault="002D4FFA" w:rsidP="002D4FFA">
            <w:pPr>
              <w:jc w:val="right"/>
              <w:rPr>
                <w:rFonts w:ascii="Libre Franklin" w:eastAsia="Libre Franklin" w:hAnsi="Libre Franklin" w:cs="Libre Franklin"/>
                <w:sz w:val="20"/>
                <w:szCs w:val="20"/>
                <w:lang w:val="en-GB"/>
              </w:rPr>
            </w:pPr>
          </w:p>
        </w:tc>
        <w:tc>
          <w:tcPr>
            <w:tcW w:w="170" w:type="dxa"/>
          </w:tcPr>
          <w:p w14:paraId="25FB6FA4" w14:textId="77777777" w:rsidR="002D4FFA" w:rsidRPr="00685F76" w:rsidRDefault="002D4FFA" w:rsidP="002D4FFA">
            <w:pPr>
              <w:rPr>
                <w:rFonts w:ascii="Libre Franklin" w:eastAsia="Libre Franklin" w:hAnsi="Libre Franklin" w:cs="Libre Franklin"/>
                <w:sz w:val="20"/>
                <w:szCs w:val="20"/>
                <w:lang w:val="en-GB"/>
              </w:rPr>
            </w:pPr>
          </w:p>
        </w:tc>
        <w:tc>
          <w:tcPr>
            <w:tcW w:w="8861" w:type="dxa"/>
          </w:tcPr>
          <w:p w14:paraId="39F69B8E" w14:textId="604AAF9E" w:rsidR="002D4FFA" w:rsidRPr="00685F76" w:rsidRDefault="002D4FFA" w:rsidP="002D4FFA">
            <w:pPr>
              <w:rPr>
                <w:rFonts w:ascii="Libre Franklin" w:eastAsia="Libre Franklin" w:hAnsi="Libre Franklin" w:cs="Libre Franklin"/>
                <w:sz w:val="20"/>
                <w:szCs w:val="20"/>
                <w:lang w:val="en-GB"/>
              </w:rPr>
            </w:pPr>
          </w:p>
        </w:tc>
      </w:tr>
      <w:tr w:rsidR="00123DA5" w:rsidRPr="00685F76" w14:paraId="7B45E27B" w14:textId="77777777">
        <w:tc>
          <w:tcPr>
            <w:tcW w:w="608" w:type="dxa"/>
          </w:tcPr>
          <w:p w14:paraId="3C221DAE" w14:textId="149A9F03" w:rsidR="00123DA5" w:rsidRPr="00685F76" w:rsidRDefault="00123DA5" w:rsidP="00123DA5">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1.1</w:t>
            </w:r>
            <w:r w:rsidR="000D474A">
              <w:rPr>
                <w:rFonts w:ascii="Libre Franklin" w:eastAsia="Libre Franklin" w:hAnsi="Libre Franklin" w:cs="Libre Franklin"/>
                <w:sz w:val="20"/>
                <w:szCs w:val="20"/>
                <w:lang w:val="en-GB"/>
              </w:rPr>
              <w:t>9</w:t>
            </w:r>
          </w:p>
        </w:tc>
        <w:tc>
          <w:tcPr>
            <w:tcW w:w="170" w:type="dxa"/>
          </w:tcPr>
          <w:p w14:paraId="03D971EF" w14:textId="77777777" w:rsidR="00123DA5" w:rsidRPr="00685F76" w:rsidRDefault="00123DA5" w:rsidP="00123DA5">
            <w:pPr>
              <w:rPr>
                <w:rFonts w:ascii="Libre Franklin" w:eastAsia="Libre Franklin" w:hAnsi="Libre Franklin" w:cs="Libre Franklin"/>
                <w:sz w:val="20"/>
                <w:szCs w:val="20"/>
                <w:lang w:val="en-GB"/>
              </w:rPr>
            </w:pPr>
          </w:p>
        </w:tc>
        <w:tc>
          <w:tcPr>
            <w:tcW w:w="8861" w:type="dxa"/>
          </w:tcPr>
          <w:p w14:paraId="6098EDF3" w14:textId="77777777" w:rsidR="00253BF1" w:rsidRDefault="00253BF1" w:rsidP="00253BF1">
            <w:pPr>
              <w:rPr>
                <w:rFonts w:ascii="Libre Franklin" w:eastAsia="Libre Franklin" w:hAnsi="Libre Franklin" w:cs="Libre Franklin"/>
                <w:sz w:val="20"/>
                <w:szCs w:val="20"/>
                <w:lang w:val="en-GB"/>
              </w:rPr>
            </w:pPr>
            <w:r w:rsidRPr="00253BF1">
              <w:rPr>
                <w:rFonts w:ascii="Libre Franklin" w:eastAsia="Libre Franklin" w:hAnsi="Libre Franklin" w:cs="Libre Franklin"/>
                <w:sz w:val="20"/>
                <w:szCs w:val="20"/>
                <w:lang w:val="en-GB"/>
              </w:rPr>
              <w:t>The objectives of the consultation were to ensure that local residents, community groups, and elected representatives were fully aware of emerging development proposals and</w:t>
            </w:r>
            <w:r>
              <w:rPr>
                <w:rFonts w:ascii="Libre Franklin" w:eastAsia="Libre Franklin" w:hAnsi="Libre Franklin" w:cs="Libre Franklin"/>
                <w:sz w:val="20"/>
                <w:szCs w:val="20"/>
                <w:lang w:val="en-GB"/>
              </w:rPr>
              <w:t xml:space="preserve"> </w:t>
            </w:r>
            <w:r w:rsidRPr="00253BF1">
              <w:rPr>
                <w:rFonts w:ascii="Libre Franklin" w:eastAsia="Libre Franklin" w:hAnsi="Libre Franklin" w:cs="Libre Franklin"/>
                <w:sz w:val="20"/>
                <w:szCs w:val="20"/>
                <w:lang w:val="en-GB"/>
              </w:rPr>
              <w:t>give to them the opportunity to provide feedback and express ideas. </w:t>
            </w:r>
          </w:p>
          <w:p w14:paraId="1C3D6B30" w14:textId="557D1259" w:rsidR="00123DA5" w:rsidRPr="00253BF1" w:rsidRDefault="00123DA5" w:rsidP="00253BF1">
            <w:pPr>
              <w:rPr>
                <w:rFonts w:ascii="Libre Franklin" w:eastAsia="Libre Franklin" w:hAnsi="Libre Franklin" w:cs="Libre Franklin"/>
                <w:sz w:val="20"/>
                <w:szCs w:val="20"/>
                <w:lang w:val="en-GB"/>
              </w:rPr>
            </w:pPr>
          </w:p>
        </w:tc>
      </w:tr>
      <w:tr w:rsidR="00123DA5" w:rsidRPr="00685F76" w14:paraId="1216789E" w14:textId="77777777">
        <w:tc>
          <w:tcPr>
            <w:tcW w:w="608" w:type="dxa"/>
          </w:tcPr>
          <w:p w14:paraId="35716EF2" w14:textId="75C7C8E3" w:rsidR="00123DA5" w:rsidRPr="00685F76" w:rsidRDefault="00123DA5" w:rsidP="00123DA5">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1.</w:t>
            </w:r>
            <w:r w:rsidR="000D474A">
              <w:rPr>
                <w:rFonts w:ascii="Libre Franklin" w:eastAsia="Libre Franklin" w:hAnsi="Libre Franklin" w:cs="Libre Franklin"/>
                <w:sz w:val="20"/>
                <w:szCs w:val="20"/>
                <w:lang w:val="en-GB"/>
              </w:rPr>
              <w:t>20</w:t>
            </w:r>
          </w:p>
        </w:tc>
        <w:tc>
          <w:tcPr>
            <w:tcW w:w="170" w:type="dxa"/>
          </w:tcPr>
          <w:p w14:paraId="5BBA17B9" w14:textId="77777777" w:rsidR="00123DA5" w:rsidRPr="00685F76" w:rsidRDefault="00123DA5" w:rsidP="00123DA5">
            <w:pPr>
              <w:rPr>
                <w:rFonts w:ascii="Libre Franklin" w:eastAsia="Libre Franklin" w:hAnsi="Libre Franklin" w:cs="Libre Franklin"/>
                <w:sz w:val="20"/>
                <w:szCs w:val="20"/>
                <w:lang w:val="en-GB"/>
              </w:rPr>
            </w:pPr>
          </w:p>
        </w:tc>
        <w:tc>
          <w:tcPr>
            <w:tcW w:w="8861" w:type="dxa"/>
          </w:tcPr>
          <w:p w14:paraId="3AA6F67C" w14:textId="2CFF769D" w:rsidR="00253BF1" w:rsidRDefault="00253BF1" w:rsidP="00253BF1">
            <w:p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 xml:space="preserve">In summary the consultation process was carried out during </w:t>
            </w:r>
            <w:r w:rsidR="00623B56" w:rsidRPr="00623B56">
              <w:rPr>
                <w:rFonts w:ascii="Libre Franklin" w:eastAsia="Libre Franklin" w:hAnsi="Libre Franklin" w:cs="Libre Franklin"/>
                <w:sz w:val="20"/>
                <w:szCs w:val="20"/>
                <w:lang w:val="en-GB"/>
              </w:rPr>
              <w:t>September and October 2023</w:t>
            </w:r>
            <w:r w:rsidRPr="00623B56">
              <w:rPr>
                <w:rFonts w:ascii="Libre Franklin" w:eastAsia="Libre Franklin" w:hAnsi="Libre Franklin" w:cs="Libre Franklin"/>
                <w:sz w:val="20"/>
                <w:szCs w:val="20"/>
                <w:lang w:val="en-GB"/>
              </w:rPr>
              <w:t>,</w:t>
            </w:r>
            <w:r w:rsidRPr="00685F76">
              <w:rPr>
                <w:rFonts w:ascii="Libre Franklin" w:eastAsia="Libre Franklin" w:hAnsi="Libre Franklin" w:cs="Libre Franklin"/>
                <w:sz w:val="20"/>
                <w:szCs w:val="20"/>
                <w:lang w:val="en-GB"/>
              </w:rPr>
              <w:t xml:space="preserve"> which included the following:</w:t>
            </w:r>
          </w:p>
          <w:p w14:paraId="3BB41412" w14:textId="77777777" w:rsidR="00253BF1" w:rsidRDefault="00253BF1" w:rsidP="00253BF1">
            <w:pPr>
              <w:rPr>
                <w:rFonts w:ascii="Libre Franklin" w:eastAsia="Libre Franklin" w:hAnsi="Libre Franklin" w:cs="Libre Franklin"/>
                <w:sz w:val="20"/>
                <w:szCs w:val="20"/>
                <w:lang w:val="en-GB"/>
              </w:rPr>
            </w:pPr>
          </w:p>
          <w:p w14:paraId="3F2C9250" w14:textId="16E3D701" w:rsidR="00253BF1" w:rsidRDefault="00253BF1" w:rsidP="00253BF1">
            <w:pPr>
              <w:rPr>
                <w:rFonts w:ascii="Libre Franklin" w:eastAsia="Libre Franklin" w:hAnsi="Libre Franklin" w:cs="Libre Franklin"/>
                <w:sz w:val="20"/>
                <w:szCs w:val="20"/>
                <w:lang w:val="en-GB"/>
              </w:rPr>
            </w:pPr>
            <w:r w:rsidRPr="00253BF1">
              <w:rPr>
                <w:rFonts w:ascii="Libre Franklin" w:eastAsia="Libre Franklin" w:hAnsi="Libre Franklin" w:cs="Libre Franklin"/>
                <w:sz w:val="20"/>
                <w:szCs w:val="20"/>
                <w:lang w:val="en-GB"/>
              </w:rPr>
              <w:t>–</w:t>
            </w:r>
            <w:r>
              <w:rPr>
                <w:rFonts w:ascii="Libre Franklin" w:eastAsia="Libre Franklin" w:hAnsi="Libre Franklin" w:cs="Libre Franklin"/>
                <w:sz w:val="20"/>
                <w:szCs w:val="20"/>
                <w:lang w:val="en-GB"/>
              </w:rPr>
              <w:t xml:space="preserve"> </w:t>
            </w:r>
            <w:r w:rsidRPr="00253BF1">
              <w:rPr>
                <w:rFonts w:ascii="Libre Franklin" w:eastAsia="Libre Franklin" w:hAnsi="Libre Franklin" w:cs="Libre Franklin"/>
                <w:sz w:val="20"/>
                <w:szCs w:val="20"/>
                <w:lang w:val="en-GB"/>
              </w:rPr>
              <w:t>Engagement with politicians.</w:t>
            </w:r>
            <w:r>
              <w:rPr>
                <w:rFonts w:ascii="Libre Franklin" w:eastAsia="Libre Franklin" w:hAnsi="Libre Franklin" w:cs="Libre Franklin"/>
                <w:sz w:val="20"/>
                <w:szCs w:val="20"/>
                <w:lang w:val="en-GB"/>
              </w:rPr>
              <w:t xml:space="preserve"> </w:t>
            </w:r>
            <w:r w:rsidRPr="00253BF1">
              <w:rPr>
                <w:rFonts w:ascii="Libre Franklin" w:eastAsia="Libre Franklin" w:hAnsi="Libre Franklin" w:cs="Libre Franklin"/>
                <w:sz w:val="20"/>
                <w:szCs w:val="20"/>
                <w:lang w:val="en-GB"/>
              </w:rPr>
              <w:t>Ward councillors and relevant members of the council’s cabinet </w:t>
            </w:r>
            <w:r w:rsidR="00C57D3A">
              <w:rPr>
                <w:rFonts w:ascii="Libre Franklin" w:eastAsia="Libre Franklin" w:hAnsi="Libre Franklin" w:cs="Libre Franklin"/>
                <w:sz w:val="20"/>
                <w:szCs w:val="20"/>
                <w:lang w:val="en-GB"/>
              </w:rPr>
              <w:t xml:space="preserve">were informed </w:t>
            </w:r>
            <w:r w:rsidRPr="00253BF1">
              <w:rPr>
                <w:rFonts w:ascii="Libre Franklin" w:eastAsia="Libre Franklin" w:hAnsi="Libre Franklin" w:cs="Libre Franklin"/>
                <w:sz w:val="20"/>
                <w:szCs w:val="20"/>
                <w:lang w:val="en-GB"/>
              </w:rPr>
              <w:t xml:space="preserve">about the plans, inviting feedback from them. </w:t>
            </w:r>
            <w:r w:rsidR="00C57D3A">
              <w:rPr>
                <w:rFonts w:ascii="Libre Franklin" w:eastAsia="Libre Franklin" w:hAnsi="Libre Franklin" w:cs="Libre Franklin"/>
                <w:sz w:val="20"/>
                <w:szCs w:val="20"/>
                <w:lang w:val="en-GB"/>
              </w:rPr>
              <w:t>A</w:t>
            </w:r>
            <w:r w:rsidRPr="00253BF1">
              <w:rPr>
                <w:rFonts w:ascii="Libre Franklin" w:eastAsia="Libre Franklin" w:hAnsi="Libre Franklin" w:cs="Libre Franklin"/>
                <w:sz w:val="20"/>
                <w:szCs w:val="20"/>
                <w:lang w:val="en-GB"/>
              </w:rPr>
              <w:t>cknowledgment from several councillors</w:t>
            </w:r>
            <w:r w:rsidR="00C57D3A">
              <w:rPr>
                <w:rFonts w:ascii="Libre Franklin" w:eastAsia="Libre Franklin" w:hAnsi="Libre Franklin" w:cs="Libre Franklin"/>
                <w:sz w:val="20"/>
                <w:szCs w:val="20"/>
                <w:lang w:val="en-GB"/>
              </w:rPr>
              <w:t xml:space="preserve"> was received</w:t>
            </w:r>
            <w:r w:rsidRPr="00253BF1">
              <w:rPr>
                <w:rFonts w:ascii="Libre Franklin" w:eastAsia="Libre Franklin" w:hAnsi="Libre Franklin" w:cs="Libre Franklin"/>
                <w:sz w:val="20"/>
                <w:szCs w:val="20"/>
                <w:lang w:val="en-GB"/>
              </w:rPr>
              <w:t>, but no specific comments on the plans.</w:t>
            </w:r>
            <w:r>
              <w:rPr>
                <w:rFonts w:ascii="Libre Franklin" w:eastAsia="Libre Franklin" w:hAnsi="Libre Franklin" w:cs="Libre Franklin"/>
                <w:sz w:val="20"/>
                <w:szCs w:val="20"/>
                <w:lang w:val="en-GB"/>
              </w:rPr>
              <w:t xml:space="preserve"> </w:t>
            </w:r>
          </w:p>
          <w:p w14:paraId="702CAFE4" w14:textId="77777777" w:rsidR="00C57D3A" w:rsidRDefault="00C57D3A" w:rsidP="00253BF1">
            <w:pPr>
              <w:rPr>
                <w:rFonts w:ascii="Libre Franklin" w:eastAsia="Libre Franklin" w:hAnsi="Libre Franklin" w:cs="Libre Franklin"/>
                <w:sz w:val="20"/>
                <w:szCs w:val="20"/>
                <w:lang w:val="en-GB"/>
              </w:rPr>
            </w:pPr>
          </w:p>
          <w:p w14:paraId="331B8252" w14:textId="73FCF4DC" w:rsidR="00253BF1" w:rsidRDefault="00253BF1" w:rsidP="00253BF1">
            <w:pPr>
              <w:rPr>
                <w:rFonts w:ascii="Libre Franklin" w:eastAsia="Libre Franklin" w:hAnsi="Libre Franklin" w:cs="Libre Franklin"/>
                <w:sz w:val="20"/>
                <w:szCs w:val="20"/>
                <w:lang w:val="en-GB"/>
              </w:rPr>
            </w:pPr>
            <w:r w:rsidRPr="00253BF1">
              <w:rPr>
                <w:rFonts w:ascii="Libre Franklin" w:eastAsia="Libre Franklin" w:hAnsi="Libre Franklin" w:cs="Libre Franklin"/>
                <w:sz w:val="20"/>
                <w:szCs w:val="20"/>
                <w:lang w:val="en-GB"/>
              </w:rPr>
              <w:t>–Newsletter –A colourful leaflet </w:t>
            </w:r>
            <w:r w:rsidR="0081476A">
              <w:rPr>
                <w:rFonts w:ascii="Libre Franklin" w:eastAsia="Libre Franklin" w:hAnsi="Libre Franklin" w:cs="Libre Franklin"/>
                <w:sz w:val="20"/>
                <w:szCs w:val="20"/>
                <w:lang w:val="en-GB"/>
              </w:rPr>
              <w:t xml:space="preserve">was </w:t>
            </w:r>
            <w:r w:rsidRPr="00253BF1">
              <w:rPr>
                <w:rFonts w:ascii="Libre Franklin" w:eastAsia="Libre Franklin" w:hAnsi="Libre Franklin" w:cs="Libre Franklin"/>
                <w:sz w:val="20"/>
                <w:szCs w:val="20"/>
                <w:lang w:val="en-GB"/>
              </w:rPr>
              <w:t>delivered to neighbouring</w:t>
            </w:r>
            <w:r>
              <w:rPr>
                <w:rFonts w:ascii="Libre Franklin" w:eastAsia="Libre Franklin" w:hAnsi="Libre Franklin" w:cs="Libre Franklin"/>
                <w:sz w:val="20"/>
                <w:szCs w:val="20"/>
                <w:lang w:val="en-GB"/>
              </w:rPr>
              <w:t xml:space="preserve"> </w:t>
            </w:r>
            <w:r w:rsidRPr="00253BF1">
              <w:rPr>
                <w:rFonts w:ascii="Libre Franklin" w:eastAsia="Libre Franklin" w:hAnsi="Libre Franklin" w:cs="Libre Franklin"/>
                <w:sz w:val="20"/>
                <w:szCs w:val="20"/>
                <w:lang w:val="en-GB"/>
              </w:rPr>
              <w:t>homes and stakeholder</w:t>
            </w:r>
            <w:r w:rsidR="0081476A">
              <w:rPr>
                <w:rFonts w:ascii="Libre Franklin" w:eastAsia="Libre Franklin" w:hAnsi="Libre Franklin" w:cs="Libre Franklin"/>
                <w:sz w:val="20"/>
                <w:szCs w:val="20"/>
                <w:lang w:val="en-GB"/>
              </w:rPr>
              <w:t>s</w:t>
            </w:r>
            <w:r w:rsidRPr="00253BF1">
              <w:rPr>
                <w:rFonts w:ascii="Libre Franklin" w:eastAsia="Libre Franklin" w:hAnsi="Libre Franklin" w:cs="Libre Franklin"/>
                <w:sz w:val="20"/>
                <w:szCs w:val="20"/>
                <w:lang w:val="en-GB"/>
              </w:rPr>
              <w:t xml:space="preserve"> on 1</w:t>
            </w:r>
            <w:r w:rsidRPr="00253BF1">
              <w:rPr>
                <w:rFonts w:ascii="Libre Franklin" w:eastAsia="Libre Franklin" w:hAnsi="Libre Franklin" w:cs="Libre Franklin"/>
                <w:sz w:val="20"/>
                <w:szCs w:val="20"/>
                <w:vertAlign w:val="superscript"/>
                <w:lang w:val="en-GB"/>
              </w:rPr>
              <w:t>st</w:t>
            </w:r>
            <w:r>
              <w:rPr>
                <w:rFonts w:ascii="Libre Franklin" w:eastAsia="Libre Franklin" w:hAnsi="Libre Franklin" w:cs="Libre Franklin"/>
                <w:sz w:val="20"/>
                <w:szCs w:val="20"/>
                <w:lang w:val="en-GB"/>
              </w:rPr>
              <w:t xml:space="preserve"> </w:t>
            </w:r>
            <w:r w:rsidRPr="00253BF1">
              <w:rPr>
                <w:rFonts w:ascii="Libre Franklin" w:eastAsia="Libre Franklin" w:hAnsi="Libre Franklin" w:cs="Libre Franklin"/>
                <w:sz w:val="20"/>
                <w:szCs w:val="20"/>
                <w:lang w:val="en-GB"/>
              </w:rPr>
              <w:t>October 2023. A small postcard with details of the website and Virtual Exhibition were delivered to residents on 6</w:t>
            </w:r>
            <w:r w:rsidRPr="0081476A">
              <w:rPr>
                <w:rFonts w:ascii="Libre Franklin" w:eastAsia="Libre Franklin" w:hAnsi="Libre Franklin" w:cs="Libre Franklin"/>
                <w:sz w:val="20"/>
                <w:szCs w:val="20"/>
                <w:vertAlign w:val="superscript"/>
                <w:lang w:val="en-GB"/>
              </w:rPr>
              <w:t>th</w:t>
            </w:r>
            <w:r w:rsidR="0081476A">
              <w:rPr>
                <w:rFonts w:ascii="Libre Franklin" w:eastAsia="Libre Franklin" w:hAnsi="Libre Franklin" w:cs="Libre Franklin"/>
                <w:sz w:val="20"/>
                <w:szCs w:val="20"/>
                <w:lang w:val="en-GB"/>
              </w:rPr>
              <w:t xml:space="preserve"> </w:t>
            </w:r>
            <w:r w:rsidRPr="00253BF1">
              <w:rPr>
                <w:rFonts w:ascii="Libre Franklin" w:eastAsia="Libre Franklin" w:hAnsi="Libre Franklin" w:cs="Libre Franklin"/>
                <w:sz w:val="20"/>
                <w:szCs w:val="20"/>
                <w:lang w:val="en-GB"/>
              </w:rPr>
              <w:t>October 2023.</w:t>
            </w:r>
          </w:p>
          <w:p w14:paraId="21CF75D2" w14:textId="77777777" w:rsidR="00C57D3A" w:rsidRDefault="00C57D3A" w:rsidP="00253BF1">
            <w:pPr>
              <w:rPr>
                <w:rFonts w:ascii="Libre Franklin" w:eastAsia="Libre Franklin" w:hAnsi="Libre Franklin" w:cs="Libre Franklin"/>
                <w:sz w:val="20"/>
                <w:szCs w:val="20"/>
                <w:lang w:val="en-GB"/>
              </w:rPr>
            </w:pPr>
          </w:p>
          <w:p w14:paraId="07AF4E65" w14:textId="0D74F44D" w:rsidR="00253BF1" w:rsidRDefault="00253BF1" w:rsidP="00253BF1">
            <w:pPr>
              <w:rPr>
                <w:rFonts w:ascii="Libre Franklin" w:eastAsia="Libre Franklin" w:hAnsi="Libre Franklin" w:cs="Libre Franklin"/>
                <w:sz w:val="20"/>
                <w:szCs w:val="20"/>
                <w:lang w:val="en-GB"/>
              </w:rPr>
            </w:pPr>
            <w:r w:rsidRPr="00253BF1">
              <w:rPr>
                <w:rFonts w:ascii="Libre Franklin" w:eastAsia="Libre Franklin" w:hAnsi="Libre Franklin" w:cs="Libre Franklin"/>
                <w:sz w:val="20"/>
                <w:szCs w:val="20"/>
                <w:lang w:val="en-GB"/>
              </w:rPr>
              <w:t>–</w:t>
            </w:r>
            <w:r w:rsidR="00A533A2">
              <w:rPr>
                <w:rFonts w:ascii="Libre Franklin" w:eastAsia="Libre Franklin" w:hAnsi="Libre Franklin" w:cs="Libre Franklin"/>
                <w:sz w:val="20"/>
                <w:szCs w:val="20"/>
                <w:lang w:val="en-GB"/>
              </w:rPr>
              <w:t xml:space="preserve"> </w:t>
            </w:r>
            <w:r w:rsidRPr="00253BF1">
              <w:rPr>
                <w:rFonts w:ascii="Libre Franklin" w:eastAsia="Libre Franklin" w:hAnsi="Libre Franklin" w:cs="Libre Franklin"/>
                <w:sz w:val="20"/>
                <w:szCs w:val="20"/>
                <w:lang w:val="en-GB"/>
              </w:rPr>
              <w:t>Social</w:t>
            </w:r>
            <w:r>
              <w:rPr>
                <w:rFonts w:ascii="Libre Franklin" w:eastAsia="Libre Franklin" w:hAnsi="Libre Franklin" w:cs="Libre Franklin"/>
                <w:sz w:val="20"/>
                <w:szCs w:val="20"/>
                <w:lang w:val="en-GB"/>
              </w:rPr>
              <w:t xml:space="preserve"> </w:t>
            </w:r>
            <w:r w:rsidRPr="00253BF1">
              <w:rPr>
                <w:rFonts w:ascii="Libre Franklin" w:eastAsia="Libre Franklin" w:hAnsi="Libre Franklin" w:cs="Libre Franklin"/>
                <w:sz w:val="20"/>
                <w:szCs w:val="20"/>
                <w:lang w:val="en-GB"/>
              </w:rPr>
              <w:t>media advertising –</w:t>
            </w:r>
            <w:r w:rsidR="0081476A">
              <w:rPr>
                <w:rFonts w:ascii="Libre Franklin" w:eastAsia="Libre Franklin" w:hAnsi="Libre Franklin" w:cs="Libre Franklin"/>
                <w:sz w:val="20"/>
                <w:szCs w:val="20"/>
                <w:lang w:val="en-GB"/>
              </w:rPr>
              <w:t xml:space="preserve"> S</w:t>
            </w:r>
            <w:r w:rsidRPr="00253BF1">
              <w:rPr>
                <w:rFonts w:ascii="Libre Franklin" w:eastAsia="Libre Franklin" w:hAnsi="Libre Franklin" w:cs="Libre Franklin"/>
                <w:sz w:val="20"/>
                <w:szCs w:val="20"/>
                <w:lang w:val="en-GB"/>
              </w:rPr>
              <w:t xml:space="preserve">ocial media coverage </w:t>
            </w:r>
            <w:r w:rsidR="0081476A">
              <w:rPr>
                <w:rFonts w:ascii="Libre Franklin" w:eastAsia="Libre Franklin" w:hAnsi="Libre Franklin" w:cs="Libre Franklin"/>
                <w:sz w:val="20"/>
                <w:szCs w:val="20"/>
                <w:lang w:val="en-GB"/>
              </w:rPr>
              <w:t xml:space="preserve">was carried out </w:t>
            </w:r>
            <w:r w:rsidRPr="00253BF1">
              <w:rPr>
                <w:rFonts w:ascii="Libre Franklin" w:eastAsia="Libre Franklin" w:hAnsi="Libre Franklin" w:cs="Libre Franklin"/>
                <w:sz w:val="20"/>
                <w:szCs w:val="20"/>
                <w:lang w:val="en-GB"/>
              </w:rPr>
              <w:t>on platforms including Facebook and Twitter. The social media campaign began on</w:t>
            </w:r>
            <w:r w:rsidR="00A533A2">
              <w:rPr>
                <w:rFonts w:ascii="Libre Franklin" w:eastAsia="Libre Franklin" w:hAnsi="Libre Franklin" w:cs="Libre Franklin"/>
                <w:sz w:val="20"/>
                <w:szCs w:val="20"/>
                <w:lang w:val="en-GB"/>
              </w:rPr>
              <w:t xml:space="preserve"> </w:t>
            </w:r>
            <w:r w:rsidRPr="00253BF1">
              <w:rPr>
                <w:rFonts w:ascii="Libre Franklin" w:eastAsia="Libre Franklin" w:hAnsi="Libre Franklin" w:cs="Libre Franklin"/>
                <w:sz w:val="20"/>
                <w:szCs w:val="20"/>
                <w:lang w:val="en-GB"/>
              </w:rPr>
              <w:t>1</w:t>
            </w:r>
            <w:r w:rsidRPr="00A533A2">
              <w:rPr>
                <w:rFonts w:ascii="Libre Franklin" w:eastAsia="Libre Franklin" w:hAnsi="Libre Franklin" w:cs="Libre Franklin"/>
                <w:sz w:val="20"/>
                <w:szCs w:val="20"/>
                <w:vertAlign w:val="superscript"/>
                <w:lang w:val="en-GB"/>
              </w:rPr>
              <w:t>st</w:t>
            </w:r>
            <w:r w:rsidR="00A533A2">
              <w:rPr>
                <w:rFonts w:ascii="Libre Franklin" w:eastAsia="Libre Franklin" w:hAnsi="Libre Franklin" w:cs="Libre Franklin"/>
                <w:sz w:val="20"/>
                <w:szCs w:val="20"/>
                <w:lang w:val="en-GB"/>
              </w:rPr>
              <w:t xml:space="preserve"> </w:t>
            </w:r>
            <w:r w:rsidRPr="00253BF1">
              <w:rPr>
                <w:rFonts w:ascii="Libre Franklin" w:eastAsia="Libre Franklin" w:hAnsi="Libre Franklin" w:cs="Libre Franklin"/>
                <w:sz w:val="20"/>
                <w:szCs w:val="20"/>
                <w:lang w:val="en-GB"/>
              </w:rPr>
              <w:t>October 2023.</w:t>
            </w:r>
          </w:p>
          <w:p w14:paraId="0DE652D0" w14:textId="77777777" w:rsidR="00C57D3A" w:rsidRDefault="00C57D3A" w:rsidP="00253BF1">
            <w:pPr>
              <w:rPr>
                <w:rFonts w:ascii="Libre Franklin" w:eastAsia="Libre Franklin" w:hAnsi="Libre Franklin" w:cs="Libre Franklin"/>
                <w:sz w:val="20"/>
                <w:szCs w:val="20"/>
                <w:lang w:val="en-GB"/>
              </w:rPr>
            </w:pPr>
          </w:p>
          <w:p w14:paraId="77DA1290" w14:textId="5145F05D" w:rsidR="00623B56" w:rsidRPr="00623B56" w:rsidRDefault="00253BF1" w:rsidP="00623B56">
            <w:pPr>
              <w:rPr>
                <w:rFonts w:ascii="Libre Franklin" w:eastAsia="Libre Franklin" w:hAnsi="Libre Franklin" w:cs="Libre Franklin"/>
                <w:sz w:val="20"/>
                <w:szCs w:val="20"/>
                <w:lang w:val="en-GB"/>
              </w:rPr>
            </w:pPr>
            <w:r w:rsidRPr="00253BF1">
              <w:rPr>
                <w:rFonts w:ascii="Libre Franklin" w:eastAsia="Libre Franklin" w:hAnsi="Libre Franklin" w:cs="Libre Franklin"/>
                <w:sz w:val="20"/>
                <w:szCs w:val="20"/>
                <w:lang w:val="en-GB"/>
              </w:rPr>
              <w:lastRenderedPageBreak/>
              <w:t>–Website –The Applicant hosted a consultation website (www.fortisgreen.net) to provide details of the application and methods f</w:t>
            </w:r>
            <w:r w:rsidR="00623B56">
              <w:rPr>
                <w:rFonts w:ascii="Libre Franklin" w:eastAsia="Libre Franklin" w:hAnsi="Libre Franklin" w:cs="Libre Franklin"/>
                <w:sz w:val="20"/>
                <w:szCs w:val="20"/>
                <w:lang w:val="en-GB"/>
              </w:rPr>
              <w:t xml:space="preserve">or </w:t>
            </w:r>
            <w:r w:rsidR="00623B56" w:rsidRPr="00623B56">
              <w:rPr>
                <w:rFonts w:ascii="Libre Franklin" w:eastAsia="Libre Franklin" w:hAnsi="Libre Franklin" w:cs="Libre Franklin"/>
                <w:sz w:val="20"/>
                <w:szCs w:val="20"/>
                <w:lang w:val="en-GB"/>
              </w:rPr>
              <w:t>stakeholders to submit feedback alongside contact telephone numbers of</w:t>
            </w:r>
          </w:p>
          <w:p w14:paraId="6C022A39" w14:textId="58039FAC" w:rsidR="00253BF1" w:rsidRDefault="00623B56" w:rsidP="00623B56">
            <w:pPr>
              <w:rPr>
                <w:rFonts w:ascii="Libre Franklin" w:eastAsia="Libre Franklin" w:hAnsi="Libre Franklin" w:cs="Libre Franklin"/>
                <w:sz w:val="20"/>
                <w:szCs w:val="20"/>
                <w:lang w:val="en-GB"/>
              </w:rPr>
            </w:pPr>
            <w:r w:rsidRPr="00623B56">
              <w:rPr>
                <w:rFonts w:ascii="Libre Franklin" w:eastAsia="Libre Franklin" w:hAnsi="Libre Franklin" w:cs="Libre Franklin"/>
                <w:sz w:val="20"/>
                <w:szCs w:val="20"/>
                <w:lang w:val="en-GB"/>
              </w:rPr>
              <w:t>the project team. This was</w:t>
            </w:r>
            <w:r>
              <w:rPr>
                <w:rFonts w:ascii="Libre Franklin" w:eastAsia="Libre Franklin" w:hAnsi="Libre Franklin" w:cs="Libre Franklin"/>
                <w:sz w:val="20"/>
                <w:szCs w:val="20"/>
                <w:lang w:val="en-GB"/>
              </w:rPr>
              <w:t xml:space="preserve"> </w:t>
            </w:r>
            <w:r w:rsidRPr="00623B56">
              <w:rPr>
                <w:rFonts w:ascii="Libre Franklin" w:eastAsia="Libre Franklin" w:hAnsi="Libre Franklin" w:cs="Libre Franklin"/>
                <w:sz w:val="20"/>
                <w:szCs w:val="20"/>
                <w:lang w:val="en-GB"/>
              </w:rPr>
              <w:t>made live</w:t>
            </w:r>
            <w:r>
              <w:rPr>
                <w:rFonts w:ascii="Libre Franklin" w:eastAsia="Libre Franklin" w:hAnsi="Libre Franklin" w:cs="Libre Franklin"/>
                <w:sz w:val="20"/>
                <w:szCs w:val="20"/>
                <w:lang w:val="en-GB"/>
              </w:rPr>
              <w:t xml:space="preserve"> </w:t>
            </w:r>
            <w:r w:rsidRPr="00623B56">
              <w:rPr>
                <w:rFonts w:ascii="Libre Franklin" w:eastAsia="Libre Franklin" w:hAnsi="Libre Franklin" w:cs="Libre Franklin"/>
                <w:sz w:val="20"/>
                <w:szCs w:val="20"/>
                <w:lang w:val="en-GB"/>
              </w:rPr>
              <w:t>on</w:t>
            </w:r>
            <w:r>
              <w:rPr>
                <w:rFonts w:ascii="Libre Franklin" w:eastAsia="Libre Franklin" w:hAnsi="Libre Franklin" w:cs="Libre Franklin"/>
                <w:sz w:val="20"/>
                <w:szCs w:val="20"/>
                <w:lang w:val="en-GB"/>
              </w:rPr>
              <w:t xml:space="preserve"> </w:t>
            </w:r>
            <w:r w:rsidRPr="00623B56">
              <w:rPr>
                <w:rFonts w:ascii="Libre Franklin" w:eastAsia="Libre Franklin" w:hAnsi="Libre Franklin" w:cs="Libre Franklin"/>
                <w:sz w:val="20"/>
                <w:szCs w:val="20"/>
                <w:lang w:val="en-GB"/>
              </w:rPr>
              <w:t>1</w:t>
            </w:r>
            <w:r w:rsidRPr="00623B56">
              <w:rPr>
                <w:rFonts w:ascii="Libre Franklin" w:eastAsia="Libre Franklin" w:hAnsi="Libre Franklin" w:cs="Libre Franklin"/>
                <w:sz w:val="20"/>
                <w:szCs w:val="20"/>
                <w:vertAlign w:val="superscript"/>
                <w:lang w:val="en-GB"/>
              </w:rPr>
              <w:t>st</w:t>
            </w:r>
            <w:r>
              <w:rPr>
                <w:rFonts w:ascii="Libre Franklin" w:eastAsia="Libre Franklin" w:hAnsi="Libre Franklin" w:cs="Libre Franklin"/>
                <w:sz w:val="20"/>
                <w:szCs w:val="20"/>
                <w:lang w:val="en-GB"/>
              </w:rPr>
              <w:t xml:space="preserve"> </w:t>
            </w:r>
            <w:r w:rsidRPr="00623B56">
              <w:rPr>
                <w:rFonts w:ascii="Libre Franklin" w:eastAsia="Libre Franklin" w:hAnsi="Libre Franklin" w:cs="Libre Franklin"/>
                <w:sz w:val="20"/>
                <w:szCs w:val="20"/>
                <w:lang w:val="en-GB"/>
              </w:rPr>
              <w:t>October</w:t>
            </w:r>
            <w:r>
              <w:rPr>
                <w:rFonts w:ascii="Libre Franklin" w:eastAsia="Libre Franklin" w:hAnsi="Libre Franklin" w:cs="Libre Franklin"/>
                <w:sz w:val="20"/>
                <w:szCs w:val="20"/>
                <w:lang w:val="en-GB"/>
              </w:rPr>
              <w:t xml:space="preserve"> </w:t>
            </w:r>
            <w:r w:rsidRPr="00623B56">
              <w:rPr>
                <w:rFonts w:ascii="Libre Franklin" w:eastAsia="Libre Franklin" w:hAnsi="Libre Franklin" w:cs="Libre Franklin"/>
                <w:sz w:val="20"/>
                <w:szCs w:val="20"/>
                <w:lang w:val="en-GB"/>
              </w:rPr>
              <w:t>2023</w:t>
            </w:r>
            <w:r>
              <w:rPr>
                <w:rFonts w:ascii="Libre Franklin" w:eastAsia="Libre Franklin" w:hAnsi="Libre Franklin" w:cs="Libre Franklin"/>
                <w:sz w:val="20"/>
                <w:szCs w:val="20"/>
                <w:lang w:val="en-GB"/>
              </w:rPr>
              <w:t>.</w:t>
            </w:r>
          </w:p>
          <w:p w14:paraId="1E116679" w14:textId="77777777" w:rsidR="00C57D3A" w:rsidRDefault="00C57D3A" w:rsidP="00623B56">
            <w:pPr>
              <w:rPr>
                <w:rFonts w:ascii="Libre Franklin" w:eastAsia="Libre Franklin" w:hAnsi="Libre Franklin" w:cs="Libre Franklin"/>
                <w:sz w:val="20"/>
                <w:szCs w:val="20"/>
                <w:lang w:val="en-GB"/>
              </w:rPr>
            </w:pPr>
          </w:p>
          <w:p w14:paraId="6047D1AE" w14:textId="52856955" w:rsidR="00623B56" w:rsidRDefault="00623B56" w:rsidP="00623B56">
            <w:pPr>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 xml:space="preserve">- </w:t>
            </w:r>
            <w:r w:rsidRPr="00623B56">
              <w:rPr>
                <w:rFonts w:ascii="Libre Franklin" w:eastAsia="Libre Franklin" w:hAnsi="Libre Franklin" w:cs="Libre Franklin"/>
                <w:sz w:val="20"/>
                <w:szCs w:val="20"/>
                <w:lang w:val="en-GB"/>
              </w:rPr>
              <w:t>Virtual Community Exhibition -A Virtual Exhibition was launched on 30</w:t>
            </w:r>
            <w:r w:rsidRPr="0081476A">
              <w:rPr>
                <w:rFonts w:ascii="Libre Franklin" w:eastAsia="Libre Franklin" w:hAnsi="Libre Franklin" w:cs="Libre Franklin"/>
                <w:sz w:val="20"/>
                <w:szCs w:val="20"/>
                <w:vertAlign w:val="superscript"/>
                <w:lang w:val="en-GB"/>
              </w:rPr>
              <w:t>th</w:t>
            </w:r>
            <w:r w:rsidR="0081476A">
              <w:rPr>
                <w:rFonts w:ascii="Libre Franklin" w:eastAsia="Libre Franklin" w:hAnsi="Libre Franklin" w:cs="Libre Franklin"/>
                <w:sz w:val="20"/>
                <w:szCs w:val="20"/>
                <w:lang w:val="en-GB"/>
              </w:rPr>
              <w:t xml:space="preserve"> </w:t>
            </w:r>
            <w:r w:rsidRPr="00623B56">
              <w:rPr>
                <w:rFonts w:ascii="Libre Franklin" w:eastAsia="Libre Franklin" w:hAnsi="Libre Franklin" w:cs="Libre Franklin"/>
                <w:sz w:val="20"/>
                <w:szCs w:val="20"/>
                <w:lang w:val="en-GB"/>
              </w:rPr>
              <w:t>September 2023</w:t>
            </w:r>
            <w:r w:rsidR="0081476A">
              <w:rPr>
                <w:rFonts w:ascii="Libre Franklin" w:eastAsia="Libre Franklin" w:hAnsi="Libre Franklin" w:cs="Libre Franklin"/>
                <w:sz w:val="20"/>
                <w:szCs w:val="20"/>
                <w:lang w:val="en-GB"/>
              </w:rPr>
              <w:t xml:space="preserve"> </w:t>
            </w:r>
            <w:r w:rsidRPr="00623B56">
              <w:rPr>
                <w:rFonts w:ascii="Libre Franklin" w:eastAsia="Libre Franklin" w:hAnsi="Libre Franklin" w:cs="Libre Franklin"/>
                <w:sz w:val="20"/>
                <w:szCs w:val="20"/>
                <w:lang w:val="en-GB"/>
              </w:rPr>
              <w:t>on the consultation website (www.fortisgreen.net), where residents could find other important information about the proposals. A virtual exhibition was hosted on the website which took residents on a virtual ‘site-visit’ where narrated, ‘exhibition-styled’ boards provided further information about the site</w:t>
            </w:r>
            <w:r>
              <w:rPr>
                <w:rFonts w:ascii="Libre Franklin" w:eastAsia="Libre Franklin" w:hAnsi="Libre Franklin" w:cs="Libre Franklin"/>
                <w:sz w:val="20"/>
                <w:szCs w:val="20"/>
                <w:lang w:val="en-GB"/>
              </w:rPr>
              <w:t>.</w:t>
            </w:r>
          </w:p>
          <w:p w14:paraId="194A2F74" w14:textId="77777777" w:rsidR="00C57D3A" w:rsidRDefault="00C57D3A" w:rsidP="00623B56">
            <w:pPr>
              <w:rPr>
                <w:rFonts w:ascii="Libre Franklin" w:eastAsia="Libre Franklin" w:hAnsi="Libre Franklin" w:cs="Libre Franklin"/>
                <w:sz w:val="20"/>
                <w:szCs w:val="20"/>
                <w:lang w:val="en-GB"/>
              </w:rPr>
            </w:pPr>
          </w:p>
          <w:p w14:paraId="6CFE7D99" w14:textId="1DC01FF6" w:rsidR="00623B56" w:rsidRDefault="00C57D3A" w:rsidP="00623B56">
            <w:pPr>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w:t>
            </w:r>
            <w:r w:rsidR="00623B56" w:rsidRPr="00623B56">
              <w:rPr>
                <w:rFonts w:ascii="Libre Franklin" w:eastAsia="Libre Franklin" w:hAnsi="Libre Franklin" w:cs="Libre Franklin"/>
                <w:sz w:val="20"/>
                <w:szCs w:val="20"/>
                <w:lang w:val="en-GB"/>
              </w:rPr>
              <w:t>Ongoing engagement –The Applicant welcomes all feedback received as part of the consultation programme and engagement will continue prior to and beyond submission of this planning application.</w:t>
            </w:r>
          </w:p>
          <w:p w14:paraId="6E96D6EA" w14:textId="77777777" w:rsidR="00C57D3A" w:rsidRPr="00623B56" w:rsidRDefault="00C57D3A" w:rsidP="00623B56">
            <w:pPr>
              <w:rPr>
                <w:rFonts w:ascii="Libre Franklin" w:eastAsia="Libre Franklin" w:hAnsi="Libre Franklin" w:cs="Libre Franklin"/>
                <w:sz w:val="20"/>
                <w:szCs w:val="20"/>
                <w:lang w:val="en-GB"/>
              </w:rPr>
            </w:pPr>
          </w:p>
          <w:p w14:paraId="0D2CFDEF" w14:textId="451D9383" w:rsidR="00123DA5" w:rsidRPr="00685F76" w:rsidRDefault="00623B56" w:rsidP="00123DA5">
            <w:pPr>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 xml:space="preserve">- </w:t>
            </w:r>
            <w:r w:rsidRPr="00623B56">
              <w:rPr>
                <w:rFonts w:ascii="Libre Franklin" w:eastAsia="Libre Franklin" w:hAnsi="Libre Franklin" w:cs="Libre Franklin"/>
                <w:sz w:val="20"/>
                <w:szCs w:val="20"/>
                <w:lang w:val="en-GB"/>
              </w:rPr>
              <w:t>Consultation of Fortis Green Tennis Club</w:t>
            </w:r>
            <w:r w:rsidR="00A533A2">
              <w:rPr>
                <w:rFonts w:ascii="Libre Franklin" w:eastAsia="Libre Franklin" w:hAnsi="Libre Franklin" w:cs="Libre Franklin"/>
                <w:sz w:val="20"/>
                <w:szCs w:val="20"/>
                <w:lang w:val="en-GB"/>
              </w:rPr>
              <w:t xml:space="preserve"> </w:t>
            </w:r>
            <w:r w:rsidRPr="00623B56">
              <w:rPr>
                <w:rFonts w:ascii="Libre Franklin" w:eastAsia="Libre Franklin" w:hAnsi="Libre Franklin" w:cs="Libre Franklin"/>
                <w:sz w:val="20"/>
                <w:szCs w:val="20"/>
                <w:lang w:val="en-GB"/>
              </w:rPr>
              <w:t>(FGTC)</w:t>
            </w:r>
            <w:r w:rsidR="00A533A2">
              <w:rPr>
                <w:rFonts w:ascii="Libre Franklin" w:eastAsia="Libre Franklin" w:hAnsi="Libre Franklin" w:cs="Libre Franklin"/>
                <w:sz w:val="20"/>
                <w:szCs w:val="20"/>
                <w:lang w:val="en-GB"/>
              </w:rPr>
              <w:t xml:space="preserve"> </w:t>
            </w:r>
            <w:r w:rsidRPr="00623B56">
              <w:rPr>
                <w:rFonts w:ascii="Libre Franklin" w:eastAsia="Libre Franklin" w:hAnsi="Libre Franklin" w:cs="Libre Franklin"/>
                <w:sz w:val="20"/>
                <w:szCs w:val="20"/>
                <w:lang w:val="en-GB"/>
              </w:rPr>
              <w:t>–</w:t>
            </w:r>
            <w:r w:rsidR="00A533A2">
              <w:rPr>
                <w:rFonts w:ascii="Libre Franklin" w:eastAsia="Libre Franklin" w:hAnsi="Libre Franklin" w:cs="Libre Franklin"/>
                <w:sz w:val="20"/>
                <w:szCs w:val="20"/>
                <w:lang w:val="en-GB"/>
              </w:rPr>
              <w:t xml:space="preserve"> </w:t>
            </w:r>
            <w:r w:rsidRPr="00623B56">
              <w:rPr>
                <w:rFonts w:ascii="Libre Franklin" w:eastAsia="Libre Franklin" w:hAnsi="Libre Franklin" w:cs="Libre Franklin"/>
                <w:sz w:val="20"/>
                <w:szCs w:val="20"/>
                <w:lang w:val="en-GB"/>
              </w:rPr>
              <w:t>Engagement with the Tennis Club began in 2019, and conversations have been ongoing ever sinc</w:t>
            </w:r>
            <w:r w:rsidR="00373F4F">
              <w:rPr>
                <w:rFonts w:ascii="Libre Franklin" w:eastAsia="Libre Franklin" w:hAnsi="Libre Franklin" w:cs="Libre Franklin"/>
                <w:sz w:val="20"/>
                <w:szCs w:val="20"/>
                <w:lang w:val="en-GB"/>
              </w:rPr>
              <w:t>e. F</w:t>
            </w:r>
            <w:r w:rsidRPr="00623B56">
              <w:rPr>
                <w:rFonts w:ascii="Libre Franklin" w:eastAsia="Libre Franklin" w:hAnsi="Libre Franklin" w:cs="Libre Franklin"/>
                <w:sz w:val="20"/>
                <w:szCs w:val="20"/>
                <w:lang w:val="en-GB"/>
              </w:rPr>
              <w:t>GTC Development Committee have</w:t>
            </w:r>
            <w:r>
              <w:rPr>
                <w:rFonts w:ascii="Libre Franklin" w:eastAsia="Libre Franklin" w:hAnsi="Libre Franklin" w:cs="Libre Franklin"/>
                <w:sz w:val="20"/>
                <w:szCs w:val="20"/>
                <w:lang w:val="en-GB"/>
              </w:rPr>
              <w:t xml:space="preserve"> </w:t>
            </w:r>
            <w:r w:rsidRPr="00623B56">
              <w:rPr>
                <w:rFonts w:ascii="Libre Franklin" w:eastAsia="Libre Franklin" w:hAnsi="Libre Franklin" w:cs="Libre Franklin"/>
                <w:sz w:val="20"/>
                <w:szCs w:val="20"/>
                <w:lang w:val="en-GB"/>
              </w:rPr>
              <w:t>a good understanding of the situation, and appear to understand that the land</w:t>
            </w:r>
            <w:r>
              <w:rPr>
                <w:rFonts w:ascii="Libre Franklin" w:eastAsia="Libre Franklin" w:hAnsi="Libre Franklin" w:cs="Libre Franklin"/>
                <w:sz w:val="20"/>
                <w:szCs w:val="20"/>
                <w:lang w:val="en-GB"/>
              </w:rPr>
              <w:t xml:space="preserve"> </w:t>
            </w:r>
            <w:r w:rsidRPr="00623B56">
              <w:rPr>
                <w:rFonts w:ascii="Libre Franklin" w:eastAsia="Libre Franklin" w:hAnsi="Libre Franklin" w:cs="Libre Franklin"/>
                <w:sz w:val="20"/>
                <w:szCs w:val="20"/>
                <w:lang w:val="en-GB"/>
              </w:rPr>
              <w:t>owner</w:t>
            </w:r>
            <w:r>
              <w:rPr>
                <w:rFonts w:ascii="Libre Franklin" w:eastAsia="Libre Franklin" w:hAnsi="Libre Franklin" w:cs="Libre Franklin"/>
                <w:sz w:val="20"/>
                <w:szCs w:val="20"/>
                <w:lang w:val="en-GB"/>
              </w:rPr>
              <w:t xml:space="preserve"> </w:t>
            </w:r>
            <w:r w:rsidRPr="00623B56">
              <w:rPr>
                <w:rFonts w:ascii="Libre Franklin" w:eastAsia="Libre Franklin" w:hAnsi="Libre Franklin" w:cs="Libre Franklin"/>
                <w:sz w:val="20"/>
                <w:szCs w:val="20"/>
                <w:lang w:val="en-GB"/>
              </w:rPr>
              <w:t>intends to sell the land for housing, and that the proposals from The Applicant present an outcome where there is both a provision of housing and a continued existence of the tennis club. Further consultation with FGTC will continue throughout this process</w:t>
            </w:r>
            <w:r>
              <w:rPr>
                <w:rFonts w:ascii="Libre Franklin" w:eastAsia="Libre Franklin" w:hAnsi="Libre Franklin" w:cs="Libre Franklin"/>
                <w:sz w:val="20"/>
                <w:szCs w:val="20"/>
                <w:lang w:val="en-GB"/>
              </w:rPr>
              <w:t>.</w:t>
            </w:r>
          </w:p>
        </w:tc>
      </w:tr>
    </w:tbl>
    <w:p w14:paraId="1E4E436A" w14:textId="77777777" w:rsidR="002F43B9" w:rsidRPr="00685F76" w:rsidRDefault="002F43B9">
      <w:pPr>
        <w:rPr>
          <w:rFonts w:ascii="Libre Franklin" w:eastAsia="Libre Franklin" w:hAnsi="Libre Franklin" w:cs="Libre Franklin"/>
          <w:sz w:val="20"/>
          <w:szCs w:val="20"/>
          <w:lang w:val="en-GB"/>
        </w:rPr>
      </w:pPr>
    </w:p>
    <w:p w14:paraId="113352C3" w14:textId="1E2E3464" w:rsidR="00D311C6" w:rsidRDefault="00D311C6">
      <w:pPr>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br w:type="page"/>
      </w:r>
    </w:p>
    <w:p w14:paraId="6D9C9513" w14:textId="77777777" w:rsidR="000D0BC7" w:rsidRPr="00685F76" w:rsidRDefault="000D0BC7">
      <w:pPr>
        <w:pBdr>
          <w:top w:val="nil"/>
          <w:left w:val="nil"/>
          <w:bottom w:val="single" w:sz="6" w:space="1" w:color="000000"/>
          <w:right w:val="nil"/>
          <w:between w:val="nil"/>
        </w:pBdr>
        <w:rPr>
          <w:rFonts w:ascii="Libre Franklin" w:eastAsia="Libre Franklin" w:hAnsi="Libre Franklin" w:cs="Libre Franklin"/>
          <w:sz w:val="20"/>
          <w:szCs w:val="20"/>
          <w:lang w:val="en-GB"/>
        </w:rPr>
      </w:pPr>
    </w:p>
    <w:p w14:paraId="26432FA9" w14:textId="77777777" w:rsidR="002F43B9" w:rsidRPr="00685F76" w:rsidRDefault="002F43B9">
      <w:pPr>
        <w:rPr>
          <w:rFonts w:ascii="Libre Franklin" w:eastAsia="Libre Franklin" w:hAnsi="Libre Franklin" w:cs="Libre Franklin"/>
          <w:sz w:val="20"/>
          <w:szCs w:val="20"/>
          <w:lang w:val="en-GB"/>
        </w:rPr>
      </w:pPr>
    </w:p>
    <w:tbl>
      <w:tblPr>
        <w:tblStyle w:val="5"/>
        <w:tblW w:w="9639" w:type="dxa"/>
        <w:tblInd w:w="-5" w:type="dxa"/>
        <w:tblLayout w:type="fixed"/>
        <w:tblLook w:val="0000" w:firstRow="0" w:lastRow="0" w:firstColumn="0" w:lastColumn="0" w:noHBand="0" w:noVBand="0"/>
      </w:tblPr>
      <w:tblGrid>
        <w:gridCol w:w="608"/>
        <w:gridCol w:w="170"/>
        <w:gridCol w:w="8861"/>
      </w:tblGrid>
      <w:tr w:rsidR="002F43B9" w:rsidRPr="00685F76" w14:paraId="2964E10D" w14:textId="77777777">
        <w:tc>
          <w:tcPr>
            <w:tcW w:w="608" w:type="dxa"/>
          </w:tcPr>
          <w:p w14:paraId="7A88301F" w14:textId="77777777" w:rsidR="002F43B9" w:rsidRPr="00685F76" w:rsidRDefault="00793253">
            <w:pPr>
              <w:pBdr>
                <w:top w:val="nil"/>
                <w:left w:val="nil"/>
                <w:bottom w:val="nil"/>
                <w:right w:val="nil"/>
                <w:between w:val="nil"/>
              </w:pBdr>
              <w:jc w:val="right"/>
              <w:rPr>
                <w:rFonts w:ascii="Libre Franklin" w:eastAsia="Libre Franklin" w:hAnsi="Libre Franklin" w:cs="Libre Franklin"/>
                <w:b/>
                <w:color w:val="000000"/>
                <w:lang w:val="en-GB"/>
              </w:rPr>
            </w:pPr>
            <w:r w:rsidRPr="00685F76">
              <w:rPr>
                <w:rFonts w:ascii="Libre Franklin" w:eastAsia="Libre Franklin" w:hAnsi="Libre Franklin" w:cs="Libre Franklin"/>
                <w:b/>
                <w:color w:val="000000"/>
                <w:lang w:val="en-GB"/>
              </w:rPr>
              <w:t>2.0</w:t>
            </w:r>
          </w:p>
        </w:tc>
        <w:tc>
          <w:tcPr>
            <w:tcW w:w="170" w:type="dxa"/>
          </w:tcPr>
          <w:p w14:paraId="55AB0B46" w14:textId="77777777" w:rsidR="002F43B9" w:rsidRPr="00685F76" w:rsidRDefault="002F43B9">
            <w:pPr>
              <w:rPr>
                <w:rFonts w:ascii="Libre Franklin" w:eastAsia="Libre Franklin" w:hAnsi="Libre Franklin" w:cs="Libre Franklin"/>
                <w:b/>
                <w:color w:val="8C8C8C"/>
                <w:lang w:val="en-GB"/>
              </w:rPr>
            </w:pPr>
          </w:p>
        </w:tc>
        <w:tc>
          <w:tcPr>
            <w:tcW w:w="8861" w:type="dxa"/>
          </w:tcPr>
          <w:p w14:paraId="1DDC5991" w14:textId="77777777" w:rsidR="002F43B9" w:rsidRPr="00685F76" w:rsidRDefault="00793253">
            <w:pPr>
              <w:pBdr>
                <w:top w:val="nil"/>
                <w:left w:val="nil"/>
                <w:bottom w:val="nil"/>
                <w:right w:val="nil"/>
                <w:between w:val="nil"/>
              </w:pBdr>
              <w:rPr>
                <w:rFonts w:ascii="Libre Franklin" w:eastAsia="Libre Franklin" w:hAnsi="Libre Franklin" w:cs="Libre Franklin"/>
                <w:b/>
                <w:color w:val="000000"/>
                <w:lang w:val="en-GB"/>
              </w:rPr>
            </w:pPr>
            <w:r w:rsidRPr="00685F76">
              <w:rPr>
                <w:rFonts w:ascii="Libre Franklin" w:eastAsia="Libre Franklin" w:hAnsi="Libre Franklin" w:cs="Libre Franklin"/>
                <w:b/>
                <w:color w:val="000000"/>
                <w:lang w:val="en-GB"/>
              </w:rPr>
              <w:t>Site and area description</w:t>
            </w:r>
          </w:p>
        </w:tc>
      </w:tr>
      <w:tr w:rsidR="002F43B9" w:rsidRPr="00685F76" w14:paraId="6B2BFED7" w14:textId="77777777">
        <w:tc>
          <w:tcPr>
            <w:tcW w:w="608" w:type="dxa"/>
          </w:tcPr>
          <w:p w14:paraId="1E1A6D3E" w14:textId="77777777" w:rsidR="002F43B9" w:rsidRPr="00685F76" w:rsidRDefault="002F43B9">
            <w:pPr>
              <w:jc w:val="right"/>
              <w:rPr>
                <w:rFonts w:ascii="Libre Franklin" w:eastAsia="Libre Franklin" w:hAnsi="Libre Franklin" w:cs="Libre Franklin"/>
                <w:sz w:val="20"/>
                <w:szCs w:val="20"/>
                <w:lang w:val="en-GB"/>
              </w:rPr>
            </w:pPr>
          </w:p>
        </w:tc>
        <w:tc>
          <w:tcPr>
            <w:tcW w:w="170" w:type="dxa"/>
          </w:tcPr>
          <w:p w14:paraId="76DD9BDE"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2EB18444" w14:textId="77777777" w:rsidR="002F43B9" w:rsidRPr="00685F76" w:rsidRDefault="002F43B9">
            <w:pPr>
              <w:rPr>
                <w:rFonts w:ascii="Libre Franklin" w:eastAsia="Libre Franklin" w:hAnsi="Libre Franklin" w:cs="Libre Franklin"/>
                <w:sz w:val="20"/>
                <w:szCs w:val="20"/>
                <w:lang w:val="en-GB"/>
              </w:rPr>
            </w:pPr>
          </w:p>
        </w:tc>
      </w:tr>
      <w:tr w:rsidR="002F43B9" w:rsidRPr="00685F76" w14:paraId="68993C6F" w14:textId="77777777">
        <w:tc>
          <w:tcPr>
            <w:tcW w:w="608" w:type="dxa"/>
          </w:tcPr>
          <w:p w14:paraId="11DC6BA7" w14:textId="77777777" w:rsidR="002F43B9" w:rsidRPr="00685F76" w:rsidRDefault="00793253">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2.1</w:t>
            </w:r>
          </w:p>
        </w:tc>
        <w:tc>
          <w:tcPr>
            <w:tcW w:w="170" w:type="dxa"/>
          </w:tcPr>
          <w:p w14:paraId="501AAEB9"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2AADCCDE" w14:textId="10E4FE00" w:rsidR="003227E3" w:rsidRPr="00685F76" w:rsidRDefault="003227E3">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r w:rsidRPr="00685F76">
              <w:rPr>
                <w:rFonts w:ascii="Libre Franklin" w:eastAsia="Libre Franklin" w:hAnsi="Libre Franklin" w:cs="Libre Franklin"/>
                <w:color w:val="000000"/>
                <w:sz w:val="20"/>
                <w:szCs w:val="20"/>
                <w:lang w:val="en-GB"/>
              </w:rPr>
              <w:t>The site is located in the London Borough of Haringey, with the western border of the site adjoining the London Borough of Barnet.</w:t>
            </w:r>
          </w:p>
        </w:tc>
      </w:tr>
      <w:tr w:rsidR="002F43B9" w:rsidRPr="00685F76" w14:paraId="1E6B3958" w14:textId="77777777">
        <w:tc>
          <w:tcPr>
            <w:tcW w:w="608" w:type="dxa"/>
          </w:tcPr>
          <w:p w14:paraId="59B05BB8" w14:textId="77777777" w:rsidR="002F43B9" w:rsidRPr="00685F76" w:rsidRDefault="002F43B9">
            <w:pPr>
              <w:jc w:val="right"/>
              <w:rPr>
                <w:rFonts w:ascii="Libre Franklin" w:eastAsia="Libre Franklin" w:hAnsi="Libre Franklin" w:cs="Libre Franklin"/>
                <w:sz w:val="20"/>
                <w:szCs w:val="20"/>
                <w:lang w:val="en-GB"/>
              </w:rPr>
            </w:pPr>
          </w:p>
        </w:tc>
        <w:tc>
          <w:tcPr>
            <w:tcW w:w="170" w:type="dxa"/>
          </w:tcPr>
          <w:p w14:paraId="5DBB832D"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7DA42D4F" w14:textId="77777777" w:rsidR="002F43B9" w:rsidRPr="00685F76" w:rsidRDefault="002F43B9">
            <w:pPr>
              <w:rPr>
                <w:rFonts w:ascii="Libre Franklin" w:eastAsia="Libre Franklin" w:hAnsi="Libre Franklin" w:cs="Libre Franklin"/>
                <w:sz w:val="20"/>
                <w:szCs w:val="20"/>
                <w:lang w:val="en-GB"/>
              </w:rPr>
            </w:pPr>
          </w:p>
        </w:tc>
      </w:tr>
      <w:tr w:rsidR="002F43B9" w:rsidRPr="00685F76" w14:paraId="74F2ABFB" w14:textId="77777777">
        <w:tc>
          <w:tcPr>
            <w:tcW w:w="608" w:type="dxa"/>
          </w:tcPr>
          <w:p w14:paraId="1283B25F" w14:textId="77777777" w:rsidR="002F43B9" w:rsidRPr="00685F76" w:rsidRDefault="00793253">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2.2</w:t>
            </w:r>
          </w:p>
        </w:tc>
        <w:tc>
          <w:tcPr>
            <w:tcW w:w="170" w:type="dxa"/>
          </w:tcPr>
          <w:p w14:paraId="615EB256"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08EC868E" w14:textId="63847B72" w:rsidR="002F43B9" w:rsidRPr="00685F76" w:rsidRDefault="003227E3">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r w:rsidRPr="00685F76">
              <w:rPr>
                <w:rFonts w:ascii="Libre Franklin" w:eastAsia="Libre Franklin" w:hAnsi="Libre Franklin" w:cs="Libre Franklin"/>
                <w:color w:val="000000"/>
                <w:sz w:val="20"/>
                <w:szCs w:val="20"/>
                <w:lang w:val="en-GB"/>
              </w:rPr>
              <w:t xml:space="preserve">The site consists of a backland site, located North of Cherry Tree Wood, and is currently accessible through a private pedestrian link accessed from Southern Road. </w:t>
            </w:r>
            <w:r w:rsidR="001C23D3">
              <w:rPr>
                <w:rFonts w:ascii="Libre Franklin" w:eastAsia="Libre Franklin" w:hAnsi="Libre Franklin" w:cs="Libre Franklin"/>
                <w:color w:val="000000"/>
                <w:sz w:val="20"/>
                <w:szCs w:val="20"/>
                <w:lang w:val="en-GB"/>
              </w:rPr>
              <w:t xml:space="preserve">There is no vehicular access into the site at present. </w:t>
            </w:r>
          </w:p>
        </w:tc>
      </w:tr>
      <w:tr w:rsidR="002F43B9" w:rsidRPr="00685F76" w14:paraId="573CFE0A" w14:textId="77777777">
        <w:tc>
          <w:tcPr>
            <w:tcW w:w="608" w:type="dxa"/>
          </w:tcPr>
          <w:p w14:paraId="1CBCB771" w14:textId="77777777" w:rsidR="002F43B9" w:rsidRPr="00685F76" w:rsidRDefault="002F43B9">
            <w:pPr>
              <w:jc w:val="right"/>
              <w:rPr>
                <w:rFonts w:ascii="Libre Franklin" w:eastAsia="Libre Franklin" w:hAnsi="Libre Franklin" w:cs="Libre Franklin"/>
                <w:sz w:val="20"/>
                <w:szCs w:val="20"/>
                <w:lang w:val="en-GB"/>
              </w:rPr>
            </w:pPr>
          </w:p>
        </w:tc>
        <w:tc>
          <w:tcPr>
            <w:tcW w:w="170" w:type="dxa"/>
          </w:tcPr>
          <w:p w14:paraId="0ED63C40"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4BD220B1" w14:textId="77777777" w:rsidR="002F43B9" w:rsidRPr="00685F76" w:rsidRDefault="002F43B9">
            <w:pPr>
              <w:rPr>
                <w:rFonts w:ascii="Libre Franklin" w:eastAsia="Libre Franklin" w:hAnsi="Libre Franklin" w:cs="Libre Franklin"/>
                <w:sz w:val="20"/>
                <w:szCs w:val="20"/>
                <w:lang w:val="en-GB"/>
              </w:rPr>
            </w:pPr>
          </w:p>
        </w:tc>
      </w:tr>
      <w:tr w:rsidR="002F43B9" w:rsidRPr="00685F76" w14:paraId="211859C2" w14:textId="77777777">
        <w:tc>
          <w:tcPr>
            <w:tcW w:w="608" w:type="dxa"/>
          </w:tcPr>
          <w:p w14:paraId="59EABA5F" w14:textId="77777777" w:rsidR="002F43B9" w:rsidRPr="00685F76" w:rsidRDefault="00793253">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2.3</w:t>
            </w:r>
          </w:p>
        </w:tc>
        <w:tc>
          <w:tcPr>
            <w:tcW w:w="170" w:type="dxa"/>
          </w:tcPr>
          <w:p w14:paraId="1CFCA834"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23CD96A1" w14:textId="71DBAA97" w:rsidR="002F43B9" w:rsidRPr="00685F76" w:rsidRDefault="003227E3">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r w:rsidRPr="00685F76">
              <w:rPr>
                <w:rFonts w:ascii="Libre Franklin" w:eastAsia="Libre Franklin" w:hAnsi="Libre Franklin" w:cs="Libre Franklin"/>
                <w:color w:val="000000"/>
                <w:sz w:val="20"/>
                <w:szCs w:val="20"/>
                <w:lang w:val="en-GB"/>
              </w:rPr>
              <w:t xml:space="preserve">The site is operated by the Fortis Green Tennis </w:t>
            </w:r>
            <w:r w:rsidR="001C23D3">
              <w:rPr>
                <w:rFonts w:ascii="Libre Franklin" w:eastAsia="Libre Franklin" w:hAnsi="Libre Franklin" w:cs="Libre Franklin"/>
                <w:color w:val="000000"/>
                <w:sz w:val="20"/>
                <w:szCs w:val="20"/>
                <w:lang w:val="en-GB"/>
              </w:rPr>
              <w:t>C</w:t>
            </w:r>
            <w:r w:rsidRPr="00685F76">
              <w:rPr>
                <w:rFonts w:ascii="Libre Franklin" w:eastAsia="Libre Franklin" w:hAnsi="Libre Franklin" w:cs="Libre Franklin"/>
                <w:color w:val="000000"/>
                <w:sz w:val="20"/>
                <w:szCs w:val="20"/>
                <w:lang w:val="en-GB"/>
              </w:rPr>
              <w:t>lub and currently houses four tennis courts and respective support facilities, including a single storey clubhouse</w:t>
            </w:r>
            <w:r w:rsidR="00AB1A8A">
              <w:rPr>
                <w:rFonts w:ascii="Libre Franklin" w:eastAsia="Libre Franklin" w:hAnsi="Libre Franklin" w:cs="Libre Franklin"/>
                <w:color w:val="000000"/>
                <w:sz w:val="20"/>
                <w:szCs w:val="20"/>
                <w:lang w:val="en-GB"/>
              </w:rPr>
              <w:t xml:space="preserve"> portacabin. </w:t>
            </w:r>
          </w:p>
        </w:tc>
      </w:tr>
      <w:tr w:rsidR="002F43B9" w:rsidRPr="00685F76" w14:paraId="01E118BB" w14:textId="77777777">
        <w:tc>
          <w:tcPr>
            <w:tcW w:w="608" w:type="dxa"/>
          </w:tcPr>
          <w:p w14:paraId="3E3834F4" w14:textId="77777777" w:rsidR="002F43B9" w:rsidRPr="00685F76" w:rsidRDefault="002F43B9">
            <w:pPr>
              <w:jc w:val="right"/>
              <w:rPr>
                <w:rFonts w:ascii="Libre Franklin" w:eastAsia="Libre Franklin" w:hAnsi="Libre Franklin" w:cs="Libre Franklin"/>
                <w:sz w:val="20"/>
                <w:szCs w:val="20"/>
                <w:lang w:val="en-GB"/>
              </w:rPr>
            </w:pPr>
          </w:p>
        </w:tc>
        <w:tc>
          <w:tcPr>
            <w:tcW w:w="170" w:type="dxa"/>
          </w:tcPr>
          <w:p w14:paraId="0D544771"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75456282" w14:textId="77777777" w:rsidR="002F43B9" w:rsidRPr="00685F76" w:rsidRDefault="002F43B9">
            <w:pPr>
              <w:rPr>
                <w:rFonts w:ascii="Libre Franklin" w:eastAsia="Libre Franklin" w:hAnsi="Libre Franklin" w:cs="Libre Franklin"/>
                <w:sz w:val="20"/>
                <w:szCs w:val="20"/>
                <w:lang w:val="en-GB"/>
              </w:rPr>
            </w:pPr>
          </w:p>
        </w:tc>
      </w:tr>
      <w:tr w:rsidR="002F43B9" w:rsidRPr="00685F76" w14:paraId="17D9DC3E" w14:textId="77777777">
        <w:tc>
          <w:tcPr>
            <w:tcW w:w="608" w:type="dxa"/>
          </w:tcPr>
          <w:p w14:paraId="337E6905" w14:textId="77777777" w:rsidR="002F43B9" w:rsidRPr="00685F76" w:rsidRDefault="00793253">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2.4</w:t>
            </w:r>
          </w:p>
        </w:tc>
        <w:tc>
          <w:tcPr>
            <w:tcW w:w="170" w:type="dxa"/>
          </w:tcPr>
          <w:p w14:paraId="138FA94E"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095EE091" w14:textId="518D4708" w:rsidR="002F43B9" w:rsidRPr="00685F76" w:rsidRDefault="007348BC">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r w:rsidRPr="00685F76">
              <w:rPr>
                <w:rFonts w:ascii="Libre Franklin" w:eastAsia="Libre Franklin" w:hAnsi="Libre Franklin" w:cs="Libre Franklin"/>
                <w:color w:val="000000"/>
                <w:sz w:val="20"/>
                <w:szCs w:val="20"/>
                <w:lang w:val="en-GB"/>
              </w:rPr>
              <w:t>The site measures approximately 3</w:t>
            </w:r>
            <w:r w:rsidR="001C23D3">
              <w:rPr>
                <w:rFonts w:ascii="Libre Franklin" w:eastAsia="Libre Franklin" w:hAnsi="Libre Franklin" w:cs="Libre Franklin"/>
                <w:color w:val="000000"/>
                <w:sz w:val="20"/>
                <w:szCs w:val="20"/>
                <w:lang w:val="en-GB"/>
              </w:rPr>
              <w:t>,</w:t>
            </w:r>
            <w:r w:rsidRPr="00685F76">
              <w:rPr>
                <w:rFonts w:ascii="Libre Franklin" w:eastAsia="Libre Franklin" w:hAnsi="Libre Franklin" w:cs="Libre Franklin"/>
                <w:color w:val="000000"/>
                <w:sz w:val="20"/>
                <w:szCs w:val="20"/>
                <w:lang w:val="en-GB"/>
              </w:rPr>
              <w:t>088</w:t>
            </w:r>
            <w:r w:rsidR="001C23D3">
              <w:rPr>
                <w:rFonts w:ascii="Libre Franklin" w:eastAsia="Libre Franklin" w:hAnsi="Libre Franklin" w:cs="Libre Franklin"/>
                <w:color w:val="000000"/>
                <w:sz w:val="20"/>
                <w:szCs w:val="20"/>
                <w:lang w:val="en-GB"/>
              </w:rPr>
              <w:t xml:space="preserve"> sqm</w:t>
            </w:r>
            <w:r w:rsidRPr="00685F76">
              <w:rPr>
                <w:rFonts w:ascii="Libre Franklin" w:eastAsia="Libre Franklin" w:hAnsi="Libre Franklin" w:cs="Libre Franklin"/>
                <w:color w:val="000000"/>
                <w:sz w:val="20"/>
                <w:szCs w:val="20"/>
                <w:lang w:val="en-GB"/>
              </w:rPr>
              <w:t xml:space="preserve"> (0.3ha).</w:t>
            </w:r>
          </w:p>
        </w:tc>
      </w:tr>
      <w:tr w:rsidR="00514F08" w:rsidRPr="00685F76" w14:paraId="4848759A" w14:textId="77777777">
        <w:tc>
          <w:tcPr>
            <w:tcW w:w="608" w:type="dxa"/>
          </w:tcPr>
          <w:p w14:paraId="71D395E4" w14:textId="77777777" w:rsidR="00514F08" w:rsidRPr="00685F76" w:rsidRDefault="00514F08">
            <w:pPr>
              <w:jc w:val="right"/>
              <w:rPr>
                <w:rFonts w:ascii="Libre Franklin" w:eastAsia="Libre Franklin" w:hAnsi="Libre Franklin" w:cs="Libre Franklin"/>
                <w:sz w:val="20"/>
                <w:szCs w:val="20"/>
                <w:lang w:val="en-GB"/>
              </w:rPr>
            </w:pPr>
          </w:p>
        </w:tc>
        <w:tc>
          <w:tcPr>
            <w:tcW w:w="170" w:type="dxa"/>
          </w:tcPr>
          <w:p w14:paraId="5D2A2D89" w14:textId="77777777" w:rsidR="00514F08" w:rsidRPr="00685F76" w:rsidRDefault="00514F08">
            <w:pPr>
              <w:rPr>
                <w:rFonts w:ascii="Libre Franklin" w:eastAsia="Libre Franklin" w:hAnsi="Libre Franklin" w:cs="Libre Franklin"/>
                <w:sz w:val="20"/>
                <w:szCs w:val="20"/>
                <w:lang w:val="en-GB"/>
              </w:rPr>
            </w:pPr>
          </w:p>
        </w:tc>
        <w:tc>
          <w:tcPr>
            <w:tcW w:w="8861" w:type="dxa"/>
          </w:tcPr>
          <w:p w14:paraId="3621C327" w14:textId="77777777" w:rsidR="00514F08" w:rsidRPr="00685F76" w:rsidRDefault="00514F08">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p>
        </w:tc>
      </w:tr>
      <w:tr w:rsidR="00514F08" w:rsidRPr="00685F76" w14:paraId="0C51F56F" w14:textId="77777777">
        <w:tc>
          <w:tcPr>
            <w:tcW w:w="608" w:type="dxa"/>
          </w:tcPr>
          <w:p w14:paraId="6F3212C2" w14:textId="049A7DA4" w:rsidR="00514F08" w:rsidRPr="00685F76" w:rsidRDefault="00514F08">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2.5</w:t>
            </w:r>
          </w:p>
        </w:tc>
        <w:tc>
          <w:tcPr>
            <w:tcW w:w="170" w:type="dxa"/>
          </w:tcPr>
          <w:p w14:paraId="6F069316" w14:textId="77777777" w:rsidR="00514F08" w:rsidRPr="00685F76" w:rsidRDefault="00514F08">
            <w:pPr>
              <w:rPr>
                <w:rFonts w:ascii="Libre Franklin" w:eastAsia="Libre Franklin" w:hAnsi="Libre Franklin" w:cs="Libre Franklin"/>
                <w:sz w:val="20"/>
                <w:szCs w:val="20"/>
                <w:lang w:val="en-GB"/>
              </w:rPr>
            </w:pPr>
          </w:p>
        </w:tc>
        <w:tc>
          <w:tcPr>
            <w:tcW w:w="8861" w:type="dxa"/>
          </w:tcPr>
          <w:p w14:paraId="6A45A182" w14:textId="70392997" w:rsidR="00514F08" w:rsidRPr="00685F76" w:rsidRDefault="00514F08">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r w:rsidRPr="00685F76">
              <w:rPr>
                <w:rFonts w:ascii="Libre Franklin" w:eastAsia="Libre Franklin" w:hAnsi="Libre Franklin" w:cs="Libre Franklin"/>
                <w:color w:val="000000"/>
                <w:sz w:val="20"/>
                <w:szCs w:val="20"/>
                <w:lang w:val="en-GB"/>
              </w:rPr>
              <w:t>The immediate context offers a range of architectural typologies, ranging from 2-3 storeys. The predominant building style is interwar terraced housing with a mix of render and brick facades, with decorative mock Tudor panelling. The surrounding buildings were originally two storeys however the majority of houses have been extended into the loft with some also forming lower ground floors.</w:t>
            </w:r>
          </w:p>
        </w:tc>
      </w:tr>
      <w:tr w:rsidR="00AB1A8A" w:rsidRPr="00685F76" w14:paraId="5A61AE22" w14:textId="77777777">
        <w:tc>
          <w:tcPr>
            <w:tcW w:w="608" w:type="dxa"/>
          </w:tcPr>
          <w:p w14:paraId="05FAFF44" w14:textId="77777777" w:rsidR="00AB1A8A" w:rsidRPr="00685F76" w:rsidRDefault="00AB1A8A">
            <w:pPr>
              <w:jc w:val="right"/>
              <w:rPr>
                <w:rFonts w:ascii="Libre Franklin" w:eastAsia="Libre Franklin" w:hAnsi="Libre Franklin" w:cs="Libre Franklin"/>
                <w:sz w:val="20"/>
                <w:szCs w:val="20"/>
                <w:lang w:val="en-GB"/>
              </w:rPr>
            </w:pPr>
          </w:p>
        </w:tc>
        <w:tc>
          <w:tcPr>
            <w:tcW w:w="170" w:type="dxa"/>
          </w:tcPr>
          <w:p w14:paraId="091F8875" w14:textId="77777777" w:rsidR="00AB1A8A" w:rsidRPr="00685F76" w:rsidRDefault="00AB1A8A">
            <w:pPr>
              <w:rPr>
                <w:rFonts w:ascii="Libre Franklin" w:eastAsia="Libre Franklin" w:hAnsi="Libre Franklin" w:cs="Libre Franklin"/>
                <w:sz w:val="20"/>
                <w:szCs w:val="20"/>
                <w:lang w:val="en-GB"/>
              </w:rPr>
            </w:pPr>
          </w:p>
        </w:tc>
        <w:tc>
          <w:tcPr>
            <w:tcW w:w="8861" w:type="dxa"/>
          </w:tcPr>
          <w:p w14:paraId="19C29F30" w14:textId="77777777" w:rsidR="00AB1A8A" w:rsidRPr="00685F76" w:rsidRDefault="00AB1A8A">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p>
        </w:tc>
      </w:tr>
      <w:tr w:rsidR="00AB1A8A" w:rsidRPr="00685F76" w14:paraId="2F258A6C" w14:textId="77777777">
        <w:tc>
          <w:tcPr>
            <w:tcW w:w="608" w:type="dxa"/>
          </w:tcPr>
          <w:p w14:paraId="3D035E70" w14:textId="0E740721" w:rsidR="00AB1A8A" w:rsidRPr="00685F76" w:rsidRDefault="00AB1A8A">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2.6</w:t>
            </w:r>
          </w:p>
        </w:tc>
        <w:tc>
          <w:tcPr>
            <w:tcW w:w="170" w:type="dxa"/>
          </w:tcPr>
          <w:p w14:paraId="454AD1BE" w14:textId="77777777" w:rsidR="00AB1A8A" w:rsidRPr="00685F76" w:rsidRDefault="00AB1A8A">
            <w:pPr>
              <w:rPr>
                <w:rFonts w:ascii="Libre Franklin" w:eastAsia="Libre Franklin" w:hAnsi="Libre Franklin" w:cs="Libre Franklin"/>
                <w:sz w:val="20"/>
                <w:szCs w:val="20"/>
                <w:lang w:val="en-GB"/>
              </w:rPr>
            </w:pPr>
          </w:p>
        </w:tc>
        <w:tc>
          <w:tcPr>
            <w:tcW w:w="8861" w:type="dxa"/>
          </w:tcPr>
          <w:p w14:paraId="625D44CE" w14:textId="2E35B75D" w:rsidR="00AB1A8A" w:rsidRPr="00685F76" w:rsidRDefault="00AB1A8A">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r w:rsidRPr="00AB1A8A">
              <w:rPr>
                <w:rFonts w:ascii="Libre Franklin" w:eastAsia="Libre Franklin" w:hAnsi="Libre Franklin" w:cs="Libre Franklin"/>
                <w:color w:val="000000"/>
                <w:sz w:val="20"/>
                <w:szCs w:val="20"/>
                <w:lang w:val="en-GB"/>
              </w:rPr>
              <w:t>In terms of nearby heritage assets, there is a grade II listed pair of semi- detached houses at 29-31 Southern Road north of the site. The Fortis Green Conservation Area, includes the listed pair and their rear gardens, the adjoining Victorian townscape on Southern Road, and the townscape northwards of Southern Road. The site is outside the conservation but the northern boundary of the site abuts it.</w:t>
            </w:r>
            <w:r>
              <w:rPr>
                <w:rFonts w:ascii="Franklin Gothic Book" w:hAnsi="Franklin Gothic Book" w:cs="Arial"/>
                <w:sz w:val="21"/>
                <w:szCs w:val="21"/>
              </w:rPr>
              <w:t xml:space="preserve"> </w:t>
            </w:r>
          </w:p>
        </w:tc>
      </w:tr>
      <w:tr w:rsidR="002F43B9" w:rsidRPr="00685F76" w14:paraId="199576E9" w14:textId="77777777">
        <w:tc>
          <w:tcPr>
            <w:tcW w:w="608" w:type="dxa"/>
          </w:tcPr>
          <w:p w14:paraId="1BE2E787" w14:textId="77777777" w:rsidR="002F43B9" w:rsidRPr="00685F76" w:rsidRDefault="002F43B9">
            <w:pPr>
              <w:jc w:val="right"/>
              <w:rPr>
                <w:rFonts w:ascii="Libre Franklin" w:eastAsia="Libre Franklin" w:hAnsi="Libre Franklin" w:cs="Libre Franklin"/>
                <w:sz w:val="20"/>
                <w:szCs w:val="20"/>
                <w:lang w:val="en-GB"/>
              </w:rPr>
            </w:pPr>
          </w:p>
        </w:tc>
        <w:tc>
          <w:tcPr>
            <w:tcW w:w="170" w:type="dxa"/>
          </w:tcPr>
          <w:p w14:paraId="6AD8F7F0"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20ACA07C" w14:textId="77777777" w:rsidR="002F43B9" w:rsidRPr="00685F76" w:rsidRDefault="002F43B9">
            <w:pPr>
              <w:rPr>
                <w:rFonts w:ascii="Libre Franklin" w:eastAsia="Libre Franklin" w:hAnsi="Libre Franklin" w:cs="Libre Franklin"/>
                <w:sz w:val="20"/>
                <w:szCs w:val="20"/>
                <w:lang w:val="en-GB"/>
              </w:rPr>
            </w:pPr>
          </w:p>
        </w:tc>
      </w:tr>
      <w:tr w:rsidR="002F43B9" w:rsidRPr="00685F76" w14:paraId="7CBE14F1" w14:textId="77777777">
        <w:tc>
          <w:tcPr>
            <w:tcW w:w="608" w:type="dxa"/>
          </w:tcPr>
          <w:p w14:paraId="15FF9586" w14:textId="5A74F18F" w:rsidR="002F43B9" w:rsidRPr="00685F76" w:rsidRDefault="00793253">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2.</w:t>
            </w:r>
            <w:r w:rsidR="00F42B0B">
              <w:rPr>
                <w:rFonts w:ascii="Libre Franklin" w:eastAsia="Libre Franklin" w:hAnsi="Libre Franklin" w:cs="Libre Franklin"/>
                <w:sz w:val="20"/>
                <w:szCs w:val="20"/>
                <w:lang w:val="en-GB"/>
              </w:rPr>
              <w:t>7</w:t>
            </w:r>
          </w:p>
        </w:tc>
        <w:tc>
          <w:tcPr>
            <w:tcW w:w="170" w:type="dxa"/>
          </w:tcPr>
          <w:p w14:paraId="0917F719"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776F1D25" w14:textId="50EAA3B4" w:rsidR="002F43B9" w:rsidRPr="00685F76" w:rsidRDefault="0052662F" w:rsidP="0052662F">
            <w:p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The site’s PTAL is 3, being 6 minute walking distance of East Finchley underground station and 9 minutes bus ride of Highgate underground station. Several bus routes also serve the area, with multiple buses running along nearby Fortis Green, High Road and Great North Road.</w:t>
            </w:r>
          </w:p>
        </w:tc>
      </w:tr>
      <w:tr w:rsidR="002F43B9" w:rsidRPr="00685F76" w14:paraId="5D07A41F" w14:textId="77777777">
        <w:tc>
          <w:tcPr>
            <w:tcW w:w="608" w:type="dxa"/>
          </w:tcPr>
          <w:p w14:paraId="23364F2C" w14:textId="77777777" w:rsidR="002F43B9" w:rsidRPr="00685F76" w:rsidRDefault="002F43B9">
            <w:pPr>
              <w:jc w:val="right"/>
              <w:rPr>
                <w:rFonts w:ascii="Libre Franklin" w:eastAsia="Libre Franklin" w:hAnsi="Libre Franklin" w:cs="Libre Franklin"/>
                <w:sz w:val="20"/>
                <w:szCs w:val="20"/>
                <w:lang w:val="en-GB"/>
              </w:rPr>
            </w:pPr>
          </w:p>
        </w:tc>
        <w:tc>
          <w:tcPr>
            <w:tcW w:w="170" w:type="dxa"/>
          </w:tcPr>
          <w:p w14:paraId="75881AEE"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017E1566" w14:textId="77777777" w:rsidR="002F43B9" w:rsidRPr="00685F76" w:rsidRDefault="002F43B9">
            <w:pPr>
              <w:rPr>
                <w:rFonts w:ascii="Libre Franklin" w:eastAsia="Libre Franklin" w:hAnsi="Libre Franklin" w:cs="Libre Franklin"/>
                <w:sz w:val="20"/>
                <w:szCs w:val="20"/>
                <w:lang w:val="en-GB"/>
              </w:rPr>
            </w:pPr>
          </w:p>
        </w:tc>
      </w:tr>
      <w:tr w:rsidR="002F43B9" w:rsidRPr="00685F76" w14:paraId="084CF47A" w14:textId="77777777">
        <w:tc>
          <w:tcPr>
            <w:tcW w:w="608" w:type="dxa"/>
          </w:tcPr>
          <w:p w14:paraId="093030B4" w14:textId="3B1D3611" w:rsidR="002F43B9" w:rsidRPr="00685F76" w:rsidRDefault="00793253">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2.</w:t>
            </w:r>
            <w:r w:rsidR="00F42B0B">
              <w:rPr>
                <w:rFonts w:ascii="Libre Franklin" w:eastAsia="Libre Franklin" w:hAnsi="Libre Franklin" w:cs="Libre Franklin"/>
                <w:sz w:val="20"/>
                <w:szCs w:val="20"/>
                <w:lang w:val="en-GB"/>
              </w:rPr>
              <w:t>8</w:t>
            </w:r>
          </w:p>
        </w:tc>
        <w:tc>
          <w:tcPr>
            <w:tcW w:w="170" w:type="dxa"/>
          </w:tcPr>
          <w:p w14:paraId="18C91680"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7570ED4F" w14:textId="77777777" w:rsidR="002F43B9" w:rsidRPr="00685F76" w:rsidRDefault="00793253">
            <w:p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The submitted DAS includes a thorough assessment of the site’s context and should be read in conjunction with the summary above.</w:t>
            </w:r>
          </w:p>
        </w:tc>
      </w:tr>
    </w:tbl>
    <w:p w14:paraId="0B4B9AB4" w14:textId="77777777" w:rsidR="002F43B9" w:rsidRPr="00685F76" w:rsidRDefault="00793253">
      <w:pPr>
        <w:rPr>
          <w:rFonts w:ascii="Libre Franklin" w:eastAsia="Libre Franklin" w:hAnsi="Libre Franklin" w:cs="Libre Franklin"/>
          <w:sz w:val="20"/>
          <w:szCs w:val="20"/>
          <w:lang w:val="en-GB"/>
        </w:rPr>
      </w:pPr>
      <w:r w:rsidRPr="00685F76">
        <w:rPr>
          <w:lang w:val="en-GB"/>
        </w:rPr>
        <w:br w:type="page"/>
      </w:r>
    </w:p>
    <w:p w14:paraId="6E7AAF93" w14:textId="77777777" w:rsidR="002F43B9" w:rsidRPr="00685F76" w:rsidRDefault="002F43B9">
      <w:pPr>
        <w:pBdr>
          <w:top w:val="nil"/>
          <w:left w:val="nil"/>
          <w:bottom w:val="single" w:sz="6" w:space="1" w:color="000000"/>
          <w:right w:val="nil"/>
          <w:between w:val="nil"/>
        </w:pBdr>
        <w:rPr>
          <w:rFonts w:ascii="Libre Franklin" w:eastAsia="Libre Franklin" w:hAnsi="Libre Franklin" w:cs="Libre Franklin"/>
          <w:color w:val="000000"/>
          <w:sz w:val="20"/>
          <w:szCs w:val="20"/>
          <w:lang w:val="en-GB"/>
        </w:rPr>
      </w:pPr>
    </w:p>
    <w:p w14:paraId="085D6CE0" w14:textId="77777777" w:rsidR="002F43B9" w:rsidRPr="00685F76" w:rsidRDefault="002F43B9">
      <w:pPr>
        <w:pBdr>
          <w:top w:val="none" w:sz="0" w:space="0" w:color="000000"/>
          <w:left w:val="nil"/>
          <w:bottom w:val="nil"/>
          <w:right w:val="nil"/>
          <w:between w:val="nil"/>
        </w:pBdr>
        <w:rPr>
          <w:rFonts w:ascii="Libre Franklin" w:eastAsia="Libre Franklin" w:hAnsi="Libre Franklin" w:cs="Libre Franklin"/>
          <w:color w:val="000000"/>
          <w:sz w:val="20"/>
          <w:szCs w:val="20"/>
          <w:lang w:val="en-GB"/>
        </w:rPr>
      </w:pPr>
    </w:p>
    <w:tbl>
      <w:tblPr>
        <w:tblStyle w:val="4"/>
        <w:tblW w:w="9639" w:type="dxa"/>
        <w:tblInd w:w="-5" w:type="dxa"/>
        <w:tblLayout w:type="fixed"/>
        <w:tblLook w:val="0000" w:firstRow="0" w:lastRow="0" w:firstColumn="0" w:lastColumn="0" w:noHBand="0" w:noVBand="0"/>
      </w:tblPr>
      <w:tblGrid>
        <w:gridCol w:w="608"/>
        <w:gridCol w:w="170"/>
        <w:gridCol w:w="8861"/>
      </w:tblGrid>
      <w:tr w:rsidR="002F43B9" w:rsidRPr="00685F76" w14:paraId="49378CF2" w14:textId="77777777">
        <w:tc>
          <w:tcPr>
            <w:tcW w:w="608" w:type="dxa"/>
          </w:tcPr>
          <w:p w14:paraId="0326831A" w14:textId="77777777" w:rsidR="002F43B9" w:rsidRPr="00685F76" w:rsidRDefault="00793253">
            <w:pPr>
              <w:pBdr>
                <w:top w:val="nil"/>
                <w:left w:val="nil"/>
                <w:bottom w:val="nil"/>
                <w:right w:val="nil"/>
                <w:between w:val="nil"/>
              </w:pBdr>
              <w:jc w:val="right"/>
              <w:rPr>
                <w:rFonts w:ascii="Libre Franklin" w:eastAsia="Libre Franklin" w:hAnsi="Libre Franklin" w:cs="Libre Franklin"/>
                <w:b/>
                <w:color w:val="000000"/>
                <w:lang w:val="en-GB"/>
              </w:rPr>
            </w:pPr>
            <w:r w:rsidRPr="00685F76">
              <w:rPr>
                <w:rFonts w:ascii="Libre Franklin" w:eastAsia="Libre Franklin" w:hAnsi="Libre Franklin" w:cs="Libre Franklin"/>
                <w:b/>
                <w:color w:val="000000"/>
                <w:lang w:val="en-GB"/>
              </w:rPr>
              <w:t>3.0</w:t>
            </w:r>
          </w:p>
        </w:tc>
        <w:tc>
          <w:tcPr>
            <w:tcW w:w="170" w:type="dxa"/>
          </w:tcPr>
          <w:p w14:paraId="778038FC" w14:textId="77777777" w:rsidR="002F43B9" w:rsidRPr="00685F76" w:rsidRDefault="002F43B9">
            <w:pPr>
              <w:pBdr>
                <w:top w:val="nil"/>
                <w:left w:val="nil"/>
                <w:bottom w:val="nil"/>
                <w:right w:val="nil"/>
                <w:between w:val="nil"/>
              </w:pBdr>
              <w:jc w:val="right"/>
              <w:rPr>
                <w:rFonts w:ascii="Libre Franklin" w:eastAsia="Libre Franklin" w:hAnsi="Libre Franklin" w:cs="Libre Franklin"/>
                <w:b/>
                <w:color w:val="000000"/>
                <w:lang w:val="en-GB"/>
              </w:rPr>
            </w:pPr>
          </w:p>
        </w:tc>
        <w:tc>
          <w:tcPr>
            <w:tcW w:w="8861" w:type="dxa"/>
          </w:tcPr>
          <w:p w14:paraId="0D1712C3" w14:textId="77777777" w:rsidR="002F43B9" w:rsidRPr="00685F76" w:rsidRDefault="00793253">
            <w:pPr>
              <w:pBdr>
                <w:top w:val="nil"/>
                <w:left w:val="nil"/>
                <w:bottom w:val="nil"/>
                <w:right w:val="nil"/>
                <w:between w:val="nil"/>
              </w:pBdr>
              <w:rPr>
                <w:rFonts w:ascii="Libre Franklin" w:eastAsia="Libre Franklin" w:hAnsi="Libre Franklin" w:cs="Libre Franklin"/>
                <w:b/>
                <w:color w:val="000000"/>
                <w:lang w:val="en-GB"/>
              </w:rPr>
            </w:pPr>
            <w:r w:rsidRPr="00685F76">
              <w:rPr>
                <w:rFonts w:ascii="Libre Franklin" w:eastAsia="Libre Franklin" w:hAnsi="Libre Franklin" w:cs="Libre Franklin"/>
                <w:b/>
                <w:color w:val="000000"/>
                <w:lang w:val="en-GB"/>
              </w:rPr>
              <w:t>Proposed development</w:t>
            </w:r>
          </w:p>
        </w:tc>
      </w:tr>
      <w:tr w:rsidR="002F43B9" w:rsidRPr="00685F76" w14:paraId="13976F23" w14:textId="77777777">
        <w:tc>
          <w:tcPr>
            <w:tcW w:w="608" w:type="dxa"/>
          </w:tcPr>
          <w:p w14:paraId="7326EC0A" w14:textId="77777777" w:rsidR="002F43B9" w:rsidRPr="00685F76" w:rsidRDefault="002F43B9">
            <w:pPr>
              <w:jc w:val="right"/>
              <w:rPr>
                <w:rFonts w:ascii="Libre Franklin" w:eastAsia="Libre Franklin" w:hAnsi="Libre Franklin" w:cs="Libre Franklin"/>
                <w:sz w:val="20"/>
                <w:szCs w:val="20"/>
                <w:lang w:val="en-GB"/>
              </w:rPr>
            </w:pPr>
          </w:p>
        </w:tc>
        <w:tc>
          <w:tcPr>
            <w:tcW w:w="170" w:type="dxa"/>
          </w:tcPr>
          <w:p w14:paraId="373A2A74"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4D7B707E" w14:textId="77777777" w:rsidR="002F43B9" w:rsidRPr="00685F76" w:rsidRDefault="002F43B9">
            <w:pPr>
              <w:rPr>
                <w:rFonts w:ascii="Libre Franklin" w:eastAsia="Libre Franklin" w:hAnsi="Libre Franklin" w:cs="Libre Franklin"/>
                <w:sz w:val="20"/>
                <w:szCs w:val="20"/>
                <w:lang w:val="en-GB"/>
              </w:rPr>
            </w:pPr>
          </w:p>
        </w:tc>
      </w:tr>
      <w:tr w:rsidR="002F43B9" w:rsidRPr="00685F76" w14:paraId="3CE6DF38" w14:textId="77777777">
        <w:tc>
          <w:tcPr>
            <w:tcW w:w="608" w:type="dxa"/>
          </w:tcPr>
          <w:p w14:paraId="338F51A1" w14:textId="77777777" w:rsidR="002F43B9" w:rsidRPr="00685F76" w:rsidRDefault="00793253">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3.1</w:t>
            </w:r>
          </w:p>
        </w:tc>
        <w:tc>
          <w:tcPr>
            <w:tcW w:w="170" w:type="dxa"/>
          </w:tcPr>
          <w:p w14:paraId="1C3B6502"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2D9EB733" w14:textId="65E51CB8" w:rsidR="002F43B9" w:rsidRPr="00685F76" w:rsidRDefault="00793253">
            <w:p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Th</w:t>
            </w:r>
            <w:r w:rsidR="00B92A0F">
              <w:rPr>
                <w:rFonts w:ascii="Libre Franklin" w:eastAsia="Libre Franklin" w:hAnsi="Libre Franklin" w:cs="Libre Franklin"/>
                <w:sz w:val="20"/>
                <w:szCs w:val="20"/>
                <w:lang w:val="en-GB"/>
              </w:rPr>
              <w:t>is</w:t>
            </w:r>
            <w:r w:rsidRPr="00685F76">
              <w:rPr>
                <w:rFonts w:ascii="Libre Franklin" w:eastAsia="Libre Franklin" w:hAnsi="Libre Franklin" w:cs="Libre Franklin"/>
                <w:sz w:val="20"/>
                <w:szCs w:val="20"/>
                <w:lang w:val="en-GB"/>
              </w:rPr>
              <w:t xml:space="preserve"> section is intended to be a high-level summary of the proposal and should be read in conjunction with the detailed assessment set out within the submitted DAS.</w:t>
            </w:r>
          </w:p>
        </w:tc>
      </w:tr>
      <w:tr w:rsidR="002F43B9" w:rsidRPr="00685F76" w14:paraId="68B5284C" w14:textId="77777777">
        <w:tc>
          <w:tcPr>
            <w:tcW w:w="608" w:type="dxa"/>
          </w:tcPr>
          <w:p w14:paraId="000E29F6" w14:textId="77777777" w:rsidR="002F43B9" w:rsidRPr="00685F76" w:rsidRDefault="002F43B9">
            <w:pPr>
              <w:jc w:val="right"/>
              <w:rPr>
                <w:rFonts w:ascii="Libre Franklin" w:eastAsia="Libre Franklin" w:hAnsi="Libre Franklin" w:cs="Libre Franklin"/>
                <w:sz w:val="20"/>
                <w:szCs w:val="20"/>
                <w:lang w:val="en-GB"/>
              </w:rPr>
            </w:pPr>
          </w:p>
        </w:tc>
        <w:tc>
          <w:tcPr>
            <w:tcW w:w="170" w:type="dxa"/>
          </w:tcPr>
          <w:p w14:paraId="3A6C61D6"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6AF233AB" w14:textId="77777777" w:rsidR="002F43B9" w:rsidRPr="00685F76" w:rsidRDefault="002F43B9">
            <w:pPr>
              <w:rPr>
                <w:rFonts w:ascii="Libre Franklin" w:eastAsia="Libre Franklin" w:hAnsi="Libre Franklin" w:cs="Libre Franklin"/>
                <w:sz w:val="20"/>
                <w:szCs w:val="20"/>
                <w:lang w:val="en-GB"/>
              </w:rPr>
            </w:pPr>
          </w:p>
        </w:tc>
      </w:tr>
      <w:tr w:rsidR="002F43B9" w:rsidRPr="00685F76" w14:paraId="67A4115B" w14:textId="77777777">
        <w:tc>
          <w:tcPr>
            <w:tcW w:w="608" w:type="dxa"/>
          </w:tcPr>
          <w:p w14:paraId="08D7CB26" w14:textId="77777777" w:rsidR="002F43B9" w:rsidRPr="00685F76" w:rsidRDefault="00793253">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3.2</w:t>
            </w:r>
          </w:p>
        </w:tc>
        <w:tc>
          <w:tcPr>
            <w:tcW w:w="170" w:type="dxa"/>
          </w:tcPr>
          <w:p w14:paraId="5999149F"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60B8EADB" w14:textId="104901BF" w:rsidR="002F43B9" w:rsidRPr="00685F76" w:rsidRDefault="00793253">
            <w:p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The proposed description of development is</w:t>
            </w:r>
            <w:r w:rsidR="009A3428" w:rsidRPr="00685F76">
              <w:rPr>
                <w:rFonts w:ascii="Libre Franklin" w:eastAsia="Libre Franklin" w:hAnsi="Libre Franklin" w:cs="Libre Franklin"/>
                <w:sz w:val="20"/>
                <w:szCs w:val="20"/>
                <w:lang w:val="en-GB"/>
              </w:rPr>
              <w:t>:</w:t>
            </w:r>
          </w:p>
          <w:p w14:paraId="3116BE42" w14:textId="77777777" w:rsidR="002F43B9" w:rsidRPr="00685F76" w:rsidRDefault="002F43B9">
            <w:pPr>
              <w:rPr>
                <w:rFonts w:ascii="Libre Franklin" w:eastAsia="Libre Franklin" w:hAnsi="Libre Franklin" w:cs="Libre Franklin"/>
                <w:sz w:val="20"/>
                <w:szCs w:val="20"/>
                <w:lang w:val="en-GB"/>
              </w:rPr>
            </w:pPr>
          </w:p>
          <w:p w14:paraId="508DB6A1" w14:textId="6116FF18" w:rsidR="002F43B9" w:rsidRPr="00685F76" w:rsidRDefault="00B92A0F">
            <w:pPr>
              <w:rPr>
                <w:rFonts w:ascii="Libre Franklin" w:eastAsia="Libre Franklin" w:hAnsi="Libre Franklin" w:cs="Libre Franklin"/>
                <w:sz w:val="20"/>
                <w:szCs w:val="20"/>
                <w:lang w:val="en-GB"/>
              </w:rPr>
            </w:pPr>
            <w:r>
              <w:rPr>
                <w:rFonts w:ascii="Libre Franklin" w:eastAsia="Libre Franklin" w:hAnsi="Libre Franklin" w:cs="Libre Franklin"/>
                <w:i/>
                <w:sz w:val="20"/>
                <w:szCs w:val="20"/>
                <w:lang w:val="en-GB"/>
              </w:rPr>
              <w:t>“</w:t>
            </w:r>
            <w:r w:rsidR="007B43D3">
              <w:rPr>
                <w:rFonts w:ascii="Libre Franklin" w:eastAsia="Libre Franklin" w:hAnsi="Libre Franklin" w:cs="Libre Franklin"/>
                <w:i/>
                <w:sz w:val="20"/>
                <w:szCs w:val="20"/>
                <w:lang w:val="en-GB"/>
              </w:rPr>
              <w:t xml:space="preserve">Demolition of existing structures </w:t>
            </w:r>
            <w:r w:rsidR="007B43D3">
              <w:rPr>
                <w:rFonts w:ascii="Libre Franklin" w:eastAsia="Libre Franklin" w:hAnsi="Libre Franklin" w:cs="Libre Franklin"/>
                <w:i/>
                <w:sz w:val="20"/>
                <w:szCs w:val="20"/>
                <w:lang w:val="en-GB"/>
              </w:rPr>
              <w:t>r</w:t>
            </w:r>
            <w:r w:rsidRPr="007D4B41">
              <w:rPr>
                <w:rFonts w:ascii="Libre Franklin" w:eastAsia="Libre Franklin" w:hAnsi="Libre Franklin" w:cs="Libre Franklin"/>
                <w:i/>
                <w:sz w:val="20"/>
                <w:szCs w:val="20"/>
                <w:lang w:val="en-GB"/>
              </w:rPr>
              <w:t>edevelopment of the site to provide a detached three storey block containing a new clubhouse with apartments above and a terrace of houses, one new tennis court, refurbishment of two of the existing tennis courts, creation of a vehicular access off Cherry Tree Road, with associated landscaping, car parking, cycle storage, and refuse storage</w:t>
            </w:r>
            <w:r>
              <w:rPr>
                <w:rFonts w:ascii="Libre Franklin" w:eastAsia="Libre Franklin" w:hAnsi="Libre Franklin" w:cs="Libre Franklin"/>
                <w:i/>
                <w:sz w:val="20"/>
                <w:szCs w:val="20"/>
                <w:lang w:val="en-GB"/>
              </w:rPr>
              <w:t>”</w:t>
            </w:r>
            <w:r w:rsidRPr="007D4B41">
              <w:rPr>
                <w:rFonts w:ascii="Libre Franklin" w:eastAsia="Libre Franklin" w:hAnsi="Libre Franklin" w:cs="Libre Franklin"/>
                <w:i/>
                <w:sz w:val="20"/>
                <w:szCs w:val="20"/>
                <w:lang w:val="en-GB"/>
              </w:rPr>
              <w:t>.</w:t>
            </w:r>
          </w:p>
        </w:tc>
      </w:tr>
      <w:tr w:rsidR="002F43B9" w:rsidRPr="00685F76" w14:paraId="6F27B9F5" w14:textId="77777777" w:rsidTr="006646F8">
        <w:tc>
          <w:tcPr>
            <w:tcW w:w="608" w:type="dxa"/>
          </w:tcPr>
          <w:p w14:paraId="1C3ACC38" w14:textId="77777777" w:rsidR="002F43B9" w:rsidRPr="00685F76" w:rsidRDefault="002F43B9">
            <w:pPr>
              <w:jc w:val="right"/>
              <w:rPr>
                <w:rFonts w:ascii="Libre Franklin" w:eastAsia="Libre Franklin" w:hAnsi="Libre Franklin" w:cs="Libre Franklin"/>
                <w:sz w:val="20"/>
                <w:szCs w:val="20"/>
                <w:lang w:val="en-GB"/>
              </w:rPr>
            </w:pPr>
          </w:p>
        </w:tc>
        <w:tc>
          <w:tcPr>
            <w:tcW w:w="170" w:type="dxa"/>
          </w:tcPr>
          <w:p w14:paraId="16B93300"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59E63262" w14:textId="77777777" w:rsidR="002F43B9" w:rsidRPr="00685F76" w:rsidRDefault="002F43B9">
            <w:pPr>
              <w:rPr>
                <w:rFonts w:ascii="Libre Franklin" w:eastAsia="Libre Franklin" w:hAnsi="Libre Franklin" w:cs="Libre Franklin"/>
                <w:sz w:val="20"/>
                <w:szCs w:val="20"/>
                <w:lang w:val="en-GB"/>
              </w:rPr>
            </w:pPr>
          </w:p>
        </w:tc>
      </w:tr>
      <w:tr w:rsidR="002F43B9" w:rsidRPr="00685F76" w14:paraId="7D1AD670" w14:textId="77777777" w:rsidTr="001D6DF2">
        <w:trPr>
          <w:trHeight w:val="3138"/>
        </w:trPr>
        <w:tc>
          <w:tcPr>
            <w:tcW w:w="608" w:type="dxa"/>
          </w:tcPr>
          <w:p w14:paraId="6215DC78" w14:textId="77777777" w:rsidR="002F43B9" w:rsidRPr="00685F76" w:rsidRDefault="00793253">
            <w:pPr>
              <w:jc w:val="right"/>
              <w:rPr>
                <w:rFonts w:ascii="Libre Franklin" w:eastAsia="Libre Franklin" w:hAnsi="Libre Franklin" w:cs="Libre Franklin"/>
                <w:color w:val="000000"/>
                <w:sz w:val="20"/>
                <w:szCs w:val="20"/>
                <w:lang w:val="en-GB"/>
              </w:rPr>
            </w:pPr>
            <w:r w:rsidRPr="00685F76">
              <w:rPr>
                <w:rFonts w:ascii="Libre Franklin" w:eastAsia="Libre Franklin" w:hAnsi="Libre Franklin" w:cs="Libre Franklin"/>
                <w:color w:val="000000"/>
                <w:sz w:val="20"/>
                <w:szCs w:val="20"/>
                <w:lang w:val="en-GB"/>
              </w:rPr>
              <w:t>3.3</w:t>
            </w:r>
          </w:p>
        </w:tc>
        <w:tc>
          <w:tcPr>
            <w:tcW w:w="170" w:type="dxa"/>
          </w:tcPr>
          <w:p w14:paraId="7BB7DA28" w14:textId="77777777" w:rsidR="002F43B9" w:rsidRPr="00685F76" w:rsidRDefault="002F43B9">
            <w:pPr>
              <w:rPr>
                <w:rFonts w:ascii="Libre Franklin" w:eastAsia="Libre Franklin" w:hAnsi="Libre Franklin" w:cs="Libre Franklin"/>
                <w:color w:val="000000"/>
                <w:sz w:val="20"/>
                <w:szCs w:val="20"/>
                <w:lang w:val="en-GB"/>
              </w:rPr>
            </w:pPr>
          </w:p>
        </w:tc>
        <w:tc>
          <w:tcPr>
            <w:tcW w:w="8861" w:type="dxa"/>
          </w:tcPr>
          <w:p w14:paraId="57392651" w14:textId="77777777" w:rsidR="002F43B9" w:rsidRPr="00685F76" w:rsidRDefault="00793253">
            <w:pPr>
              <w:rPr>
                <w:rFonts w:ascii="Libre Franklin" w:eastAsia="Libre Franklin" w:hAnsi="Libre Franklin" w:cs="Libre Franklin"/>
                <w:color w:val="000000"/>
                <w:sz w:val="20"/>
                <w:szCs w:val="20"/>
                <w:highlight w:val="white"/>
                <w:lang w:val="en-GB"/>
              </w:rPr>
            </w:pPr>
            <w:r w:rsidRPr="00685F76">
              <w:rPr>
                <w:rFonts w:ascii="Libre Franklin" w:eastAsia="Libre Franklin" w:hAnsi="Libre Franklin" w:cs="Libre Franklin"/>
                <w:color w:val="000000"/>
                <w:sz w:val="20"/>
                <w:szCs w:val="20"/>
                <w:highlight w:val="white"/>
                <w:lang w:val="en-GB"/>
              </w:rPr>
              <w:t>A schedule of the proposed residential accommodation is provided below:</w:t>
            </w:r>
          </w:p>
          <w:p w14:paraId="467FDFF2" w14:textId="77777777" w:rsidR="002F43B9" w:rsidRPr="00685F76" w:rsidRDefault="002F43B9">
            <w:pPr>
              <w:rPr>
                <w:rFonts w:ascii="Libre Franklin" w:eastAsia="Libre Franklin" w:hAnsi="Libre Franklin" w:cs="Libre Franklin"/>
                <w:b/>
                <w:color w:val="000000"/>
                <w:sz w:val="20"/>
                <w:szCs w:val="20"/>
                <w:highlight w:val="white"/>
                <w:lang w:val="en-GB"/>
              </w:rPr>
            </w:pPr>
          </w:p>
          <w:tbl>
            <w:tblPr>
              <w:tblStyle w:val="TableGrid"/>
              <w:tblW w:w="5000" w:type="pct"/>
              <w:tblLayout w:type="fixed"/>
              <w:tblLook w:val="04A0" w:firstRow="1" w:lastRow="0" w:firstColumn="1" w:lastColumn="0" w:noHBand="0" w:noVBand="1"/>
            </w:tblPr>
            <w:tblGrid>
              <w:gridCol w:w="1885"/>
              <w:gridCol w:w="2483"/>
              <w:gridCol w:w="2184"/>
              <w:gridCol w:w="2184"/>
            </w:tblGrid>
            <w:tr w:rsidR="008E6A97" w:rsidRPr="00685F76" w14:paraId="2749D478" w14:textId="77777777" w:rsidTr="00793253">
              <w:trPr>
                <w:trHeight w:val="142"/>
              </w:trPr>
              <w:tc>
                <w:tcPr>
                  <w:tcW w:w="1079" w:type="pct"/>
                </w:tcPr>
                <w:p w14:paraId="3C9264AC" w14:textId="77777777" w:rsidR="008E6A97" w:rsidRPr="00685F76" w:rsidRDefault="008E6A97" w:rsidP="008E6A97">
                  <w:pPr>
                    <w:rPr>
                      <w:rFonts w:ascii="Libre Franklin" w:eastAsia="Libre Franklin" w:hAnsi="Libre Franklin" w:cs="Libre Franklin"/>
                      <w:b/>
                      <w:color w:val="000000"/>
                      <w:sz w:val="20"/>
                      <w:szCs w:val="20"/>
                      <w:highlight w:val="white"/>
                      <w:lang w:val="en-GB"/>
                    </w:rPr>
                  </w:pPr>
                  <w:r w:rsidRPr="00685F76">
                    <w:rPr>
                      <w:rFonts w:ascii="Libre Franklin" w:eastAsia="Libre Franklin" w:hAnsi="Libre Franklin" w:cs="Libre Franklin"/>
                      <w:b/>
                      <w:color w:val="000000"/>
                      <w:sz w:val="20"/>
                      <w:szCs w:val="20"/>
                      <w:highlight w:val="white"/>
                      <w:lang w:val="en-GB"/>
                    </w:rPr>
                    <w:t>Unit</w:t>
                  </w:r>
                </w:p>
              </w:tc>
              <w:tc>
                <w:tcPr>
                  <w:tcW w:w="1421" w:type="pct"/>
                </w:tcPr>
                <w:p w14:paraId="572CFE5D" w14:textId="77777777" w:rsidR="008E6A97" w:rsidRPr="00685F76" w:rsidRDefault="008E6A97" w:rsidP="008E6A97">
                  <w:pPr>
                    <w:rPr>
                      <w:rFonts w:ascii="Libre Franklin" w:eastAsia="Libre Franklin" w:hAnsi="Libre Franklin" w:cs="Libre Franklin"/>
                      <w:b/>
                      <w:color w:val="000000"/>
                      <w:sz w:val="20"/>
                      <w:szCs w:val="20"/>
                      <w:highlight w:val="white"/>
                      <w:lang w:val="en-GB"/>
                    </w:rPr>
                  </w:pPr>
                  <w:r w:rsidRPr="00685F76">
                    <w:rPr>
                      <w:rFonts w:ascii="Libre Franklin" w:eastAsia="Libre Franklin" w:hAnsi="Libre Franklin" w:cs="Libre Franklin"/>
                      <w:b/>
                      <w:color w:val="000000"/>
                      <w:sz w:val="20"/>
                      <w:szCs w:val="20"/>
                      <w:highlight w:val="white"/>
                      <w:lang w:val="en-GB"/>
                    </w:rPr>
                    <w:t>Type</w:t>
                  </w:r>
                </w:p>
              </w:tc>
              <w:tc>
                <w:tcPr>
                  <w:tcW w:w="1250" w:type="pct"/>
                </w:tcPr>
                <w:p w14:paraId="7427147E" w14:textId="77777777" w:rsidR="008E6A97" w:rsidRPr="00685F76" w:rsidRDefault="008E6A97" w:rsidP="008E6A97">
                  <w:pPr>
                    <w:rPr>
                      <w:rFonts w:ascii="Libre Franklin" w:eastAsia="Libre Franklin" w:hAnsi="Libre Franklin" w:cs="Libre Franklin"/>
                      <w:b/>
                      <w:color w:val="000000"/>
                      <w:sz w:val="20"/>
                      <w:szCs w:val="20"/>
                      <w:highlight w:val="white"/>
                      <w:lang w:val="en-GB"/>
                    </w:rPr>
                  </w:pPr>
                  <w:r w:rsidRPr="00685F76">
                    <w:rPr>
                      <w:rFonts w:ascii="Libre Franklin" w:eastAsia="Libre Franklin" w:hAnsi="Libre Franklin" w:cs="Libre Franklin"/>
                      <w:b/>
                      <w:color w:val="000000"/>
                      <w:sz w:val="20"/>
                      <w:szCs w:val="20"/>
                      <w:highlight w:val="white"/>
                      <w:lang w:val="en-GB"/>
                    </w:rPr>
                    <w:t>Size (GIA sqm)</w:t>
                  </w:r>
                </w:p>
              </w:tc>
              <w:tc>
                <w:tcPr>
                  <w:tcW w:w="1250" w:type="pct"/>
                </w:tcPr>
                <w:p w14:paraId="1A4A1665" w14:textId="77777777" w:rsidR="008E6A97" w:rsidRPr="00685F76" w:rsidRDefault="008E6A97" w:rsidP="008E6A97">
                  <w:pPr>
                    <w:rPr>
                      <w:rFonts w:ascii="Libre Franklin" w:eastAsia="Libre Franklin" w:hAnsi="Libre Franklin" w:cs="Libre Franklin"/>
                      <w:b/>
                      <w:color w:val="000000"/>
                      <w:sz w:val="20"/>
                      <w:szCs w:val="20"/>
                      <w:highlight w:val="white"/>
                      <w:lang w:val="en-GB"/>
                    </w:rPr>
                  </w:pPr>
                  <w:r w:rsidRPr="00685F76">
                    <w:rPr>
                      <w:rFonts w:ascii="Libre Franklin" w:eastAsia="Libre Franklin" w:hAnsi="Libre Franklin" w:cs="Libre Franklin"/>
                      <w:b/>
                      <w:color w:val="000000"/>
                      <w:sz w:val="20"/>
                      <w:szCs w:val="20"/>
                      <w:highlight w:val="white"/>
                      <w:lang w:val="en-GB"/>
                    </w:rPr>
                    <w:t>Amenity (sqm)</w:t>
                  </w:r>
                </w:p>
              </w:tc>
            </w:tr>
            <w:tr w:rsidR="008E6A97" w:rsidRPr="00685F76" w14:paraId="36580071" w14:textId="77777777" w:rsidTr="00793253">
              <w:trPr>
                <w:trHeight w:val="142"/>
              </w:trPr>
              <w:tc>
                <w:tcPr>
                  <w:tcW w:w="1079" w:type="pct"/>
                </w:tcPr>
                <w:p w14:paraId="5668C6C6" w14:textId="77777777" w:rsidR="008E6A97" w:rsidRPr="00685F76" w:rsidRDefault="008E6A97" w:rsidP="008E6A97">
                  <w:pPr>
                    <w:rPr>
                      <w:rFonts w:ascii="Libre Franklin" w:eastAsia="Libre Franklin" w:hAnsi="Libre Franklin" w:cs="Libre Franklin"/>
                      <w:color w:val="000000"/>
                      <w:sz w:val="20"/>
                      <w:szCs w:val="20"/>
                      <w:highlight w:val="white"/>
                      <w:lang w:val="en-GB"/>
                    </w:rPr>
                  </w:pPr>
                  <w:r w:rsidRPr="00685F76">
                    <w:rPr>
                      <w:rFonts w:ascii="Libre Franklin" w:eastAsia="Libre Franklin" w:hAnsi="Libre Franklin" w:cs="Libre Franklin"/>
                      <w:color w:val="000000"/>
                      <w:sz w:val="20"/>
                      <w:szCs w:val="20"/>
                      <w:highlight w:val="white"/>
                      <w:lang w:val="en-GB"/>
                    </w:rPr>
                    <w:t>1</w:t>
                  </w:r>
                </w:p>
              </w:tc>
              <w:tc>
                <w:tcPr>
                  <w:tcW w:w="1421" w:type="pct"/>
                </w:tcPr>
                <w:p w14:paraId="0C9E8934" w14:textId="6F707BB8" w:rsidR="008E6A97" w:rsidRPr="00685F76" w:rsidRDefault="00060FF2" w:rsidP="008E6A97">
                  <w:pPr>
                    <w:rPr>
                      <w:rFonts w:ascii="Libre Franklin" w:eastAsia="Libre Franklin" w:hAnsi="Libre Franklin" w:cs="Libre Franklin"/>
                      <w:color w:val="000000"/>
                      <w:sz w:val="20"/>
                      <w:szCs w:val="20"/>
                      <w:highlight w:val="white"/>
                      <w:lang w:val="en-GB"/>
                    </w:rPr>
                  </w:pPr>
                  <w:r>
                    <w:rPr>
                      <w:rFonts w:ascii="Libre Franklin" w:eastAsia="Libre Franklin" w:hAnsi="Libre Franklin" w:cs="Libre Franklin"/>
                      <w:color w:val="000000"/>
                      <w:sz w:val="20"/>
                      <w:szCs w:val="20"/>
                      <w:highlight w:val="white"/>
                      <w:lang w:val="en-GB"/>
                    </w:rPr>
                    <w:t>4</w:t>
                  </w:r>
                  <w:r w:rsidR="008E6A97" w:rsidRPr="00685F76">
                    <w:rPr>
                      <w:rFonts w:ascii="Libre Franklin" w:eastAsia="Libre Franklin" w:hAnsi="Libre Franklin" w:cs="Libre Franklin"/>
                      <w:color w:val="000000"/>
                      <w:sz w:val="20"/>
                      <w:szCs w:val="20"/>
                      <w:highlight w:val="white"/>
                      <w:lang w:val="en-GB"/>
                    </w:rPr>
                    <w:t>B</w:t>
                  </w:r>
                  <w:r>
                    <w:rPr>
                      <w:rFonts w:ascii="Libre Franklin" w:eastAsia="Libre Franklin" w:hAnsi="Libre Franklin" w:cs="Libre Franklin"/>
                      <w:color w:val="000000"/>
                      <w:sz w:val="20"/>
                      <w:szCs w:val="20"/>
                      <w:highlight w:val="white"/>
                      <w:lang w:val="en-GB"/>
                    </w:rPr>
                    <w:t>7</w:t>
                  </w:r>
                  <w:r w:rsidR="008E6A97" w:rsidRPr="00685F76">
                    <w:rPr>
                      <w:rFonts w:ascii="Libre Franklin" w:eastAsia="Libre Franklin" w:hAnsi="Libre Franklin" w:cs="Libre Franklin"/>
                      <w:color w:val="000000"/>
                      <w:sz w:val="20"/>
                      <w:szCs w:val="20"/>
                      <w:highlight w:val="white"/>
                      <w:lang w:val="en-GB"/>
                    </w:rPr>
                    <w:t>P (house)</w:t>
                  </w:r>
                </w:p>
              </w:tc>
              <w:tc>
                <w:tcPr>
                  <w:tcW w:w="1250" w:type="pct"/>
                </w:tcPr>
                <w:p w14:paraId="39023940" w14:textId="2419B0DE" w:rsidR="008E6A97" w:rsidRPr="00685F76" w:rsidRDefault="00060FF2" w:rsidP="008E6A97">
                  <w:pPr>
                    <w:rPr>
                      <w:rFonts w:ascii="Libre Franklin" w:eastAsia="Libre Franklin" w:hAnsi="Libre Franklin" w:cs="Libre Franklin"/>
                      <w:color w:val="000000"/>
                      <w:sz w:val="20"/>
                      <w:szCs w:val="20"/>
                      <w:highlight w:val="white"/>
                      <w:lang w:val="en-GB"/>
                    </w:rPr>
                  </w:pPr>
                  <w:r>
                    <w:rPr>
                      <w:rFonts w:ascii="Libre Franklin" w:eastAsia="Libre Franklin" w:hAnsi="Libre Franklin" w:cs="Libre Franklin"/>
                      <w:color w:val="000000"/>
                      <w:sz w:val="20"/>
                      <w:szCs w:val="20"/>
                      <w:highlight w:val="white"/>
                      <w:lang w:val="en-GB"/>
                    </w:rPr>
                    <w:t>140</w:t>
                  </w:r>
                </w:p>
              </w:tc>
              <w:tc>
                <w:tcPr>
                  <w:tcW w:w="1250" w:type="pct"/>
                </w:tcPr>
                <w:p w14:paraId="255B3048" w14:textId="4F33C4E7" w:rsidR="008E6A97" w:rsidRPr="00685F76" w:rsidRDefault="008E6A97" w:rsidP="008E6A97">
                  <w:pPr>
                    <w:rPr>
                      <w:rFonts w:ascii="Libre Franklin" w:eastAsia="Libre Franklin" w:hAnsi="Libre Franklin" w:cs="Libre Franklin"/>
                      <w:color w:val="000000"/>
                      <w:sz w:val="20"/>
                      <w:szCs w:val="20"/>
                      <w:highlight w:val="white"/>
                      <w:lang w:val="en-GB"/>
                    </w:rPr>
                  </w:pPr>
                  <w:r w:rsidRPr="00685F76">
                    <w:rPr>
                      <w:rFonts w:ascii="Libre Franklin" w:eastAsia="Libre Franklin" w:hAnsi="Libre Franklin" w:cs="Libre Franklin"/>
                      <w:color w:val="000000"/>
                      <w:sz w:val="20"/>
                      <w:szCs w:val="20"/>
                      <w:highlight w:val="white"/>
                      <w:lang w:val="en-GB"/>
                    </w:rPr>
                    <w:t>1</w:t>
                  </w:r>
                  <w:r w:rsidR="004F21D0">
                    <w:rPr>
                      <w:rFonts w:ascii="Libre Franklin" w:eastAsia="Libre Franklin" w:hAnsi="Libre Franklin" w:cs="Libre Franklin"/>
                      <w:color w:val="000000"/>
                      <w:sz w:val="20"/>
                      <w:szCs w:val="20"/>
                      <w:highlight w:val="white"/>
                      <w:lang w:val="en-GB"/>
                    </w:rPr>
                    <w:t>06.7</w:t>
                  </w:r>
                </w:p>
              </w:tc>
            </w:tr>
            <w:tr w:rsidR="008E6A97" w:rsidRPr="00685F76" w14:paraId="61A593E2" w14:textId="77777777" w:rsidTr="00793253">
              <w:trPr>
                <w:trHeight w:val="142"/>
              </w:trPr>
              <w:tc>
                <w:tcPr>
                  <w:tcW w:w="1079" w:type="pct"/>
                </w:tcPr>
                <w:p w14:paraId="6915B10F" w14:textId="77777777" w:rsidR="008E6A97" w:rsidRPr="00685F76" w:rsidRDefault="008E6A97" w:rsidP="008E6A97">
                  <w:pPr>
                    <w:rPr>
                      <w:rFonts w:ascii="Libre Franklin" w:eastAsia="Libre Franklin" w:hAnsi="Libre Franklin" w:cs="Libre Franklin"/>
                      <w:color w:val="000000"/>
                      <w:sz w:val="20"/>
                      <w:szCs w:val="20"/>
                      <w:highlight w:val="white"/>
                      <w:lang w:val="en-GB"/>
                    </w:rPr>
                  </w:pPr>
                  <w:r w:rsidRPr="00685F76">
                    <w:rPr>
                      <w:rFonts w:ascii="Libre Franklin" w:eastAsia="Libre Franklin" w:hAnsi="Libre Franklin" w:cs="Libre Franklin"/>
                      <w:color w:val="000000"/>
                      <w:sz w:val="20"/>
                      <w:szCs w:val="20"/>
                      <w:highlight w:val="white"/>
                      <w:lang w:val="en-GB"/>
                    </w:rPr>
                    <w:t>2</w:t>
                  </w:r>
                </w:p>
              </w:tc>
              <w:tc>
                <w:tcPr>
                  <w:tcW w:w="1421" w:type="pct"/>
                </w:tcPr>
                <w:p w14:paraId="00368DA1" w14:textId="77777777" w:rsidR="008E6A97" w:rsidRPr="00685F76" w:rsidRDefault="008E6A97" w:rsidP="008E6A97">
                  <w:pPr>
                    <w:rPr>
                      <w:rFonts w:ascii="Libre Franklin" w:eastAsia="Libre Franklin" w:hAnsi="Libre Franklin" w:cs="Libre Franklin"/>
                      <w:color w:val="000000"/>
                      <w:sz w:val="20"/>
                      <w:szCs w:val="20"/>
                      <w:highlight w:val="white"/>
                      <w:lang w:val="en-GB"/>
                    </w:rPr>
                  </w:pPr>
                  <w:r w:rsidRPr="00685F76">
                    <w:rPr>
                      <w:rFonts w:ascii="Libre Franklin" w:eastAsia="Libre Franklin" w:hAnsi="Libre Franklin" w:cs="Libre Franklin"/>
                      <w:color w:val="000000"/>
                      <w:sz w:val="20"/>
                      <w:szCs w:val="20"/>
                      <w:highlight w:val="white"/>
                      <w:lang w:val="en-GB"/>
                    </w:rPr>
                    <w:t>4B7P (house)</w:t>
                  </w:r>
                </w:p>
              </w:tc>
              <w:tc>
                <w:tcPr>
                  <w:tcW w:w="1250" w:type="pct"/>
                </w:tcPr>
                <w:p w14:paraId="47E412A9" w14:textId="5CC07757" w:rsidR="008E6A97" w:rsidRPr="00685F76" w:rsidRDefault="008E6A97" w:rsidP="008E6A97">
                  <w:pPr>
                    <w:rPr>
                      <w:rFonts w:ascii="Libre Franklin" w:eastAsia="Libre Franklin" w:hAnsi="Libre Franklin" w:cs="Libre Franklin"/>
                      <w:color w:val="000000"/>
                      <w:sz w:val="20"/>
                      <w:szCs w:val="20"/>
                      <w:highlight w:val="white"/>
                      <w:lang w:val="en-GB"/>
                    </w:rPr>
                  </w:pPr>
                  <w:r w:rsidRPr="00685F76">
                    <w:rPr>
                      <w:rFonts w:ascii="Libre Franklin" w:eastAsia="Libre Franklin" w:hAnsi="Libre Franklin" w:cs="Libre Franklin"/>
                      <w:color w:val="000000"/>
                      <w:sz w:val="20"/>
                      <w:szCs w:val="20"/>
                      <w:highlight w:val="white"/>
                      <w:lang w:val="en-GB"/>
                    </w:rPr>
                    <w:t>1</w:t>
                  </w:r>
                  <w:r w:rsidR="00060FF2">
                    <w:rPr>
                      <w:rFonts w:ascii="Libre Franklin" w:eastAsia="Libre Franklin" w:hAnsi="Libre Franklin" w:cs="Libre Franklin"/>
                      <w:color w:val="000000"/>
                      <w:sz w:val="20"/>
                      <w:szCs w:val="20"/>
                      <w:highlight w:val="white"/>
                      <w:lang w:val="en-GB"/>
                    </w:rPr>
                    <w:t>40</w:t>
                  </w:r>
                </w:p>
              </w:tc>
              <w:tc>
                <w:tcPr>
                  <w:tcW w:w="1250" w:type="pct"/>
                </w:tcPr>
                <w:p w14:paraId="13ACA794" w14:textId="7F3CAECE" w:rsidR="008E6A97" w:rsidRPr="00685F76" w:rsidRDefault="004F21D0" w:rsidP="008E6A97">
                  <w:pPr>
                    <w:rPr>
                      <w:rFonts w:ascii="Libre Franklin" w:eastAsia="Libre Franklin" w:hAnsi="Libre Franklin" w:cs="Libre Franklin"/>
                      <w:color w:val="000000"/>
                      <w:sz w:val="20"/>
                      <w:szCs w:val="20"/>
                      <w:highlight w:val="white"/>
                      <w:lang w:val="en-GB"/>
                    </w:rPr>
                  </w:pPr>
                  <w:r>
                    <w:rPr>
                      <w:rFonts w:ascii="Libre Franklin" w:eastAsia="Libre Franklin" w:hAnsi="Libre Franklin" w:cs="Libre Franklin"/>
                      <w:color w:val="000000"/>
                      <w:sz w:val="20"/>
                      <w:szCs w:val="20"/>
                      <w:highlight w:val="white"/>
                      <w:lang w:val="en-GB"/>
                    </w:rPr>
                    <w:t>66.1</w:t>
                  </w:r>
                </w:p>
              </w:tc>
            </w:tr>
            <w:tr w:rsidR="008E6A97" w:rsidRPr="00685F76" w14:paraId="3F7F0653" w14:textId="77777777" w:rsidTr="00793253">
              <w:trPr>
                <w:trHeight w:val="142"/>
              </w:trPr>
              <w:tc>
                <w:tcPr>
                  <w:tcW w:w="1079" w:type="pct"/>
                </w:tcPr>
                <w:p w14:paraId="28272B01" w14:textId="77777777" w:rsidR="008E6A97" w:rsidRPr="00685F76" w:rsidRDefault="008E6A97" w:rsidP="008E6A97">
                  <w:pPr>
                    <w:rPr>
                      <w:rFonts w:ascii="Libre Franklin" w:eastAsia="Libre Franklin" w:hAnsi="Libre Franklin" w:cs="Libre Franklin"/>
                      <w:color w:val="000000"/>
                      <w:sz w:val="20"/>
                      <w:szCs w:val="20"/>
                      <w:highlight w:val="white"/>
                      <w:lang w:val="en-GB"/>
                    </w:rPr>
                  </w:pPr>
                  <w:r w:rsidRPr="00685F76">
                    <w:rPr>
                      <w:rFonts w:ascii="Libre Franklin" w:eastAsia="Libre Franklin" w:hAnsi="Libre Franklin" w:cs="Libre Franklin"/>
                      <w:color w:val="000000"/>
                      <w:sz w:val="20"/>
                      <w:szCs w:val="20"/>
                      <w:highlight w:val="white"/>
                      <w:lang w:val="en-GB"/>
                    </w:rPr>
                    <w:t>3</w:t>
                  </w:r>
                </w:p>
              </w:tc>
              <w:tc>
                <w:tcPr>
                  <w:tcW w:w="1421" w:type="pct"/>
                </w:tcPr>
                <w:p w14:paraId="01A9A068" w14:textId="77777777" w:rsidR="008E6A97" w:rsidRPr="00685F76" w:rsidRDefault="008E6A97" w:rsidP="008E6A97">
                  <w:pPr>
                    <w:rPr>
                      <w:rFonts w:ascii="Libre Franklin" w:eastAsia="Libre Franklin" w:hAnsi="Libre Franklin" w:cs="Libre Franklin"/>
                      <w:color w:val="000000"/>
                      <w:sz w:val="20"/>
                      <w:szCs w:val="20"/>
                      <w:highlight w:val="white"/>
                      <w:lang w:val="en-GB"/>
                    </w:rPr>
                  </w:pPr>
                  <w:r w:rsidRPr="00685F76">
                    <w:rPr>
                      <w:rFonts w:ascii="Libre Franklin" w:eastAsia="Libre Franklin" w:hAnsi="Libre Franklin" w:cs="Libre Franklin"/>
                      <w:color w:val="000000"/>
                      <w:sz w:val="20"/>
                      <w:szCs w:val="20"/>
                      <w:highlight w:val="white"/>
                      <w:lang w:val="en-GB"/>
                    </w:rPr>
                    <w:t>4B7P (house)</w:t>
                  </w:r>
                </w:p>
              </w:tc>
              <w:tc>
                <w:tcPr>
                  <w:tcW w:w="1250" w:type="pct"/>
                </w:tcPr>
                <w:p w14:paraId="637B5D7E" w14:textId="1233AD95" w:rsidR="008E6A97" w:rsidRPr="00685F76" w:rsidRDefault="008E6A97" w:rsidP="008E6A97">
                  <w:pPr>
                    <w:rPr>
                      <w:rFonts w:ascii="Libre Franklin" w:eastAsia="Libre Franklin" w:hAnsi="Libre Franklin" w:cs="Libre Franklin"/>
                      <w:color w:val="000000"/>
                      <w:sz w:val="20"/>
                      <w:szCs w:val="20"/>
                      <w:highlight w:val="white"/>
                      <w:lang w:val="en-GB"/>
                    </w:rPr>
                  </w:pPr>
                  <w:r w:rsidRPr="00685F76">
                    <w:rPr>
                      <w:rFonts w:ascii="Libre Franklin" w:eastAsia="Libre Franklin" w:hAnsi="Libre Franklin" w:cs="Libre Franklin"/>
                      <w:color w:val="000000"/>
                      <w:sz w:val="20"/>
                      <w:szCs w:val="20"/>
                      <w:highlight w:val="white"/>
                      <w:lang w:val="en-GB"/>
                    </w:rPr>
                    <w:t>1</w:t>
                  </w:r>
                  <w:r w:rsidR="00060FF2">
                    <w:rPr>
                      <w:rFonts w:ascii="Libre Franklin" w:eastAsia="Libre Franklin" w:hAnsi="Libre Franklin" w:cs="Libre Franklin"/>
                      <w:color w:val="000000"/>
                      <w:sz w:val="20"/>
                      <w:szCs w:val="20"/>
                      <w:highlight w:val="white"/>
                      <w:lang w:val="en-GB"/>
                    </w:rPr>
                    <w:t>40</w:t>
                  </w:r>
                </w:p>
              </w:tc>
              <w:tc>
                <w:tcPr>
                  <w:tcW w:w="1250" w:type="pct"/>
                </w:tcPr>
                <w:p w14:paraId="0EBE8EF5" w14:textId="59C5B2E5" w:rsidR="008E6A97" w:rsidRPr="00685F76" w:rsidRDefault="004F21D0" w:rsidP="008E6A97">
                  <w:pPr>
                    <w:rPr>
                      <w:rFonts w:ascii="Libre Franklin" w:eastAsia="Libre Franklin" w:hAnsi="Libre Franklin" w:cs="Libre Franklin"/>
                      <w:color w:val="000000"/>
                      <w:sz w:val="20"/>
                      <w:szCs w:val="20"/>
                      <w:highlight w:val="white"/>
                      <w:lang w:val="en-GB"/>
                    </w:rPr>
                  </w:pPr>
                  <w:r>
                    <w:rPr>
                      <w:rFonts w:ascii="Libre Franklin" w:eastAsia="Libre Franklin" w:hAnsi="Libre Franklin" w:cs="Libre Franklin"/>
                      <w:color w:val="000000"/>
                      <w:sz w:val="20"/>
                      <w:szCs w:val="20"/>
                      <w:highlight w:val="white"/>
                      <w:lang w:val="en-GB"/>
                    </w:rPr>
                    <w:t>69.8</w:t>
                  </w:r>
                </w:p>
              </w:tc>
            </w:tr>
            <w:tr w:rsidR="008E6A97" w:rsidRPr="00685F76" w14:paraId="080C1DA8" w14:textId="77777777" w:rsidTr="00793253">
              <w:trPr>
                <w:trHeight w:val="142"/>
              </w:trPr>
              <w:tc>
                <w:tcPr>
                  <w:tcW w:w="1079" w:type="pct"/>
                </w:tcPr>
                <w:p w14:paraId="07227646" w14:textId="77777777" w:rsidR="008E6A97" w:rsidRPr="00685F76" w:rsidRDefault="008E6A97" w:rsidP="008E6A97">
                  <w:pPr>
                    <w:rPr>
                      <w:rFonts w:ascii="Libre Franklin" w:eastAsia="Libre Franklin" w:hAnsi="Libre Franklin" w:cs="Libre Franklin"/>
                      <w:color w:val="000000"/>
                      <w:sz w:val="20"/>
                      <w:szCs w:val="20"/>
                      <w:highlight w:val="white"/>
                      <w:lang w:val="en-GB"/>
                    </w:rPr>
                  </w:pPr>
                  <w:r w:rsidRPr="00685F76">
                    <w:rPr>
                      <w:rFonts w:ascii="Libre Franklin" w:eastAsia="Libre Franklin" w:hAnsi="Libre Franklin" w:cs="Libre Franklin"/>
                      <w:color w:val="000000"/>
                      <w:sz w:val="20"/>
                      <w:szCs w:val="20"/>
                      <w:highlight w:val="white"/>
                      <w:lang w:val="en-GB"/>
                    </w:rPr>
                    <w:t>4</w:t>
                  </w:r>
                </w:p>
              </w:tc>
              <w:tc>
                <w:tcPr>
                  <w:tcW w:w="1421" w:type="pct"/>
                </w:tcPr>
                <w:p w14:paraId="501FFFEB" w14:textId="77777777" w:rsidR="008E6A97" w:rsidRPr="00685F76" w:rsidRDefault="008E6A97" w:rsidP="008E6A97">
                  <w:pPr>
                    <w:rPr>
                      <w:rFonts w:ascii="Libre Franklin" w:eastAsia="Libre Franklin" w:hAnsi="Libre Franklin" w:cs="Libre Franklin"/>
                      <w:color w:val="000000"/>
                      <w:sz w:val="20"/>
                      <w:szCs w:val="20"/>
                      <w:highlight w:val="white"/>
                      <w:lang w:val="en-GB"/>
                    </w:rPr>
                  </w:pPr>
                  <w:r w:rsidRPr="00685F76">
                    <w:rPr>
                      <w:rFonts w:ascii="Libre Franklin" w:eastAsia="Libre Franklin" w:hAnsi="Libre Franklin" w:cs="Libre Franklin"/>
                      <w:color w:val="000000"/>
                      <w:sz w:val="20"/>
                      <w:szCs w:val="20"/>
                      <w:highlight w:val="white"/>
                      <w:lang w:val="en-GB"/>
                    </w:rPr>
                    <w:t>4B7P (house)</w:t>
                  </w:r>
                </w:p>
              </w:tc>
              <w:tc>
                <w:tcPr>
                  <w:tcW w:w="1250" w:type="pct"/>
                </w:tcPr>
                <w:p w14:paraId="76A9C5D1" w14:textId="1ABD2B0E" w:rsidR="008E6A97" w:rsidRPr="00685F76" w:rsidRDefault="008E6A97" w:rsidP="008E6A97">
                  <w:pPr>
                    <w:rPr>
                      <w:rFonts w:ascii="Libre Franklin" w:eastAsia="Libre Franklin" w:hAnsi="Libre Franklin" w:cs="Libre Franklin"/>
                      <w:color w:val="000000"/>
                      <w:sz w:val="20"/>
                      <w:szCs w:val="20"/>
                      <w:highlight w:val="white"/>
                      <w:lang w:val="en-GB"/>
                    </w:rPr>
                  </w:pPr>
                  <w:r w:rsidRPr="00685F76">
                    <w:rPr>
                      <w:rFonts w:ascii="Libre Franklin" w:eastAsia="Libre Franklin" w:hAnsi="Libre Franklin" w:cs="Libre Franklin"/>
                      <w:color w:val="000000"/>
                      <w:sz w:val="20"/>
                      <w:szCs w:val="20"/>
                      <w:highlight w:val="white"/>
                      <w:lang w:val="en-GB"/>
                    </w:rPr>
                    <w:t>1</w:t>
                  </w:r>
                  <w:r w:rsidR="00060FF2">
                    <w:rPr>
                      <w:rFonts w:ascii="Libre Franklin" w:eastAsia="Libre Franklin" w:hAnsi="Libre Franklin" w:cs="Libre Franklin"/>
                      <w:color w:val="000000"/>
                      <w:sz w:val="20"/>
                      <w:szCs w:val="20"/>
                      <w:highlight w:val="white"/>
                      <w:lang w:val="en-GB"/>
                    </w:rPr>
                    <w:t>40</w:t>
                  </w:r>
                </w:p>
              </w:tc>
              <w:tc>
                <w:tcPr>
                  <w:tcW w:w="1250" w:type="pct"/>
                </w:tcPr>
                <w:p w14:paraId="6A16CEE5" w14:textId="4C67EE0A" w:rsidR="008E6A97" w:rsidRPr="00685F76" w:rsidRDefault="004F21D0" w:rsidP="008E6A97">
                  <w:pPr>
                    <w:rPr>
                      <w:rFonts w:ascii="Libre Franklin" w:eastAsia="Libre Franklin" w:hAnsi="Libre Franklin" w:cs="Libre Franklin"/>
                      <w:color w:val="000000"/>
                      <w:sz w:val="20"/>
                      <w:szCs w:val="20"/>
                      <w:highlight w:val="white"/>
                      <w:lang w:val="en-GB"/>
                    </w:rPr>
                  </w:pPr>
                  <w:r>
                    <w:rPr>
                      <w:rFonts w:ascii="Libre Franklin" w:eastAsia="Libre Franklin" w:hAnsi="Libre Franklin" w:cs="Libre Franklin"/>
                      <w:color w:val="000000"/>
                      <w:sz w:val="20"/>
                      <w:szCs w:val="20"/>
                      <w:highlight w:val="white"/>
                      <w:lang w:val="en-GB"/>
                    </w:rPr>
                    <w:t>74.1</w:t>
                  </w:r>
                </w:p>
              </w:tc>
            </w:tr>
            <w:tr w:rsidR="008E6A97" w:rsidRPr="00685F76" w14:paraId="65485F69" w14:textId="77777777" w:rsidTr="00793253">
              <w:trPr>
                <w:trHeight w:val="142"/>
              </w:trPr>
              <w:tc>
                <w:tcPr>
                  <w:tcW w:w="1079" w:type="pct"/>
                </w:tcPr>
                <w:p w14:paraId="53DA702D" w14:textId="77777777" w:rsidR="008E6A97" w:rsidRPr="00685F76" w:rsidRDefault="008E6A97" w:rsidP="008E6A97">
                  <w:pPr>
                    <w:rPr>
                      <w:rFonts w:ascii="Libre Franklin" w:eastAsia="Libre Franklin" w:hAnsi="Libre Franklin" w:cs="Libre Franklin"/>
                      <w:color w:val="000000"/>
                      <w:sz w:val="20"/>
                      <w:szCs w:val="20"/>
                      <w:highlight w:val="white"/>
                      <w:lang w:val="en-GB"/>
                    </w:rPr>
                  </w:pPr>
                  <w:r w:rsidRPr="00685F76">
                    <w:rPr>
                      <w:rFonts w:ascii="Libre Franklin" w:eastAsia="Libre Franklin" w:hAnsi="Libre Franklin" w:cs="Libre Franklin"/>
                      <w:color w:val="000000"/>
                      <w:sz w:val="20"/>
                      <w:szCs w:val="20"/>
                      <w:highlight w:val="white"/>
                      <w:lang w:val="en-GB"/>
                    </w:rPr>
                    <w:t>5</w:t>
                  </w:r>
                </w:p>
              </w:tc>
              <w:tc>
                <w:tcPr>
                  <w:tcW w:w="1421" w:type="pct"/>
                </w:tcPr>
                <w:p w14:paraId="7E0E4663" w14:textId="4C64A7A0" w:rsidR="008E6A97" w:rsidRPr="00685F76" w:rsidRDefault="008E6A97" w:rsidP="008E6A97">
                  <w:pPr>
                    <w:rPr>
                      <w:rFonts w:ascii="Libre Franklin" w:eastAsia="Libre Franklin" w:hAnsi="Libre Franklin" w:cs="Libre Franklin"/>
                      <w:color w:val="000000"/>
                      <w:sz w:val="20"/>
                      <w:szCs w:val="20"/>
                      <w:highlight w:val="white"/>
                      <w:lang w:val="en-GB"/>
                    </w:rPr>
                  </w:pPr>
                  <w:r w:rsidRPr="00685F76">
                    <w:rPr>
                      <w:rFonts w:ascii="Libre Franklin" w:eastAsia="Libre Franklin" w:hAnsi="Libre Franklin" w:cs="Libre Franklin"/>
                      <w:color w:val="000000"/>
                      <w:sz w:val="20"/>
                      <w:szCs w:val="20"/>
                      <w:highlight w:val="white"/>
                      <w:lang w:val="en-GB"/>
                    </w:rPr>
                    <w:t>2B</w:t>
                  </w:r>
                  <w:r w:rsidR="00060FF2">
                    <w:rPr>
                      <w:rFonts w:ascii="Libre Franklin" w:eastAsia="Libre Franklin" w:hAnsi="Libre Franklin" w:cs="Libre Franklin"/>
                      <w:color w:val="000000"/>
                      <w:sz w:val="20"/>
                      <w:szCs w:val="20"/>
                      <w:highlight w:val="white"/>
                      <w:lang w:val="en-GB"/>
                    </w:rPr>
                    <w:t>3</w:t>
                  </w:r>
                  <w:r w:rsidRPr="00685F76">
                    <w:rPr>
                      <w:rFonts w:ascii="Libre Franklin" w:eastAsia="Libre Franklin" w:hAnsi="Libre Franklin" w:cs="Libre Franklin"/>
                      <w:color w:val="000000"/>
                      <w:sz w:val="20"/>
                      <w:szCs w:val="20"/>
                      <w:highlight w:val="white"/>
                      <w:lang w:val="en-GB"/>
                    </w:rPr>
                    <w:t>P (house)</w:t>
                  </w:r>
                </w:p>
              </w:tc>
              <w:tc>
                <w:tcPr>
                  <w:tcW w:w="1250" w:type="pct"/>
                </w:tcPr>
                <w:p w14:paraId="04AF2E38" w14:textId="55B8979D" w:rsidR="008E6A97" w:rsidRPr="00685F76" w:rsidRDefault="00060FF2" w:rsidP="008E6A97">
                  <w:pPr>
                    <w:rPr>
                      <w:rFonts w:ascii="Libre Franklin" w:eastAsia="Libre Franklin" w:hAnsi="Libre Franklin" w:cs="Libre Franklin"/>
                      <w:color w:val="000000"/>
                      <w:sz w:val="20"/>
                      <w:szCs w:val="20"/>
                      <w:highlight w:val="white"/>
                      <w:lang w:val="en-GB"/>
                    </w:rPr>
                  </w:pPr>
                  <w:r>
                    <w:rPr>
                      <w:rFonts w:ascii="Libre Franklin" w:eastAsia="Libre Franklin" w:hAnsi="Libre Franklin" w:cs="Libre Franklin"/>
                      <w:color w:val="000000"/>
                      <w:sz w:val="20"/>
                      <w:szCs w:val="20"/>
                      <w:highlight w:val="white"/>
                      <w:lang w:val="en-GB"/>
                    </w:rPr>
                    <w:t>98</w:t>
                  </w:r>
                </w:p>
              </w:tc>
              <w:tc>
                <w:tcPr>
                  <w:tcW w:w="1250" w:type="pct"/>
                </w:tcPr>
                <w:p w14:paraId="4F8CBD56" w14:textId="0A145297" w:rsidR="008E6A97" w:rsidRPr="00685F76" w:rsidRDefault="008E6A97" w:rsidP="008E6A97">
                  <w:pPr>
                    <w:rPr>
                      <w:rFonts w:ascii="Libre Franklin" w:eastAsia="Libre Franklin" w:hAnsi="Libre Franklin" w:cs="Libre Franklin"/>
                      <w:color w:val="000000"/>
                      <w:sz w:val="20"/>
                      <w:szCs w:val="20"/>
                      <w:highlight w:val="white"/>
                      <w:lang w:val="en-GB"/>
                    </w:rPr>
                  </w:pPr>
                  <w:r w:rsidRPr="00685F76">
                    <w:rPr>
                      <w:rFonts w:ascii="Libre Franklin" w:eastAsia="Libre Franklin" w:hAnsi="Libre Franklin" w:cs="Libre Franklin"/>
                      <w:color w:val="000000"/>
                      <w:sz w:val="20"/>
                      <w:szCs w:val="20"/>
                      <w:highlight w:val="white"/>
                      <w:lang w:val="en-GB"/>
                    </w:rPr>
                    <w:t>10</w:t>
                  </w:r>
                  <w:r w:rsidR="004F21D0">
                    <w:rPr>
                      <w:rFonts w:ascii="Libre Franklin" w:eastAsia="Libre Franklin" w:hAnsi="Libre Franklin" w:cs="Libre Franklin"/>
                      <w:color w:val="000000"/>
                      <w:sz w:val="20"/>
                      <w:szCs w:val="20"/>
                      <w:highlight w:val="white"/>
                      <w:lang w:val="en-GB"/>
                    </w:rPr>
                    <w:t>7.2</w:t>
                  </w:r>
                </w:p>
              </w:tc>
            </w:tr>
            <w:tr w:rsidR="008E6A97" w:rsidRPr="00685F76" w14:paraId="58129FC6" w14:textId="77777777" w:rsidTr="00793253">
              <w:trPr>
                <w:trHeight w:val="142"/>
              </w:trPr>
              <w:tc>
                <w:tcPr>
                  <w:tcW w:w="1079" w:type="pct"/>
                </w:tcPr>
                <w:p w14:paraId="248130D0" w14:textId="77777777" w:rsidR="008E6A97" w:rsidRPr="00685F76" w:rsidRDefault="008E6A97" w:rsidP="008E6A97">
                  <w:pPr>
                    <w:rPr>
                      <w:rFonts w:ascii="Libre Franklin" w:eastAsia="Libre Franklin" w:hAnsi="Libre Franklin" w:cs="Libre Franklin"/>
                      <w:color w:val="000000"/>
                      <w:sz w:val="20"/>
                      <w:szCs w:val="20"/>
                      <w:highlight w:val="white"/>
                      <w:lang w:val="en-GB"/>
                    </w:rPr>
                  </w:pPr>
                  <w:r w:rsidRPr="00685F76">
                    <w:rPr>
                      <w:rFonts w:ascii="Libre Franklin" w:eastAsia="Libre Franklin" w:hAnsi="Libre Franklin" w:cs="Libre Franklin"/>
                      <w:color w:val="000000"/>
                      <w:sz w:val="20"/>
                      <w:szCs w:val="20"/>
                      <w:highlight w:val="white"/>
                      <w:lang w:val="en-GB"/>
                    </w:rPr>
                    <w:t>6</w:t>
                  </w:r>
                </w:p>
              </w:tc>
              <w:tc>
                <w:tcPr>
                  <w:tcW w:w="1421" w:type="pct"/>
                </w:tcPr>
                <w:p w14:paraId="0B3A6419" w14:textId="77777777" w:rsidR="008E6A97" w:rsidRPr="00685F76" w:rsidRDefault="008E6A97" w:rsidP="008E6A97">
                  <w:pPr>
                    <w:rPr>
                      <w:rFonts w:ascii="Libre Franklin" w:eastAsia="Libre Franklin" w:hAnsi="Libre Franklin" w:cs="Libre Franklin"/>
                      <w:color w:val="000000"/>
                      <w:sz w:val="20"/>
                      <w:szCs w:val="20"/>
                      <w:highlight w:val="white"/>
                      <w:lang w:val="en-GB"/>
                    </w:rPr>
                  </w:pPr>
                  <w:r w:rsidRPr="00685F76">
                    <w:rPr>
                      <w:rFonts w:ascii="Libre Franklin" w:eastAsia="Libre Franklin" w:hAnsi="Libre Franklin" w:cs="Libre Franklin"/>
                      <w:color w:val="000000"/>
                      <w:sz w:val="20"/>
                      <w:szCs w:val="20"/>
                      <w:highlight w:val="white"/>
                      <w:lang w:val="en-GB"/>
                    </w:rPr>
                    <w:t>1B2P (flat)</w:t>
                  </w:r>
                </w:p>
              </w:tc>
              <w:tc>
                <w:tcPr>
                  <w:tcW w:w="1250" w:type="pct"/>
                </w:tcPr>
                <w:p w14:paraId="5A1EBFF6" w14:textId="0A3EA235" w:rsidR="008E6A97" w:rsidRPr="00685F76" w:rsidRDefault="00060FF2" w:rsidP="008E6A97">
                  <w:pPr>
                    <w:rPr>
                      <w:rFonts w:ascii="Libre Franklin" w:eastAsia="Libre Franklin" w:hAnsi="Libre Franklin" w:cs="Libre Franklin"/>
                      <w:color w:val="000000"/>
                      <w:sz w:val="20"/>
                      <w:szCs w:val="20"/>
                      <w:highlight w:val="white"/>
                      <w:lang w:val="en-GB"/>
                    </w:rPr>
                  </w:pPr>
                  <w:r>
                    <w:rPr>
                      <w:rFonts w:ascii="Libre Franklin" w:eastAsia="Libre Franklin" w:hAnsi="Libre Franklin" w:cs="Libre Franklin"/>
                      <w:color w:val="000000"/>
                      <w:sz w:val="20"/>
                      <w:szCs w:val="20"/>
                      <w:highlight w:val="white"/>
                      <w:lang w:val="en-GB"/>
                    </w:rPr>
                    <w:t>50</w:t>
                  </w:r>
                </w:p>
              </w:tc>
              <w:tc>
                <w:tcPr>
                  <w:tcW w:w="1250" w:type="pct"/>
                </w:tcPr>
                <w:p w14:paraId="68B73900" w14:textId="4D4FFB46" w:rsidR="008E6A97" w:rsidRPr="00685F76" w:rsidRDefault="008E6A97" w:rsidP="008E6A97">
                  <w:pPr>
                    <w:rPr>
                      <w:rFonts w:ascii="Libre Franklin" w:eastAsia="Libre Franklin" w:hAnsi="Libre Franklin" w:cs="Libre Franklin"/>
                      <w:color w:val="000000"/>
                      <w:sz w:val="20"/>
                      <w:szCs w:val="20"/>
                      <w:highlight w:val="white"/>
                      <w:lang w:val="en-GB"/>
                    </w:rPr>
                  </w:pPr>
                  <w:r w:rsidRPr="00685F76">
                    <w:rPr>
                      <w:rFonts w:ascii="Libre Franklin" w:eastAsia="Libre Franklin" w:hAnsi="Libre Franklin" w:cs="Libre Franklin"/>
                      <w:color w:val="000000"/>
                      <w:sz w:val="20"/>
                      <w:szCs w:val="20"/>
                      <w:highlight w:val="white"/>
                      <w:lang w:val="en-GB"/>
                    </w:rPr>
                    <w:t>5</w:t>
                  </w:r>
                  <w:r w:rsidR="004F21D0">
                    <w:rPr>
                      <w:rFonts w:ascii="Libre Franklin" w:eastAsia="Libre Franklin" w:hAnsi="Libre Franklin" w:cs="Libre Franklin"/>
                      <w:color w:val="000000"/>
                      <w:sz w:val="20"/>
                      <w:szCs w:val="20"/>
                      <w:highlight w:val="white"/>
                      <w:lang w:val="en-GB"/>
                    </w:rPr>
                    <w:t>.6</w:t>
                  </w:r>
                </w:p>
              </w:tc>
            </w:tr>
            <w:tr w:rsidR="008E6A97" w:rsidRPr="00685F76" w14:paraId="1ED926E8" w14:textId="77777777" w:rsidTr="00793253">
              <w:trPr>
                <w:trHeight w:val="142"/>
              </w:trPr>
              <w:tc>
                <w:tcPr>
                  <w:tcW w:w="1079" w:type="pct"/>
                </w:tcPr>
                <w:p w14:paraId="5D88428C" w14:textId="77777777" w:rsidR="008E6A97" w:rsidRPr="00685F76" w:rsidRDefault="008E6A97" w:rsidP="008E6A97">
                  <w:pPr>
                    <w:rPr>
                      <w:rFonts w:ascii="Libre Franklin" w:eastAsia="Libre Franklin" w:hAnsi="Libre Franklin" w:cs="Libre Franklin"/>
                      <w:color w:val="000000"/>
                      <w:sz w:val="20"/>
                      <w:szCs w:val="20"/>
                      <w:highlight w:val="white"/>
                      <w:lang w:val="en-GB"/>
                    </w:rPr>
                  </w:pPr>
                  <w:r w:rsidRPr="00685F76">
                    <w:rPr>
                      <w:rFonts w:ascii="Libre Franklin" w:eastAsia="Libre Franklin" w:hAnsi="Libre Franklin" w:cs="Libre Franklin"/>
                      <w:color w:val="000000"/>
                      <w:sz w:val="20"/>
                      <w:szCs w:val="20"/>
                      <w:highlight w:val="white"/>
                      <w:lang w:val="en-GB"/>
                    </w:rPr>
                    <w:t>7</w:t>
                  </w:r>
                </w:p>
              </w:tc>
              <w:tc>
                <w:tcPr>
                  <w:tcW w:w="1421" w:type="pct"/>
                </w:tcPr>
                <w:p w14:paraId="4F6DE9F9" w14:textId="0FAE64B7" w:rsidR="008E6A97" w:rsidRPr="00685F76" w:rsidRDefault="00060FF2" w:rsidP="008E6A97">
                  <w:pPr>
                    <w:rPr>
                      <w:rFonts w:ascii="Libre Franklin" w:eastAsia="Libre Franklin" w:hAnsi="Libre Franklin" w:cs="Libre Franklin"/>
                      <w:color w:val="000000"/>
                      <w:sz w:val="20"/>
                      <w:szCs w:val="20"/>
                      <w:highlight w:val="white"/>
                      <w:lang w:val="en-GB"/>
                    </w:rPr>
                  </w:pPr>
                  <w:r>
                    <w:rPr>
                      <w:rFonts w:ascii="Libre Franklin" w:eastAsia="Libre Franklin" w:hAnsi="Libre Franklin" w:cs="Libre Franklin"/>
                      <w:color w:val="000000"/>
                      <w:sz w:val="20"/>
                      <w:szCs w:val="20"/>
                      <w:highlight w:val="white"/>
                      <w:lang w:val="en-GB"/>
                    </w:rPr>
                    <w:t>2</w:t>
                  </w:r>
                  <w:r w:rsidR="008E6A97" w:rsidRPr="00685F76">
                    <w:rPr>
                      <w:rFonts w:ascii="Libre Franklin" w:eastAsia="Libre Franklin" w:hAnsi="Libre Franklin" w:cs="Libre Franklin"/>
                      <w:color w:val="000000"/>
                      <w:sz w:val="20"/>
                      <w:szCs w:val="20"/>
                      <w:highlight w:val="white"/>
                      <w:lang w:val="en-GB"/>
                    </w:rPr>
                    <w:t>B</w:t>
                  </w:r>
                  <w:r>
                    <w:rPr>
                      <w:rFonts w:ascii="Libre Franklin" w:eastAsia="Libre Franklin" w:hAnsi="Libre Franklin" w:cs="Libre Franklin"/>
                      <w:color w:val="000000"/>
                      <w:sz w:val="20"/>
                      <w:szCs w:val="20"/>
                      <w:highlight w:val="white"/>
                      <w:lang w:val="en-GB"/>
                    </w:rPr>
                    <w:t>3</w:t>
                  </w:r>
                  <w:r w:rsidR="008E6A97" w:rsidRPr="00685F76">
                    <w:rPr>
                      <w:rFonts w:ascii="Libre Franklin" w:eastAsia="Libre Franklin" w:hAnsi="Libre Franklin" w:cs="Libre Franklin"/>
                      <w:color w:val="000000"/>
                      <w:sz w:val="20"/>
                      <w:szCs w:val="20"/>
                      <w:highlight w:val="white"/>
                      <w:lang w:val="en-GB"/>
                    </w:rPr>
                    <w:t>P (flat)</w:t>
                  </w:r>
                </w:p>
              </w:tc>
              <w:tc>
                <w:tcPr>
                  <w:tcW w:w="1250" w:type="pct"/>
                </w:tcPr>
                <w:p w14:paraId="46B5CBA0" w14:textId="0D07D141" w:rsidR="008E6A97" w:rsidRPr="00685F76" w:rsidRDefault="00060FF2" w:rsidP="008E6A97">
                  <w:pPr>
                    <w:rPr>
                      <w:rFonts w:ascii="Libre Franklin" w:eastAsia="Libre Franklin" w:hAnsi="Libre Franklin" w:cs="Libre Franklin"/>
                      <w:color w:val="000000"/>
                      <w:sz w:val="20"/>
                      <w:szCs w:val="20"/>
                      <w:highlight w:val="white"/>
                      <w:lang w:val="en-GB"/>
                    </w:rPr>
                  </w:pPr>
                  <w:r>
                    <w:rPr>
                      <w:rFonts w:ascii="Libre Franklin" w:eastAsia="Libre Franklin" w:hAnsi="Libre Franklin" w:cs="Libre Franklin"/>
                      <w:color w:val="000000"/>
                      <w:sz w:val="20"/>
                      <w:szCs w:val="20"/>
                      <w:highlight w:val="white"/>
                      <w:lang w:val="en-GB"/>
                    </w:rPr>
                    <w:t>64</w:t>
                  </w:r>
                </w:p>
              </w:tc>
              <w:tc>
                <w:tcPr>
                  <w:tcW w:w="1250" w:type="pct"/>
                </w:tcPr>
                <w:p w14:paraId="47518E9E" w14:textId="71E3F0B7" w:rsidR="008E6A97" w:rsidRPr="00685F76" w:rsidRDefault="008E6A97" w:rsidP="008E6A97">
                  <w:pPr>
                    <w:rPr>
                      <w:rFonts w:ascii="Libre Franklin" w:eastAsia="Libre Franklin" w:hAnsi="Libre Franklin" w:cs="Libre Franklin"/>
                      <w:color w:val="000000"/>
                      <w:sz w:val="20"/>
                      <w:szCs w:val="20"/>
                      <w:highlight w:val="white"/>
                      <w:lang w:val="en-GB"/>
                    </w:rPr>
                  </w:pPr>
                  <w:r w:rsidRPr="00685F76">
                    <w:rPr>
                      <w:rFonts w:ascii="Libre Franklin" w:eastAsia="Libre Franklin" w:hAnsi="Libre Franklin" w:cs="Libre Franklin"/>
                      <w:color w:val="000000"/>
                      <w:sz w:val="20"/>
                      <w:szCs w:val="20"/>
                      <w:highlight w:val="white"/>
                      <w:lang w:val="en-GB"/>
                    </w:rPr>
                    <w:t>7</w:t>
                  </w:r>
                  <w:r w:rsidR="004F21D0">
                    <w:rPr>
                      <w:rFonts w:ascii="Libre Franklin" w:eastAsia="Libre Franklin" w:hAnsi="Libre Franklin" w:cs="Libre Franklin"/>
                      <w:color w:val="000000"/>
                      <w:sz w:val="20"/>
                      <w:szCs w:val="20"/>
                      <w:highlight w:val="white"/>
                      <w:lang w:val="en-GB"/>
                    </w:rPr>
                    <w:t>.8</w:t>
                  </w:r>
                </w:p>
              </w:tc>
            </w:tr>
            <w:tr w:rsidR="008E6A97" w:rsidRPr="00685F76" w14:paraId="35D56948" w14:textId="77777777" w:rsidTr="00793253">
              <w:trPr>
                <w:trHeight w:val="142"/>
              </w:trPr>
              <w:tc>
                <w:tcPr>
                  <w:tcW w:w="1079" w:type="pct"/>
                </w:tcPr>
                <w:p w14:paraId="0BB64E27" w14:textId="77777777" w:rsidR="008E6A97" w:rsidRPr="00685F76" w:rsidRDefault="008E6A97" w:rsidP="008E6A97">
                  <w:pPr>
                    <w:rPr>
                      <w:rFonts w:ascii="Libre Franklin" w:eastAsia="Libre Franklin" w:hAnsi="Libre Franklin" w:cs="Libre Franklin"/>
                      <w:color w:val="000000"/>
                      <w:sz w:val="20"/>
                      <w:szCs w:val="20"/>
                      <w:highlight w:val="white"/>
                      <w:lang w:val="en-GB"/>
                    </w:rPr>
                  </w:pPr>
                  <w:r w:rsidRPr="00685F76">
                    <w:rPr>
                      <w:rFonts w:ascii="Libre Franklin" w:eastAsia="Libre Franklin" w:hAnsi="Libre Franklin" w:cs="Libre Franklin"/>
                      <w:color w:val="000000"/>
                      <w:sz w:val="20"/>
                      <w:szCs w:val="20"/>
                      <w:highlight w:val="white"/>
                      <w:lang w:val="en-GB"/>
                    </w:rPr>
                    <w:t>8</w:t>
                  </w:r>
                </w:p>
              </w:tc>
              <w:tc>
                <w:tcPr>
                  <w:tcW w:w="1421" w:type="pct"/>
                </w:tcPr>
                <w:p w14:paraId="6BE0E6A9" w14:textId="77777777" w:rsidR="008E6A97" w:rsidRPr="00685F76" w:rsidRDefault="008E6A97" w:rsidP="008E6A97">
                  <w:pPr>
                    <w:rPr>
                      <w:rFonts w:ascii="Libre Franklin" w:eastAsia="Libre Franklin" w:hAnsi="Libre Franklin" w:cs="Libre Franklin"/>
                      <w:color w:val="000000"/>
                      <w:sz w:val="20"/>
                      <w:szCs w:val="20"/>
                      <w:highlight w:val="white"/>
                      <w:lang w:val="en-GB"/>
                    </w:rPr>
                  </w:pPr>
                  <w:r w:rsidRPr="00685F76">
                    <w:rPr>
                      <w:rFonts w:ascii="Libre Franklin" w:eastAsia="Libre Franklin" w:hAnsi="Libre Franklin" w:cs="Libre Franklin"/>
                      <w:color w:val="000000"/>
                      <w:sz w:val="20"/>
                      <w:szCs w:val="20"/>
                      <w:highlight w:val="white"/>
                      <w:lang w:val="en-GB"/>
                    </w:rPr>
                    <w:t>2B3P (flat)</w:t>
                  </w:r>
                </w:p>
              </w:tc>
              <w:tc>
                <w:tcPr>
                  <w:tcW w:w="1250" w:type="pct"/>
                </w:tcPr>
                <w:p w14:paraId="2DFDDFF3" w14:textId="3DC4934E" w:rsidR="008E6A97" w:rsidRPr="00685F76" w:rsidRDefault="00060FF2" w:rsidP="008E6A97">
                  <w:pPr>
                    <w:rPr>
                      <w:rFonts w:ascii="Libre Franklin" w:eastAsia="Libre Franklin" w:hAnsi="Libre Franklin" w:cs="Libre Franklin"/>
                      <w:color w:val="000000"/>
                      <w:sz w:val="20"/>
                      <w:szCs w:val="20"/>
                      <w:highlight w:val="white"/>
                      <w:lang w:val="en-GB"/>
                    </w:rPr>
                  </w:pPr>
                  <w:r>
                    <w:rPr>
                      <w:rFonts w:ascii="Libre Franklin" w:eastAsia="Libre Franklin" w:hAnsi="Libre Franklin" w:cs="Libre Franklin"/>
                      <w:color w:val="000000"/>
                      <w:sz w:val="20"/>
                      <w:szCs w:val="20"/>
                      <w:highlight w:val="white"/>
                      <w:lang w:val="en-GB"/>
                    </w:rPr>
                    <w:t>76</w:t>
                  </w:r>
                </w:p>
              </w:tc>
              <w:tc>
                <w:tcPr>
                  <w:tcW w:w="1250" w:type="pct"/>
                </w:tcPr>
                <w:p w14:paraId="7F853F2C" w14:textId="7E013298" w:rsidR="008E6A97" w:rsidRPr="00685F76" w:rsidRDefault="004F21D0" w:rsidP="008E6A97">
                  <w:pPr>
                    <w:rPr>
                      <w:rFonts w:ascii="Libre Franklin" w:eastAsia="Libre Franklin" w:hAnsi="Libre Franklin" w:cs="Libre Franklin"/>
                      <w:color w:val="000000"/>
                      <w:sz w:val="20"/>
                      <w:szCs w:val="20"/>
                      <w:highlight w:val="white"/>
                      <w:lang w:val="en-GB"/>
                    </w:rPr>
                  </w:pPr>
                  <w:r>
                    <w:rPr>
                      <w:rFonts w:ascii="Libre Franklin" w:eastAsia="Libre Franklin" w:hAnsi="Libre Franklin" w:cs="Libre Franklin"/>
                      <w:color w:val="000000"/>
                      <w:sz w:val="20"/>
                      <w:szCs w:val="20"/>
                      <w:highlight w:val="white"/>
                      <w:lang w:val="en-GB"/>
                    </w:rPr>
                    <w:t>5.3</w:t>
                  </w:r>
                </w:p>
              </w:tc>
            </w:tr>
            <w:tr w:rsidR="008E6A97" w:rsidRPr="00685F76" w14:paraId="4D9DC9CD" w14:textId="77777777" w:rsidTr="00793253">
              <w:trPr>
                <w:trHeight w:val="142"/>
              </w:trPr>
              <w:tc>
                <w:tcPr>
                  <w:tcW w:w="1079" w:type="pct"/>
                </w:tcPr>
                <w:p w14:paraId="5734B104" w14:textId="77777777" w:rsidR="008E6A97" w:rsidRPr="00685F76" w:rsidRDefault="008E6A97" w:rsidP="008E6A97">
                  <w:pPr>
                    <w:rPr>
                      <w:rFonts w:ascii="Libre Franklin" w:eastAsia="Libre Franklin" w:hAnsi="Libre Franklin" w:cs="Libre Franklin"/>
                      <w:color w:val="000000"/>
                      <w:sz w:val="20"/>
                      <w:szCs w:val="20"/>
                      <w:highlight w:val="white"/>
                      <w:lang w:val="en-GB"/>
                    </w:rPr>
                  </w:pPr>
                  <w:r w:rsidRPr="00685F76">
                    <w:rPr>
                      <w:rFonts w:ascii="Libre Franklin" w:eastAsia="Libre Franklin" w:hAnsi="Libre Franklin" w:cs="Libre Franklin"/>
                      <w:color w:val="000000"/>
                      <w:sz w:val="20"/>
                      <w:szCs w:val="20"/>
                      <w:highlight w:val="white"/>
                      <w:lang w:val="en-GB"/>
                    </w:rPr>
                    <w:t>Clubhouse</w:t>
                  </w:r>
                </w:p>
              </w:tc>
              <w:tc>
                <w:tcPr>
                  <w:tcW w:w="1421" w:type="pct"/>
                </w:tcPr>
                <w:p w14:paraId="1B77D9B2" w14:textId="77777777" w:rsidR="008E6A97" w:rsidRPr="00685F76" w:rsidRDefault="008E6A97" w:rsidP="008E6A97">
                  <w:pPr>
                    <w:rPr>
                      <w:rFonts w:ascii="Libre Franklin" w:eastAsia="Libre Franklin" w:hAnsi="Libre Franklin" w:cs="Libre Franklin"/>
                      <w:color w:val="000000"/>
                      <w:sz w:val="20"/>
                      <w:szCs w:val="20"/>
                      <w:highlight w:val="white"/>
                      <w:lang w:val="en-GB"/>
                    </w:rPr>
                  </w:pPr>
                </w:p>
              </w:tc>
              <w:tc>
                <w:tcPr>
                  <w:tcW w:w="1250" w:type="pct"/>
                </w:tcPr>
                <w:p w14:paraId="5FE74313" w14:textId="702A6A6F" w:rsidR="008E6A97" w:rsidRPr="00685F76" w:rsidRDefault="00060FF2" w:rsidP="008E6A97">
                  <w:pPr>
                    <w:rPr>
                      <w:rFonts w:ascii="Libre Franklin" w:eastAsia="Libre Franklin" w:hAnsi="Libre Franklin" w:cs="Libre Franklin"/>
                      <w:color w:val="000000"/>
                      <w:sz w:val="20"/>
                      <w:szCs w:val="20"/>
                      <w:highlight w:val="white"/>
                      <w:lang w:val="en-GB"/>
                    </w:rPr>
                  </w:pPr>
                  <w:r>
                    <w:rPr>
                      <w:rFonts w:ascii="Libre Franklin" w:eastAsia="Libre Franklin" w:hAnsi="Libre Franklin" w:cs="Libre Franklin"/>
                      <w:color w:val="000000"/>
                      <w:sz w:val="20"/>
                      <w:szCs w:val="20"/>
                      <w:highlight w:val="white"/>
                      <w:lang w:val="en-GB"/>
                    </w:rPr>
                    <w:t>95</w:t>
                  </w:r>
                </w:p>
              </w:tc>
              <w:tc>
                <w:tcPr>
                  <w:tcW w:w="1250" w:type="pct"/>
                </w:tcPr>
                <w:p w14:paraId="46051FB2" w14:textId="77777777" w:rsidR="008E6A97" w:rsidRPr="00685F76" w:rsidRDefault="008E6A97" w:rsidP="008E6A97">
                  <w:pPr>
                    <w:rPr>
                      <w:rFonts w:ascii="Libre Franklin" w:eastAsia="Libre Franklin" w:hAnsi="Libre Franklin" w:cs="Libre Franklin"/>
                      <w:color w:val="000000"/>
                      <w:sz w:val="20"/>
                      <w:szCs w:val="20"/>
                      <w:highlight w:val="white"/>
                      <w:lang w:val="en-GB"/>
                    </w:rPr>
                  </w:pPr>
                  <w:r w:rsidRPr="00685F76">
                    <w:rPr>
                      <w:rFonts w:ascii="Libre Franklin" w:eastAsia="Libre Franklin" w:hAnsi="Libre Franklin" w:cs="Libre Franklin"/>
                      <w:color w:val="000000"/>
                      <w:sz w:val="20"/>
                      <w:szCs w:val="20"/>
                      <w:highlight w:val="white"/>
                      <w:lang w:val="en-GB"/>
                    </w:rPr>
                    <w:t>45 (viewing area)</w:t>
                  </w:r>
                </w:p>
              </w:tc>
            </w:tr>
          </w:tbl>
          <w:p w14:paraId="7AE6A37C" w14:textId="77777777" w:rsidR="002F43B9" w:rsidRPr="00685F76" w:rsidRDefault="002F43B9">
            <w:pPr>
              <w:rPr>
                <w:rFonts w:ascii="Libre Franklin" w:eastAsia="Libre Franklin" w:hAnsi="Libre Franklin" w:cs="Libre Franklin"/>
                <w:color w:val="000000"/>
                <w:sz w:val="20"/>
                <w:szCs w:val="20"/>
                <w:lang w:val="en-GB"/>
              </w:rPr>
            </w:pPr>
          </w:p>
        </w:tc>
      </w:tr>
      <w:tr w:rsidR="006646F8" w:rsidRPr="00685F76" w14:paraId="0D99A956" w14:textId="77777777" w:rsidTr="006646F8">
        <w:tc>
          <w:tcPr>
            <w:tcW w:w="608" w:type="dxa"/>
          </w:tcPr>
          <w:p w14:paraId="10B12BAC" w14:textId="77777777" w:rsidR="006646F8" w:rsidRPr="00685F76" w:rsidRDefault="006646F8">
            <w:pPr>
              <w:jc w:val="right"/>
              <w:rPr>
                <w:rFonts w:ascii="Libre Franklin" w:eastAsia="Libre Franklin" w:hAnsi="Libre Franklin" w:cs="Libre Franklin"/>
                <w:sz w:val="20"/>
                <w:szCs w:val="20"/>
                <w:lang w:val="en-GB"/>
              </w:rPr>
            </w:pPr>
          </w:p>
        </w:tc>
        <w:tc>
          <w:tcPr>
            <w:tcW w:w="170" w:type="dxa"/>
          </w:tcPr>
          <w:p w14:paraId="77E5197B" w14:textId="77777777" w:rsidR="006646F8" w:rsidRPr="00685F76" w:rsidRDefault="006646F8">
            <w:pPr>
              <w:rPr>
                <w:rFonts w:ascii="Libre Franklin" w:eastAsia="Libre Franklin" w:hAnsi="Libre Franklin" w:cs="Libre Franklin"/>
                <w:sz w:val="20"/>
                <w:szCs w:val="20"/>
                <w:lang w:val="en-GB"/>
              </w:rPr>
            </w:pPr>
          </w:p>
        </w:tc>
        <w:tc>
          <w:tcPr>
            <w:tcW w:w="8861" w:type="dxa"/>
          </w:tcPr>
          <w:p w14:paraId="2B0F8623" w14:textId="77777777" w:rsidR="006646F8" w:rsidRPr="00685F76" w:rsidRDefault="006646F8">
            <w:pPr>
              <w:rPr>
                <w:rFonts w:ascii="Libre Franklin" w:eastAsia="Libre Franklin" w:hAnsi="Libre Franklin" w:cs="Libre Franklin"/>
                <w:sz w:val="20"/>
                <w:szCs w:val="20"/>
                <w:lang w:val="en-GB"/>
              </w:rPr>
            </w:pPr>
          </w:p>
        </w:tc>
      </w:tr>
      <w:tr w:rsidR="002F43B9" w:rsidRPr="00685F76" w14:paraId="70EABF1A" w14:textId="77777777" w:rsidTr="006646F8">
        <w:tc>
          <w:tcPr>
            <w:tcW w:w="608" w:type="dxa"/>
          </w:tcPr>
          <w:p w14:paraId="09A17369" w14:textId="0614DD4C" w:rsidR="002F43B9" w:rsidRPr="00685F76" w:rsidRDefault="006646F8">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3.4</w:t>
            </w:r>
          </w:p>
        </w:tc>
        <w:tc>
          <w:tcPr>
            <w:tcW w:w="170" w:type="dxa"/>
          </w:tcPr>
          <w:p w14:paraId="11D54C34"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2A67F33A" w14:textId="229A3B20" w:rsidR="002F43B9" w:rsidRPr="00685F76" w:rsidRDefault="00793253">
            <w:p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Each proposed unit exceeds nationally described space standards and private amenity space standards in the form of private gardens</w:t>
            </w:r>
            <w:r w:rsidR="009A3428" w:rsidRPr="00685F76">
              <w:rPr>
                <w:rFonts w:ascii="Libre Franklin" w:eastAsia="Libre Franklin" w:hAnsi="Libre Franklin" w:cs="Libre Franklin"/>
                <w:sz w:val="20"/>
                <w:szCs w:val="20"/>
                <w:lang w:val="en-GB"/>
              </w:rPr>
              <w:t>, terraces and balconies.</w:t>
            </w:r>
          </w:p>
        </w:tc>
      </w:tr>
      <w:tr w:rsidR="00F61855" w:rsidRPr="00685F76" w14:paraId="778BB6D6" w14:textId="77777777" w:rsidTr="006646F8">
        <w:tc>
          <w:tcPr>
            <w:tcW w:w="608" w:type="dxa"/>
          </w:tcPr>
          <w:p w14:paraId="5D06B48F" w14:textId="77777777" w:rsidR="00F61855" w:rsidRPr="00685F76" w:rsidRDefault="00F61855">
            <w:pPr>
              <w:jc w:val="right"/>
              <w:rPr>
                <w:rFonts w:ascii="Libre Franklin" w:eastAsia="Libre Franklin" w:hAnsi="Libre Franklin" w:cs="Libre Franklin"/>
                <w:sz w:val="20"/>
                <w:szCs w:val="20"/>
                <w:lang w:val="en-GB"/>
              </w:rPr>
            </w:pPr>
          </w:p>
        </w:tc>
        <w:tc>
          <w:tcPr>
            <w:tcW w:w="170" w:type="dxa"/>
          </w:tcPr>
          <w:p w14:paraId="6549B680" w14:textId="77777777" w:rsidR="00F61855" w:rsidRPr="00685F76" w:rsidRDefault="00F61855">
            <w:pPr>
              <w:rPr>
                <w:rFonts w:ascii="Libre Franklin" w:eastAsia="Libre Franklin" w:hAnsi="Libre Franklin" w:cs="Libre Franklin"/>
                <w:sz w:val="20"/>
                <w:szCs w:val="20"/>
                <w:lang w:val="en-GB"/>
              </w:rPr>
            </w:pPr>
          </w:p>
        </w:tc>
        <w:tc>
          <w:tcPr>
            <w:tcW w:w="8861" w:type="dxa"/>
          </w:tcPr>
          <w:p w14:paraId="57EB438F" w14:textId="77777777" w:rsidR="00F61855" w:rsidRPr="00685F76" w:rsidRDefault="00F61855">
            <w:pPr>
              <w:rPr>
                <w:rFonts w:ascii="Libre Franklin" w:eastAsia="Libre Franklin" w:hAnsi="Libre Franklin" w:cs="Libre Franklin"/>
                <w:sz w:val="20"/>
                <w:szCs w:val="20"/>
                <w:lang w:val="en-GB"/>
              </w:rPr>
            </w:pPr>
          </w:p>
        </w:tc>
      </w:tr>
      <w:tr w:rsidR="002F43B9" w:rsidRPr="00685F76" w14:paraId="42B48D10" w14:textId="77777777" w:rsidTr="006646F8">
        <w:tc>
          <w:tcPr>
            <w:tcW w:w="608" w:type="dxa"/>
          </w:tcPr>
          <w:p w14:paraId="78B229C6" w14:textId="77777777" w:rsidR="002F43B9" w:rsidRPr="00685F76" w:rsidRDefault="002F43B9">
            <w:pPr>
              <w:jc w:val="right"/>
              <w:rPr>
                <w:rFonts w:ascii="Libre Franklin" w:eastAsia="Libre Franklin" w:hAnsi="Libre Franklin" w:cs="Libre Franklin"/>
                <w:b/>
                <w:color w:val="000000"/>
                <w:lang w:val="en-GB"/>
              </w:rPr>
            </w:pPr>
          </w:p>
        </w:tc>
        <w:tc>
          <w:tcPr>
            <w:tcW w:w="170" w:type="dxa"/>
          </w:tcPr>
          <w:p w14:paraId="65F98F55" w14:textId="77777777" w:rsidR="002F43B9" w:rsidRPr="00685F76" w:rsidRDefault="002F43B9">
            <w:pPr>
              <w:rPr>
                <w:rFonts w:ascii="Libre Franklin" w:eastAsia="Libre Franklin" w:hAnsi="Libre Franklin" w:cs="Libre Franklin"/>
                <w:b/>
                <w:color w:val="000000"/>
                <w:lang w:val="en-GB"/>
              </w:rPr>
            </w:pPr>
          </w:p>
        </w:tc>
        <w:tc>
          <w:tcPr>
            <w:tcW w:w="8861" w:type="dxa"/>
          </w:tcPr>
          <w:p w14:paraId="31FC9A34" w14:textId="77777777" w:rsidR="002F43B9" w:rsidRPr="00685F76" w:rsidRDefault="00793253">
            <w:pPr>
              <w:rPr>
                <w:rFonts w:ascii="Libre Franklin" w:eastAsia="Libre Franklin" w:hAnsi="Libre Franklin" w:cs="Libre Franklin"/>
                <w:b/>
                <w:color w:val="000000"/>
                <w:sz w:val="20"/>
                <w:szCs w:val="20"/>
                <w:lang w:val="en-GB"/>
              </w:rPr>
            </w:pPr>
            <w:r w:rsidRPr="00685F76">
              <w:rPr>
                <w:rFonts w:ascii="Libre Franklin" w:eastAsia="Libre Franklin" w:hAnsi="Libre Franklin" w:cs="Libre Franklin"/>
                <w:b/>
                <w:color w:val="000000"/>
                <w:sz w:val="20"/>
                <w:szCs w:val="20"/>
                <w:lang w:val="en-GB"/>
              </w:rPr>
              <w:t>Layout</w:t>
            </w:r>
          </w:p>
        </w:tc>
      </w:tr>
      <w:tr w:rsidR="00D311C6" w:rsidRPr="00685F76" w14:paraId="7B0721D5" w14:textId="77777777" w:rsidTr="006646F8">
        <w:tc>
          <w:tcPr>
            <w:tcW w:w="608" w:type="dxa"/>
          </w:tcPr>
          <w:p w14:paraId="48B663AB" w14:textId="77777777" w:rsidR="00D311C6" w:rsidRPr="00685F76" w:rsidRDefault="00D311C6">
            <w:pPr>
              <w:jc w:val="right"/>
              <w:rPr>
                <w:rFonts w:ascii="Libre Franklin" w:eastAsia="Libre Franklin" w:hAnsi="Libre Franklin" w:cs="Libre Franklin"/>
                <w:sz w:val="20"/>
                <w:szCs w:val="20"/>
                <w:lang w:val="en-GB"/>
              </w:rPr>
            </w:pPr>
          </w:p>
        </w:tc>
        <w:tc>
          <w:tcPr>
            <w:tcW w:w="170" w:type="dxa"/>
          </w:tcPr>
          <w:p w14:paraId="181A7276" w14:textId="77777777" w:rsidR="00D311C6" w:rsidRPr="00685F76" w:rsidRDefault="00D311C6">
            <w:pPr>
              <w:rPr>
                <w:rFonts w:ascii="Libre Franklin" w:eastAsia="Libre Franklin" w:hAnsi="Libre Franklin" w:cs="Libre Franklin"/>
                <w:sz w:val="20"/>
                <w:szCs w:val="20"/>
                <w:lang w:val="en-GB"/>
              </w:rPr>
            </w:pPr>
          </w:p>
        </w:tc>
        <w:tc>
          <w:tcPr>
            <w:tcW w:w="8861" w:type="dxa"/>
          </w:tcPr>
          <w:p w14:paraId="49A5DC74" w14:textId="77777777" w:rsidR="00D311C6" w:rsidRPr="00685F76" w:rsidRDefault="00D311C6" w:rsidP="00A819F3">
            <w:pPr>
              <w:rPr>
                <w:rFonts w:ascii="Libre Franklin" w:eastAsia="Libre Franklin" w:hAnsi="Libre Franklin" w:cs="Libre Franklin"/>
                <w:sz w:val="20"/>
                <w:szCs w:val="20"/>
                <w:lang w:val="en-GB"/>
              </w:rPr>
            </w:pPr>
          </w:p>
        </w:tc>
      </w:tr>
      <w:tr w:rsidR="00D311C6" w:rsidRPr="00685F76" w14:paraId="3A9DF031" w14:textId="77777777" w:rsidTr="006646F8">
        <w:tc>
          <w:tcPr>
            <w:tcW w:w="608" w:type="dxa"/>
          </w:tcPr>
          <w:p w14:paraId="579CF35B" w14:textId="50205050" w:rsidR="00D311C6" w:rsidRPr="00685F76" w:rsidRDefault="00D311C6">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3.</w:t>
            </w:r>
            <w:r w:rsidR="005771E7">
              <w:rPr>
                <w:rFonts w:ascii="Libre Franklin" w:eastAsia="Libre Franklin" w:hAnsi="Libre Franklin" w:cs="Libre Franklin"/>
                <w:sz w:val="20"/>
                <w:szCs w:val="20"/>
                <w:lang w:val="en-GB"/>
              </w:rPr>
              <w:t>5</w:t>
            </w:r>
          </w:p>
        </w:tc>
        <w:tc>
          <w:tcPr>
            <w:tcW w:w="170" w:type="dxa"/>
          </w:tcPr>
          <w:p w14:paraId="3B30DE20" w14:textId="77777777" w:rsidR="00D311C6" w:rsidRPr="00685F76" w:rsidRDefault="00D311C6">
            <w:pPr>
              <w:rPr>
                <w:rFonts w:ascii="Libre Franklin" w:eastAsia="Libre Franklin" w:hAnsi="Libre Franklin" w:cs="Libre Franklin"/>
                <w:sz w:val="20"/>
                <w:szCs w:val="20"/>
                <w:lang w:val="en-GB"/>
              </w:rPr>
            </w:pPr>
          </w:p>
        </w:tc>
        <w:tc>
          <w:tcPr>
            <w:tcW w:w="8861" w:type="dxa"/>
          </w:tcPr>
          <w:p w14:paraId="5CC632F6" w14:textId="03516379" w:rsidR="00D311C6" w:rsidRPr="00685F76" w:rsidRDefault="00D311C6" w:rsidP="00A819F3">
            <w:p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 xml:space="preserve">The 5 houses are all accessed from the ground floor, and have 2 bedrooms and a family bathroom at this level. The ground floor landscaping accommodates the new central tennis court and car and cycle parking facilities. Also at ground level, is the new proposed tennis clubhouse and residential entrance that lead up to the upper floors of the apartment block. </w:t>
            </w:r>
          </w:p>
        </w:tc>
      </w:tr>
      <w:tr w:rsidR="00D311C6" w:rsidRPr="00685F76" w14:paraId="1ED9E697" w14:textId="77777777" w:rsidTr="006646F8">
        <w:tc>
          <w:tcPr>
            <w:tcW w:w="608" w:type="dxa"/>
          </w:tcPr>
          <w:p w14:paraId="679DBFC4" w14:textId="77777777" w:rsidR="00D311C6" w:rsidRPr="00685F76" w:rsidRDefault="00D311C6">
            <w:pPr>
              <w:jc w:val="right"/>
              <w:rPr>
                <w:rFonts w:ascii="Libre Franklin" w:eastAsia="Libre Franklin" w:hAnsi="Libre Franklin" w:cs="Libre Franklin"/>
                <w:sz w:val="20"/>
                <w:szCs w:val="20"/>
                <w:lang w:val="en-GB"/>
              </w:rPr>
            </w:pPr>
          </w:p>
        </w:tc>
        <w:tc>
          <w:tcPr>
            <w:tcW w:w="170" w:type="dxa"/>
          </w:tcPr>
          <w:p w14:paraId="29D2A45D" w14:textId="77777777" w:rsidR="00D311C6" w:rsidRPr="00685F76" w:rsidRDefault="00D311C6">
            <w:pPr>
              <w:rPr>
                <w:rFonts w:ascii="Libre Franklin" w:eastAsia="Libre Franklin" w:hAnsi="Libre Franklin" w:cs="Libre Franklin"/>
                <w:sz w:val="20"/>
                <w:szCs w:val="20"/>
                <w:lang w:val="en-GB"/>
              </w:rPr>
            </w:pPr>
          </w:p>
        </w:tc>
        <w:tc>
          <w:tcPr>
            <w:tcW w:w="8861" w:type="dxa"/>
          </w:tcPr>
          <w:p w14:paraId="10F840C8" w14:textId="77777777" w:rsidR="00D311C6" w:rsidRPr="00685F76" w:rsidRDefault="00D311C6" w:rsidP="00A819F3">
            <w:pPr>
              <w:rPr>
                <w:rFonts w:ascii="Libre Franklin" w:eastAsia="Libre Franklin" w:hAnsi="Libre Franklin" w:cs="Libre Franklin"/>
                <w:sz w:val="20"/>
                <w:szCs w:val="20"/>
                <w:lang w:val="en-GB"/>
              </w:rPr>
            </w:pPr>
          </w:p>
        </w:tc>
      </w:tr>
      <w:tr w:rsidR="00D311C6" w:rsidRPr="00685F76" w14:paraId="606D77C6" w14:textId="77777777" w:rsidTr="006646F8">
        <w:tc>
          <w:tcPr>
            <w:tcW w:w="608" w:type="dxa"/>
          </w:tcPr>
          <w:p w14:paraId="59018326" w14:textId="172300B2" w:rsidR="00D311C6" w:rsidRPr="00685F76" w:rsidRDefault="00D311C6">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3.</w:t>
            </w:r>
            <w:r w:rsidR="005771E7">
              <w:rPr>
                <w:rFonts w:ascii="Libre Franklin" w:eastAsia="Libre Franklin" w:hAnsi="Libre Franklin" w:cs="Libre Franklin"/>
                <w:sz w:val="20"/>
                <w:szCs w:val="20"/>
                <w:lang w:val="en-GB"/>
              </w:rPr>
              <w:t>6</w:t>
            </w:r>
          </w:p>
        </w:tc>
        <w:tc>
          <w:tcPr>
            <w:tcW w:w="170" w:type="dxa"/>
          </w:tcPr>
          <w:p w14:paraId="2A11317B" w14:textId="77777777" w:rsidR="00D311C6" w:rsidRPr="00685F76" w:rsidRDefault="00D311C6">
            <w:pPr>
              <w:rPr>
                <w:rFonts w:ascii="Libre Franklin" w:eastAsia="Libre Franklin" w:hAnsi="Libre Franklin" w:cs="Libre Franklin"/>
                <w:sz w:val="20"/>
                <w:szCs w:val="20"/>
                <w:lang w:val="en-GB"/>
              </w:rPr>
            </w:pPr>
          </w:p>
        </w:tc>
        <w:tc>
          <w:tcPr>
            <w:tcW w:w="8861" w:type="dxa"/>
          </w:tcPr>
          <w:p w14:paraId="70A40C01" w14:textId="3416BF19" w:rsidR="00D311C6" w:rsidRPr="00685F76" w:rsidRDefault="00D311C6" w:rsidP="00A819F3">
            <w:p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 xml:space="preserve">The first floor of the apartment block contains two units of varying sizes that respond to different constraints, including a 1B2P and 2B3P. Both units have access to spacious private terraces that face the new central tennis court. At first floor level, 4 of the houses have 2 bedrooms, including the master bedroom and a family bathroom. All bedrooms in the houses at this level, excluding one in the western most house have access to a private terrace, with master bedrooms having generous terraces that face the south of the site. </w:t>
            </w:r>
          </w:p>
        </w:tc>
      </w:tr>
      <w:tr w:rsidR="002F43B9" w:rsidRPr="00685F76" w14:paraId="54FD883B" w14:textId="77777777" w:rsidTr="006646F8">
        <w:tc>
          <w:tcPr>
            <w:tcW w:w="608" w:type="dxa"/>
          </w:tcPr>
          <w:p w14:paraId="1151ECA9" w14:textId="77777777" w:rsidR="002F43B9" w:rsidRPr="00685F76" w:rsidRDefault="002F43B9">
            <w:pPr>
              <w:jc w:val="right"/>
              <w:rPr>
                <w:rFonts w:ascii="Libre Franklin" w:eastAsia="Libre Franklin" w:hAnsi="Libre Franklin" w:cs="Libre Franklin"/>
                <w:sz w:val="20"/>
                <w:szCs w:val="20"/>
                <w:lang w:val="en-GB"/>
              </w:rPr>
            </w:pPr>
          </w:p>
        </w:tc>
        <w:tc>
          <w:tcPr>
            <w:tcW w:w="170" w:type="dxa"/>
          </w:tcPr>
          <w:p w14:paraId="0EF0C4BF"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45B89373" w14:textId="77777777" w:rsidR="002F43B9" w:rsidRPr="00685F76" w:rsidRDefault="002F43B9">
            <w:pPr>
              <w:rPr>
                <w:rFonts w:ascii="Libre Franklin" w:eastAsia="Libre Franklin" w:hAnsi="Libre Franklin" w:cs="Libre Franklin"/>
                <w:sz w:val="20"/>
                <w:szCs w:val="20"/>
                <w:lang w:val="en-GB"/>
              </w:rPr>
            </w:pPr>
          </w:p>
        </w:tc>
      </w:tr>
      <w:tr w:rsidR="00D311C6" w:rsidRPr="00685F76" w14:paraId="726FD77A" w14:textId="77777777" w:rsidTr="006646F8">
        <w:tc>
          <w:tcPr>
            <w:tcW w:w="608" w:type="dxa"/>
          </w:tcPr>
          <w:p w14:paraId="16099905" w14:textId="555CC83F" w:rsidR="00D311C6" w:rsidRPr="00685F76" w:rsidRDefault="00D311C6">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3.</w:t>
            </w:r>
            <w:r w:rsidR="005771E7">
              <w:rPr>
                <w:rFonts w:ascii="Libre Franklin" w:eastAsia="Libre Franklin" w:hAnsi="Libre Franklin" w:cs="Libre Franklin"/>
                <w:sz w:val="20"/>
                <w:szCs w:val="20"/>
                <w:lang w:val="en-GB"/>
              </w:rPr>
              <w:t>7</w:t>
            </w:r>
          </w:p>
        </w:tc>
        <w:tc>
          <w:tcPr>
            <w:tcW w:w="170" w:type="dxa"/>
          </w:tcPr>
          <w:p w14:paraId="09400A8B" w14:textId="77777777" w:rsidR="00D311C6" w:rsidRPr="00685F76" w:rsidRDefault="00D311C6">
            <w:pPr>
              <w:rPr>
                <w:rFonts w:ascii="Libre Franklin" w:eastAsia="Libre Franklin" w:hAnsi="Libre Franklin" w:cs="Libre Franklin"/>
                <w:sz w:val="20"/>
                <w:szCs w:val="20"/>
                <w:lang w:val="en-GB"/>
              </w:rPr>
            </w:pPr>
          </w:p>
        </w:tc>
        <w:tc>
          <w:tcPr>
            <w:tcW w:w="8861" w:type="dxa"/>
          </w:tcPr>
          <w:p w14:paraId="78E13309" w14:textId="6B027AFC" w:rsidR="00D311C6" w:rsidRPr="00685F76" w:rsidRDefault="00D311C6">
            <w:p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The second floor contains one 2B3P unit, designed to embrace natural light. Every house has roof lights as well as two of the apartments.</w:t>
            </w:r>
          </w:p>
        </w:tc>
      </w:tr>
      <w:tr w:rsidR="00D311C6" w:rsidRPr="00685F76" w14:paraId="7B9D8306" w14:textId="77777777" w:rsidTr="006646F8">
        <w:tc>
          <w:tcPr>
            <w:tcW w:w="608" w:type="dxa"/>
          </w:tcPr>
          <w:p w14:paraId="0AC90673" w14:textId="77777777" w:rsidR="00D311C6" w:rsidRPr="00685F76" w:rsidRDefault="00D311C6">
            <w:pPr>
              <w:jc w:val="right"/>
              <w:rPr>
                <w:rFonts w:ascii="Libre Franklin" w:eastAsia="Libre Franklin" w:hAnsi="Libre Franklin" w:cs="Libre Franklin"/>
                <w:sz w:val="20"/>
                <w:szCs w:val="20"/>
                <w:lang w:val="en-GB"/>
              </w:rPr>
            </w:pPr>
          </w:p>
        </w:tc>
        <w:tc>
          <w:tcPr>
            <w:tcW w:w="170" w:type="dxa"/>
          </w:tcPr>
          <w:p w14:paraId="5D092B90" w14:textId="77777777" w:rsidR="00D311C6" w:rsidRPr="00685F76" w:rsidRDefault="00D311C6">
            <w:pPr>
              <w:rPr>
                <w:rFonts w:ascii="Libre Franklin" w:eastAsia="Libre Franklin" w:hAnsi="Libre Franklin" w:cs="Libre Franklin"/>
                <w:sz w:val="20"/>
                <w:szCs w:val="20"/>
                <w:lang w:val="en-GB"/>
              </w:rPr>
            </w:pPr>
          </w:p>
        </w:tc>
        <w:tc>
          <w:tcPr>
            <w:tcW w:w="8861" w:type="dxa"/>
          </w:tcPr>
          <w:p w14:paraId="43D91F95" w14:textId="77777777" w:rsidR="00D311C6" w:rsidRPr="00685F76" w:rsidRDefault="00D311C6">
            <w:pPr>
              <w:rPr>
                <w:rFonts w:ascii="Libre Franklin" w:eastAsia="Libre Franklin" w:hAnsi="Libre Franklin" w:cs="Libre Franklin"/>
                <w:sz w:val="20"/>
                <w:szCs w:val="20"/>
                <w:lang w:val="en-GB"/>
              </w:rPr>
            </w:pPr>
          </w:p>
        </w:tc>
      </w:tr>
      <w:tr w:rsidR="002F43B9" w:rsidRPr="00685F76" w14:paraId="368D03E3" w14:textId="77777777">
        <w:tc>
          <w:tcPr>
            <w:tcW w:w="608" w:type="dxa"/>
          </w:tcPr>
          <w:p w14:paraId="1D601707" w14:textId="77777777" w:rsidR="002F43B9" w:rsidRPr="00685F76" w:rsidRDefault="002F43B9">
            <w:pPr>
              <w:jc w:val="right"/>
              <w:rPr>
                <w:rFonts w:ascii="Libre Franklin" w:eastAsia="Libre Franklin" w:hAnsi="Libre Franklin" w:cs="Libre Franklin"/>
                <w:b/>
                <w:color w:val="000000"/>
                <w:lang w:val="en-GB"/>
              </w:rPr>
            </w:pPr>
          </w:p>
        </w:tc>
        <w:tc>
          <w:tcPr>
            <w:tcW w:w="170" w:type="dxa"/>
          </w:tcPr>
          <w:p w14:paraId="0A6027FC" w14:textId="77777777" w:rsidR="002F43B9" w:rsidRPr="00685F76" w:rsidRDefault="002F43B9">
            <w:pPr>
              <w:rPr>
                <w:rFonts w:ascii="Libre Franklin" w:eastAsia="Libre Franklin" w:hAnsi="Libre Franklin" w:cs="Libre Franklin"/>
                <w:b/>
                <w:color w:val="000000"/>
                <w:lang w:val="en-GB"/>
              </w:rPr>
            </w:pPr>
          </w:p>
        </w:tc>
        <w:tc>
          <w:tcPr>
            <w:tcW w:w="8861" w:type="dxa"/>
          </w:tcPr>
          <w:p w14:paraId="25EAAA1E" w14:textId="77777777" w:rsidR="002F43B9" w:rsidRPr="00685F76" w:rsidRDefault="00793253">
            <w:pPr>
              <w:rPr>
                <w:rFonts w:ascii="Libre Franklin" w:eastAsia="Libre Franklin" w:hAnsi="Libre Franklin" w:cs="Libre Franklin"/>
                <w:b/>
                <w:color w:val="000000"/>
                <w:sz w:val="20"/>
                <w:szCs w:val="20"/>
                <w:lang w:val="en-GB"/>
              </w:rPr>
            </w:pPr>
            <w:r w:rsidRPr="00685F76">
              <w:rPr>
                <w:rFonts w:ascii="Libre Franklin" w:eastAsia="Libre Franklin" w:hAnsi="Libre Franklin" w:cs="Libre Franklin"/>
                <w:b/>
                <w:color w:val="000000"/>
                <w:sz w:val="20"/>
                <w:szCs w:val="20"/>
                <w:lang w:val="en-GB"/>
              </w:rPr>
              <w:t>Scale and massing</w:t>
            </w:r>
          </w:p>
        </w:tc>
      </w:tr>
      <w:tr w:rsidR="002F43B9" w:rsidRPr="00685F76" w14:paraId="77C89674" w14:textId="77777777">
        <w:tc>
          <w:tcPr>
            <w:tcW w:w="608" w:type="dxa"/>
          </w:tcPr>
          <w:p w14:paraId="5ADADDC6" w14:textId="77777777" w:rsidR="002F43B9" w:rsidRPr="00685F76" w:rsidRDefault="002F43B9">
            <w:pPr>
              <w:jc w:val="right"/>
              <w:rPr>
                <w:rFonts w:ascii="Libre Franklin" w:eastAsia="Libre Franklin" w:hAnsi="Libre Franklin" w:cs="Libre Franklin"/>
                <w:sz w:val="20"/>
                <w:szCs w:val="20"/>
                <w:lang w:val="en-GB"/>
              </w:rPr>
            </w:pPr>
          </w:p>
        </w:tc>
        <w:tc>
          <w:tcPr>
            <w:tcW w:w="170" w:type="dxa"/>
          </w:tcPr>
          <w:p w14:paraId="197AEB9E"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1BADDB73" w14:textId="77777777" w:rsidR="002F43B9" w:rsidRPr="00685F76" w:rsidRDefault="002F43B9">
            <w:pPr>
              <w:rPr>
                <w:rFonts w:ascii="Libre Franklin" w:eastAsia="Libre Franklin" w:hAnsi="Libre Franklin" w:cs="Libre Franklin"/>
                <w:sz w:val="20"/>
                <w:szCs w:val="20"/>
                <w:lang w:val="en-GB"/>
              </w:rPr>
            </w:pPr>
          </w:p>
        </w:tc>
      </w:tr>
      <w:tr w:rsidR="002F43B9" w:rsidRPr="00685F76" w14:paraId="61A5AED7" w14:textId="77777777">
        <w:tc>
          <w:tcPr>
            <w:tcW w:w="608" w:type="dxa"/>
          </w:tcPr>
          <w:p w14:paraId="6540CB83" w14:textId="2FC76F59" w:rsidR="002F43B9" w:rsidRPr="00685F76" w:rsidRDefault="00793253">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3.</w:t>
            </w:r>
            <w:r w:rsidR="005771E7">
              <w:rPr>
                <w:rFonts w:ascii="Libre Franklin" w:eastAsia="Libre Franklin" w:hAnsi="Libre Franklin" w:cs="Libre Franklin"/>
                <w:sz w:val="20"/>
                <w:szCs w:val="20"/>
                <w:lang w:val="en-GB"/>
              </w:rPr>
              <w:t>8</w:t>
            </w:r>
          </w:p>
        </w:tc>
        <w:tc>
          <w:tcPr>
            <w:tcW w:w="170" w:type="dxa"/>
          </w:tcPr>
          <w:p w14:paraId="01CC45AC"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14998C3D" w14:textId="6461CD5F" w:rsidR="002F43B9" w:rsidRPr="00685F76" w:rsidRDefault="00CA38E5" w:rsidP="002C1335">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 xml:space="preserve">The scale, height and massing of the proposal is appropriate for the context, stitching into the buildings along Cherry Tree Road and blending with the natural context of Cherry Tree Wood. </w:t>
            </w:r>
          </w:p>
        </w:tc>
      </w:tr>
      <w:tr w:rsidR="00D311C6" w:rsidRPr="00685F76" w14:paraId="5DD60449" w14:textId="77777777">
        <w:tc>
          <w:tcPr>
            <w:tcW w:w="608" w:type="dxa"/>
          </w:tcPr>
          <w:p w14:paraId="38CF1FA4" w14:textId="77777777" w:rsidR="00D311C6" w:rsidRPr="00685F76" w:rsidRDefault="00D311C6">
            <w:pPr>
              <w:jc w:val="right"/>
              <w:rPr>
                <w:rFonts w:ascii="Libre Franklin" w:eastAsia="Libre Franklin" w:hAnsi="Libre Franklin" w:cs="Libre Franklin"/>
                <w:sz w:val="20"/>
                <w:szCs w:val="20"/>
                <w:lang w:val="en-GB"/>
              </w:rPr>
            </w:pPr>
          </w:p>
        </w:tc>
        <w:tc>
          <w:tcPr>
            <w:tcW w:w="170" w:type="dxa"/>
          </w:tcPr>
          <w:p w14:paraId="7CFDA52D" w14:textId="77777777" w:rsidR="00D311C6" w:rsidRPr="00685F76" w:rsidRDefault="00D311C6">
            <w:pPr>
              <w:rPr>
                <w:rFonts w:ascii="Libre Franklin" w:eastAsia="Libre Franklin" w:hAnsi="Libre Franklin" w:cs="Libre Franklin"/>
                <w:sz w:val="20"/>
                <w:szCs w:val="20"/>
                <w:lang w:val="en-GB"/>
              </w:rPr>
            </w:pPr>
          </w:p>
        </w:tc>
        <w:tc>
          <w:tcPr>
            <w:tcW w:w="8861" w:type="dxa"/>
          </w:tcPr>
          <w:p w14:paraId="29B69DF2" w14:textId="77777777" w:rsidR="00D311C6" w:rsidRPr="00685F76" w:rsidRDefault="00D311C6" w:rsidP="002C1335">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p>
        </w:tc>
      </w:tr>
      <w:tr w:rsidR="00D311C6" w:rsidRPr="00685F76" w14:paraId="3BCBF3B3" w14:textId="77777777">
        <w:tc>
          <w:tcPr>
            <w:tcW w:w="608" w:type="dxa"/>
          </w:tcPr>
          <w:p w14:paraId="6BACA628" w14:textId="4AEFF7C6" w:rsidR="00D311C6" w:rsidRPr="00685F76" w:rsidRDefault="006827EB">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3.</w:t>
            </w:r>
            <w:r w:rsidR="005771E7">
              <w:rPr>
                <w:rFonts w:ascii="Libre Franklin" w:eastAsia="Libre Franklin" w:hAnsi="Libre Franklin" w:cs="Libre Franklin"/>
                <w:sz w:val="20"/>
                <w:szCs w:val="20"/>
                <w:lang w:val="en-GB"/>
              </w:rPr>
              <w:t>9</w:t>
            </w:r>
          </w:p>
        </w:tc>
        <w:tc>
          <w:tcPr>
            <w:tcW w:w="170" w:type="dxa"/>
          </w:tcPr>
          <w:p w14:paraId="596F4D2F" w14:textId="77777777" w:rsidR="00D311C6" w:rsidRPr="00685F76" w:rsidRDefault="00D311C6">
            <w:pPr>
              <w:rPr>
                <w:rFonts w:ascii="Libre Franklin" w:eastAsia="Libre Franklin" w:hAnsi="Libre Franklin" w:cs="Libre Franklin"/>
                <w:sz w:val="20"/>
                <w:szCs w:val="20"/>
                <w:lang w:val="en-GB"/>
              </w:rPr>
            </w:pPr>
          </w:p>
        </w:tc>
        <w:tc>
          <w:tcPr>
            <w:tcW w:w="8861" w:type="dxa"/>
          </w:tcPr>
          <w:p w14:paraId="1DF0D945" w14:textId="40324A86" w:rsidR="00D311C6" w:rsidRPr="00685F76" w:rsidRDefault="00D311C6" w:rsidP="002C1335">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The scheme responds to the three levels of the existing site, with the first floor aligning to the level of the northern two tennis courts, the ground aligning to the central area which aligns to Cherry Tree Road and the lower ground which is level with the two southern tennis courts.</w:t>
            </w:r>
          </w:p>
        </w:tc>
      </w:tr>
      <w:tr w:rsidR="00D311C6" w:rsidRPr="00685F76" w14:paraId="126D08FC" w14:textId="77777777">
        <w:tc>
          <w:tcPr>
            <w:tcW w:w="608" w:type="dxa"/>
          </w:tcPr>
          <w:p w14:paraId="4D617B65" w14:textId="77777777" w:rsidR="00D311C6" w:rsidRPr="00685F76" w:rsidRDefault="00D311C6">
            <w:pPr>
              <w:jc w:val="right"/>
              <w:rPr>
                <w:rFonts w:ascii="Libre Franklin" w:eastAsia="Libre Franklin" w:hAnsi="Libre Franklin" w:cs="Libre Franklin"/>
                <w:sz w:val="20"/>
                <w:szCs w:val="20"/>
                <w:lang w:val="en-GB"/>
              </w:rPr>
            </w:pPr>
          </w:p>
        </w:tc>
        <w:tc>
          <w:tcPr>
            <w:tcW w:w="170" w:type="dxa"/>
          </w:tcPr>
          <w:p w14:paraId="2FC7C29C" w14:textId="77777777" w:rsidR="00D311C6" w:rsidRPr="00685F76" w:rsidRDefault="00D311C6">
            <w:pPr>
              <w:rPr>
                <w:rFonts w:ascii="Libre Franklin" w:eastAsia="Libre Franklin" w:hAnsi="Libre Franklin" w:cs="Libre Franklin"/>
                <w:sz w:val="20"/>
                <w:szCs w:val="20"/>
                <w:lang w:val="en-GB"/>
              </w:rPr>
            </w:pPr>
          </w:p>
        </w:tc>
        <w:tc>
          <w:tcPr>
            <w:tcW w:w="8861" w:type="dxa"/>
          </w:tcPr>
          <w:p w14:paraId="1D81AA40" w14:textId="77777777" w:rsidR="00D311C6" w:rsidRPr="00685F76" w:rsidRDefault="00D311C6" w:rsidP="002C1335">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p>
        </w:tc>
      </w:tr>
      <w:tr w:rsidR="00D311C6" w:rsidRPr="00685F76" w14:paraId="64ED83A8" w14:textId="77777777">
        <w:tc>
          <w:tcPr>
            <w:tcW w:w="608" w:type="dxa"/>
          </w:tcPr>
          <w:p w14:paraId="245357F9" w14:textId="133E0A4F" w:rsidR="00D311C6" w:rsidRPr="00685F76" w:rsidRDefault="006827EB">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3.1</w:t>
            </w:r>
            <w:r w:rsidR="005771E7">
              <w:rPr>
                <w:rFonts w:ascii="Libre Franklin" w:eastAsia="Libre Franklin" w:hAnsi="Libre Franklin" w:cs="Libre Franklin"/>
                <w:sz w:val="20"/>
                <w:szCs w:val="20"/>
                <w:lang w:val="en-GB"/>
              </w:rPr>
              <w:t>0</w:t>
            </w:r>
          </w:p>
        </w:tc>
        <w:tc>
          <w:tcPr>
            <w:tcW w:w="170" w:type="dxa"/>
          </w:tcPr>
          <w:p w14:paraId="2C62ADEC" w14:textId="77777777" w:rsidR="00D311C6" w:rsidRPr="00685F76" w:rsidRDefault="00D311C6">
            <w:pPr>
              <w:rPr>
                <w:rFonts w:ascii="Libre Franklin" w:eastAsia="Libre Franklin" w:hAnsi="Libre Franklin" w:cs="Libre Franklin"/>
                <w:sz w:val="20"/>
                <w:szCs w:val="20"/>
                <w:lang w:val="en-GB"/>
              </w:rPr>
            </w:pPr>
          </w:p>
        </w:tc>
        <w:tc>
          <w:tcPr>
            <w:tcW w:w="8861" w:type="dxa"/>
          </w:tcPr>
          <w:p w14:paraId="60B6EEA1" w14:textId="50F7DCA0" w:rsidR="00D311C6" w:rsidRPr="00685F76" w:rsidRDefault="00D311C6" w:rsidP="002C1335">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The 5 houses range from 2-3 storeys with all schemes having living rooms facing onto gardens on the lower ground level. The houses are the only part of the scheme with access to the lower ground.</w:t>
            </w:r>
          </w:p>
        </w:tc>
      </w:tr>
      <w:tr w:rsidR="002F43B9" w:rsidRPr="00685F76" w14:paraId="5E10E27B" w14:textId="77777777">
        <w:tc>
          <w:tcPr>
            <w:tcW w:w="608" w:type="dxa"/>
          </w:tcPr>
          <w:p w14:paraId="2C31652B" w14:textId="77777777" w:rsidR="002F43B9" w:rsidRPr="00685F76" w:rsidRDefault="002F43B9">
            <w:pPr>
              <w:jc w:val="right"/>
              <w:rPr>
                <w:rFonts w:ascii="Libre Franklin" w:eastAsia="Libre Franklin" w:hAnsi="Libre Franklin" w:cs="Libre Franklin"/>
                <w:sz w:val="20"/>
                <w:szCs w:val="20"/>
                <w:lang w:val="en-GB"/>
              </w:rPr>
            </w:pPr>
          </w:p>
        </w:tc>
        <w:tc>
          <w:tcPr>
            <w:tcW w:w="170" w:type="dxa"/>
          </w:tcPr>
          <w:p w14:paraId="7E02EE25"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5177053D" w14:textId="77777777" w:rsidR="002F43B9" w:rsidRPr="00685F76" w:rsidRDefault="002F43B9">
            <w:pPr>
              <w:rPr>
                <w:rFonts w:ascii="Libre Franklin" w:eastAsia="Libre Franklin" w:hAnsi="Libre Franklin" w:cs="Libre Franklin"/>
                <w:sz w:val="20"/>
                <w:szCs w:val="20"/>
                <w:lang w:val="en-GB"/>
              </w:rPr>
            </w:pPr>
          </w:p>
        </w:tc>
      </w:tr>
      <w:tr w:rsidR="002F43B9" w:rsidRPr="00685F76" w14:paraId="4AB109A3" w14:textId="77777777">
        <w:tc>
          <w:tcPr>
            <w:tcW w:w="608" w:type="dxa"/>
          </w:tcPr>
          <w:p w14:paraId="48CD630C" w14:textId="77777777" w:rsidR="002F43B9" w:rsidRPr="00685F76" w:rsidRDefault="002F43B9">
            <w:pPr>
              <w:jc w:val="right"/>
              <w:rPr>
                <w:rFonts w:ascii="Libre Franklin" w:eastAsia="Libre Franklin" w:hAnsi="Libre Franklin" w:cs="Libre Franklin"/>
                <w:b/>
                <w:color w:val="000000"/>
                <w:lang w:val="en-GB"/>
              </w:rPr>
            </w:pPr>
          </w:p>
        </w:tc>
        <w:tc>
          <w:tcPr>
            <w:tcW w:w="170" w:type="dxa"/>
          </w:tcPr>
          <w:p w14:paraId="0A5D9F73" w14:textId="77777777" w:rsidR="002F43B9" w:rsidRPr="00685F76" w:rsidRDefault="002F43B9">
            <w:pPr>
              <w:rPr>
                <w:rFonts w:ascii="Libre Franklin" w:eastAsia="Libre Franklin" w:hAnsi="Libre Franklin" w:cs="Libre Franklin"/>
                <w:b/>
                <w:color w:val="000000"/>
                <w:lang w:val="en-GB"/>
              </w:rPr>
            </w:pPr>
          </w:p>
        </w:tc>
        <w:tc>
          <w:tcPr>
            <w:tcW w:w="8861" w:type="dxa"/>
          </w:tcPr>
          <w:p w14:paraId="44BABB52" w14:textId="77777777" w:rsidR="002F43B9" w:rsidRPr="00685F76" w:rsidRDefault="00793253">
            <w:pPr>
              <w:rPr>
                <w:rFonts w:ascii="Libre Franklin" w:eastAsia="Libre Franklin" w:hAnsi="Libre Franklin" w:cs="Libre Franklin"/>
                <w:b/>
                <w:color w:val="000000"/>
                <w:sz w:val="20"/>
                <w:szCs w:val="20"/>
                <w:lang w:val="en-GB"/>
              </w:rPr>
            </w:pPr>
            <w:r w:rsidRPr="00685F76">
              <w:rPr>
                <w:rFonts w:ascii="Libre Franklin" w:eastAsia="Libre Franklin" w:hAnsi="Libre Franklin" w:cs="Libre Franklin"/>
                <w:b/>
                <w:color w:val="000000"/>
                <w:sz w:val="20"/>
                <w:szCs w:val="20"/>
                <w:lang w:val="en-GB"/>
              </w:rPr>
              <w:t>Tenure</w:t>
            </w:r>
          </w:p>
        </w:tc>
      </w:tr>
      <w:tr w:rsidR="002F43B9" w:rsidRPr="00685F76" w14:paraId="7A9E56DB" w14:textId="77777777">
        <w:tc>
          <w:tcPr>
            <w:tcW w:w="608" w:type="dxa"/>
          </w:tcPr>
          <w:p w14:paraId="04CB8BAF" w14:textId="77777777" w:rsidR="002F43B9" w:rsidRPr="00685F76" w:rsidRDefault="002F43B9">
            <w:pPr>
              <w:jc w:val="right"/>
              <w:rPr>
                <w:rFonts w:ascii="Libre Franklin" w:eastAsia="Libre Franklin" w:hAnsi="Libre Franklin" w:cs="Libre Franklin"/>
                <w:sz w:val="20"/>
                <w:szCs w:val="20"/>
                <w:lang w:val="en-GB"/>
              </w:rPr>
            </w:pPr>
          </w:p>
        </w:tc>
        <w:tc>
          <w:tcPr>
            <w:tcW w:w="170" w:type="dxa"/>
          </w:tcPr>
          <w:p w14:paraId="0FBA6768"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7D1DC869" w14:textId="77777777" w:rsidR="002F43B9" w:rsidRPr="00685F76" w:rsidRDefault="002F43B9">
            <w:pPr>
              <w:rPr>
                <w:rFonts w:ascii="Libre Franklin" w:eastAsia="Libre Franklin" w:hAnsi="Libre Franklin" w:cs="Libre Franklin"/>
                <w:sz w:val="20"/>
                <w:szCs w:val="20"/>
                <w:lang w:val="en-GB"/>
              </w:rPr>
            </w:pPr>
          </w:p>
        </w:tc>
      </w:tr>
      <w:tr w:rsidR="002F43B9" w:rsidRPr="00685F76" w14:paraId="4E1F5608" w14:textId="77777777">
        <w:tc>
          <w:tcPr>
            <w:tcW w:w="608" w:type="dxa"/>
          </w:tcPr>
          <w:p w14:paraId="2777135C" w14:textId="78017B76" w:rsidR="002F43B9" w:rsidRPr="00685F76" w:rsidRDefault="00793253">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3.</w:t>
            </w:r>
            <w:r w:rsidR="006827EB">
              <w:rPr>
                <w:rFonts w:ascii="Libre Franklin" w:eastAsia="Libre Franklin" w:hAnsi="Libre Franklin" w:cs="Libre Franklin"/>
                <w:sz w:val="20"/>
                <w:szCs w:val="20"/>
                <w:lang w:val="en-GB"/>
              </w:rPr>
              <w:t>1</w:t>
            </w:r>
            <w:r w:rsidR="005771E7">
              <w:rPr>
                <w:rFonts w:ascii="Libre Franklin" w:eastAsia="Libre Franklin" w:hAnsi="Libre Franklin" w:cs="Libre Franklin"/>
                <w:sz w:val="20"/>
                <w:szCs w:val="20"/>
                <w:lang w:val="en-GB"/>
              </w:rPr>
              <w:t>1</w:t>
            </w:r>
          </w:p>
        </w:tc>
        <w:tc>
          <w:tcPr>
            <w:tcW w:w="170" w:type="dxa"/>
          </w:tcPr>
          <w:p w14:paraId="1E2E7762"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77A69E99" w14:textId="77777777" w:rsidR="002F43B9" w:rsidRPr="00685F76" w:rsidRDefault="00793253">
            <w:p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 xml:space="preserve">The proposed houses will be for sale on the private market. </w:t>
            </w:r>
          </w:p>
        </w:tc>
      </w:tr>
      <w:tr w:rsidR="002F43B9" w:rsidRPr="00685F76" w14:paraId="02632212" w14:textId="77777777">
        <w:tc>
          <w:tcPr>
            <w:tcW w:w="608" w:type="dxa"/>
          </w:tcPr>
          <w:p w14:paraId="233453E3" w14:textId="77777777" w:rsidR="002F43B9" w:rsidRPr="00685F76" w:rsidRDefault="002F43B9">
            <w:pPr>
              <w:jc w:val="right"/>
              <w:rPr>
                <w:rFonts w:ascii="Libre Franklin" w:eastAsia="Libre Franklin" w:hAnsi="Libre Franklin" w:cs="Libre Franklin"/>
                <w:sz w:val="20"/>
                <w:szCs w:val="20"/>
                <w:lang w:val="en-GB"/>
              </w:rPr>
            </w:pPr>
          </w:p>
        </w:tc>
        <w:tc>
          <w:tcPr>
            <w:tcW w:w="170" w:type="dxa"/>
          </w:tcPr>
          <w:p w14:paraId="29830348"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2221B680" w14:textId="77777777" w:rsidR="002F43B9" w:rsidRPr="00685F76" w:rsidRDefault="002F43B9">
            <w:pPr>
              <w:rPr>
                <w:rFonts w:ascii="Libre Franklin" w:eastAsia="Libre Franklin" w:hAnsi="Libre Franklin" w:cs="Libre Franklin"/>
                <w:sz w:val="20"/>
                <w:szCs w:val="20"/>
                <w:lang w:val="en-GB"/>
              </w:rPr>
            </w:pPr>
          </w:p>
        </w:tc>
      </w:tr>
      <w:tr w:rsidR="002F43B9" w:rsidRPr="00685F76" w14:paraId="1FB620FE" w14:textId="77777777">
        <w:tc>
          <w:tcPr>
            <w:tcW w:w="608" w:type="dxa"/>
          </w:tcPr>
          <w:p w14:paraId="301ED0A6" w14:textId="77777777" w:rsidR="002F43B9" w:rsidRPr="00685F76" w:rsidRDefault="002F43B9">
            <w:pPr>
              <w:jc w:val="right"/>
              <w:rPr>
                <w:rFonts w:ascii="Libre Franklin" w:eastAsia="Libre Franklin" w:hAnsi="Libre Franklin" w:cs="Libre Franklin"/>
                <w:b/>
                <w:color w:val="000000"/>
                <w:lang w:val="en-GB"/>
              </w:rPr>
            </w:pPr>
          </w:p>
        </w:tc>
        <w:tc>
          <w:tcPr>
            <w:tcW w:w="170" w:type="dxa"/>
          </w:tcPr>
          <w:p w14:paraId="29374E6B" w14:textId="77777777" w:rsidR="002F43B9" w:rsidRPr="00685F76" w:rsidRDefault="002F43B9">
            <w:pPr>
              <w:rPr>
                <w:rFonts w:ascii="Libre Franklin" w:eastAsia="Libre Franklin" w:hAnsi="Libre Franklin" w:cs="Libre Franklin"/>
                <w:b/>
                <w:color w:val="000000"/>
                <w:lang w:val="en-GB"/>
              </w:rPr>
            </w:pPr>
          </w:p>
        </w:tc>
        <w:tc>
          <w:tcPr>
            <w:tcW w:w="8861" w:type="dxa"/>
          </w:tcPr>
          <w:p w14:paraId="49C82EBF" w14:textId="77777777" w:rsidR="002F43B9" w:rsidRPr="00685F76" w:rsidRDefault="00793253">
            <w:pPr>
              <w:rPr>
                <w:rFonts w:ascii="Libre Franklin" w:eastAsia="Libre Franklin" w:hAnsi="Libre Franklin" w:cs="Libre Franklin"/>
                <w:b/>
                <w:color w:val="000000"/>
                <w:sz w:val="20"/>
                <w:szCs w:val="20"/>
                <w:lang w:val="en-GB"/>
              </w:rPr>
            </w:pPr>
            <w:r w:rsidRPr="00685F76">
              <w:rPr>
                <w:rFonts w:ascii="Libre Franklin" w:eastAsia="Libre Franklin" w:hAnsi="Libre Franklin" w:cs="Libre Franklin"/>
                <w:b/>
                <w:color w:val="000000"/>
                <w:sz w:val="20"/>
                <w:szCs w:val="20"/>
                <w:lang w:val="en-GB"/>
              </w:rPr>
              <w:t>External appearance</w:t>
            </w:r>
          </w:p>
        </w:tc>
      </w:tr>
      <w:tr w:rsidR="002F43B9" w:rsidRPr="00685F76" w14:paraId="59F15AF0" w14:textId="77777777">
        <w:tc>
          <w:tcPr>
            <w:tcW w:w="608" w:type="dxa"/>
          </w:tcPr>
          <w:p w14:paraId="291C6E51" w14:textId="77777777" w:rsidR="002F43B9" w:rsidRPr="00685F76" w:rsidRDefault="002F43B9">
            <w:pPr>
              <w:jc w:val="right"/>
              <w:rPr>
                <w:rFonts w:ascii="Libre Franklin" w:eastAsia="Libre Franklin" w:hAnsi="Libre Franklin" w:cs="Libre Franklin"/>
                <w:sz w:val="20"/>
                <w:szCs w:val="20"/>
                <w:lang w:val="en-GB"/>
              </w:rPr>
            </w:pPr>
          </w:p>
        </w:tc>
        <w:tc>
          <w:tcPr>
            <w:tcW w:w="170" w:type="dxa"/>
          </w:tcPr>
          <w:p w14:paraId="42C0DC30"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7BCBF134" w14:textId="77777777" w:rsidR="002F43B9" w:rsidRPr="00685F76" w:rsidRDefault="002F43B9">
            <w:pPr>
              <w:rPr>
                <w:rFonts w:ascii="Libre Franklin" w:eastAsia="Libre Franklin" w:hAnsi="Libre Franklin" w:cs="Libre Franklin"/>
                <w:sz w:val="20"/>
                <w:szCs w:val="20"/>
                <w:lang w:val="en-GB"/>
              </w:rPr>
            </w:pPr>
          </w:p>
        </w:tc>
      </w:tr>
      <w:tr w:rsidR="002F43B9" w:rsidRPr="00685F76" w14:paraId="76FB2A83" w14:textId="77777777">
        <w:tc>
          <w:tcPr>
            <w:tcW w:w="608" w:type="dxa"/>
          </w:tcPr>
          <w:p w14:paraId="1B3A9D8E" w14:textId="1A865A83" w:rsidR="002F43B9" w:rsidRPr="00685F76" w:rsidRDefault="00793253">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3.</w:t>
            </w:r>
            <w:r w:rsidR="006827EB">
              <w:rPr>
                <w:rFonts w:ascii="Libre Franklin" w:eastAsia="Libre Franklin" w:hAnsi="Libre Franklin" w:cs="Libre Franklin"/>
                <w:sz w:val="20"/>
                <w:szCs w:val="20"/>
                <w:lang w:val="en-GB"/>
              </w:rPr>
              <w:t>1</w:t>
            </w:r>
            <w:r w:rsidR="005771E7">
              <w:rPr>
                <w:rFonts w:ascii="Libre Franklin" w:eastAsia="Libre Franklin" w:hAnsi="Libre Franklin" w:cs="Libre Franklin"/>
                <w:sz w:val="20"/>
                <w:szCs w:val="20"/>
                <w:lang w:val="en-GB"/>
              </w:rPr>
              <w:t>2</w:t>
            </w:r>
          </w:p>
        </w:tc>
        <w:tc>
          <w:tcPr>
            <w:tcW w:w="170" w:type="dxa"/>
          </w:tcPr>
          <w:p w14:paraId="32BB076F"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6F3EF070" w14:textId="1F6E5361" w:rsidR="0048383D" w:rsidRPr="00685F76" w:rsidRDefault="0048383D">
            <w:p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 xml:space="preserve">The proposed facade of the clubhouse features a combination of subtle and bold architectural details evocative of the buildings from the surrounding area. The south elevation of the clubhouse captures the </w:t>
            </w:r>
            <w:r w:rsidR="009A3428" w:rsidRPr="00685F76">
              <w:rPr>
                <w:rFonts w:ascii="Libre Franklin" w:eastAsia="Libre Franklin" w:hAnsi="Libre Franklin" w:cs="Libre Franklin"/>
                <w:sz w:val="20"/>
                <w:szCs w:val="20"/>
                <w:lang w:val="en-GB"/>
              </w:rPr>
              <w:t>following key elements</w:t>
            </w:r>
            <w:r w:rsidRPr="00685F76">
              <w:rPr>
                <w:rFonts w:ascii="Libre Franklin" w:eastAsia="Libre Franklin" w:hAnsi="Libre Franklin" w:cs="Libre Franklin"/>
                <w:sz w:val="20"/>
                <w:szCs w:val="20"/>
                <w:lang w:val="en-GB"/>
              </w:rPr>
              <w:t xml:space="preserve">: </w:t>
            </w:r>
          </w:p>
          <w:p w14:paraId="7CE91295" w14:textId="77777777" w:rsidR="0048383D" w:rsidRPr="00685F76" w:rsidRDefault="0048383D">
            <w:pPr>
              <w:rPr>
                <w:rFonts w:ascii="Libre Franklin" w:eastAsia="Libre Franklin" w:hAnsi="Libre Franklin" w:cs="Libre Franklin"/>
                <w:sz w:val="20"/>
                <w:szCs w:val="20"/>
                <w:lang w:val="en-GB"/>
              </w:rPr>
            </w:pPr>
          </w:p>
          <w:p w14:paraId="7F78BB90" w14:textId="77777777" w:rsidR="0048383D" w:rsidRPr="00685F76" w:rsidRDefault="0048383D" w:rsidP="00AB1A8A">
            <w:pPr>
              <w:pStyle w:val="ListParagraph"/>
              <w:numPr>
                <w:ilvl w:val="0"/>
                <w:numId w:val="15"/>
              </w:numPr>
              <w:spacing w:after="0" w:line="240" w:lineRule="auto"/>
              <w:ind w:left="714" w:hanging="357"/>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Flat roof</w:t>
            </w:r>
          </w:p>
          <w:p w14:paraId="50D090DE" w14:textId="77777777" w:rsidR="0048383D" w:rsidRPr="00685F76" w:rsidRDefault="0048383D" w:rsidP="00AB1A8A">
            <w:pPr>
              <w:pStyle w:val="ListParagraph"/>
              <w:numPr>
                <w:ilvl w:val="0"/>
                <w:numId w:val="15"/>
              </w:numPr>
              <w:spacing w:after="0" w:line="240" w:lineRule="auto"/>
              <w:ind w:left="714" w:hanging="357"/>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Set back Siberian larch roof with vertical battens and expressed frame Soldier course 102.5mm protruding banding</w:t>
            </w:r>
          </w:p>
          <w:p w14:paraId="51C7B927" w14:textId="77777777" w:rsidR="0048383D" w:rsidRPr="00685F76" w:rsidRDefault="0048383D" w:rsidP="00AB1A8A">
            <w:pPr>
              <w:pStyle w:val="ListParagraph"/>
              <w:numPr>
                <w:ilvl w:val="0"/>
                <w:numId w:val="15"/>
              </w:numPr>
              <w:spacing w:after="0" w:line="240" w:lineRule="auto"/>
              <w:ind w:left="714" w:hanging="357"/>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Private exposed terrace and inset balcony, providing amenity space whilst activating the façade</w:t>
            </w:r>
          </w:p>
          <w:p w14:paraId="52D6A50E" w14:textId="77777777" w:rsidR="0048383D" w:rsidRPr="00685F76" w:rsidRDefault="0048383D" w:rsidP="00AB1A8A">
            <w:pPr>
              <w:pStyle w:val="ListParagraph"/>
              <w:numPr>
                <w:ilvl w:val="0"/>
                <w:numId w:val="15"/>
              </w:numPr>
              <w:spacing w:after="0" w:line="240" w:lineRule="auto"/>
              <w:ind w:left="714" w:hanging="357"/>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Delicate vertical brown metalwork balustrades throughout, echoing vertical timber cladding to have the least visual impact</w:t>
            </w:r>
          </w:p>
          <w:p w14:paraId="540A0CF4" w14:textId="2EBBD545" w:rsidR="0048383D" w:rsidRPr="00685F76" w:rsidRDefault="0048383D" w:rsidP="00AB1A8A">
            <w:pPr>
              <w:pStyle w:val="ListParagraph"/>
              <w:numPr>
                <w:ilvl w:val="0"/>
                <w:numId w:val="15"/>
              </w:numPr>
              <w:spacing w:after="0" w:line="240" w:lineRule="auto"/>
              <w:ind w:left="714" w:hanging="357"/>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Brick 102.5mm protruding banding to create depth and intrigue whilst breaking down the façade</w:t>
            </w:r>
          </w:p>
          <w:p w14:paraId="0F736D9A" w14:textId="750D2664" w:rsidR="0048383D" w:rsidRPr="00685F76" w:rsidRDefault="0048383D" w:rsidP="00AB1A8A">
            <w:pPr>
              <w:pStyle w:val="ListParagraph"/>
              <w:numPr>
                <w:ilvl w:val="0"/>
                <w:numId w:val="15"/>
              </w:numPr>
              <w:spacing w:after="0" w:line="240" w:lineRule="auto"/>
              <w:ind w:left="714" w:hanging="357"/>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Glazing that echo the height of the neighbouring property repeated to give balance to the façade</w:t>
            </w:r>
          </w:p>
          <w:p w14:paraId="279DC72E" w14:textId="77777777" w:rsidR="0048383D" w:rsidRPr="00685F76" w:rsidRDefault="0048383D" w:rsidP="00AB1A8A">
            <w:pPr>
              <w:pStyle w:val="ListParagraph"/>
              <w:numPr>
                <w:ilvl w:val="0"/>
                <w:numId w:val="15"/>
              </w:numPr>
              <w:spacing w:after="0" w:line="240" w:lineRule="auto"/>
              <w:ind w:left="714" w:hanging="357"/>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Recessed brick walls</w:t>
            </w:r>
          </w:p>
          <w:p w14:paraId="408FB910" w14:textId="77777777" w:rsidR="0048383D" w:rsidRPr="00685F76" w:rsidRDefault="0048383D" w:rsidP="00AB1A8A">
            <w:pPr>
              <w:pStyle w:val="ListParagraph"/>
              <w:numPr>
                <w:ilvl w:val="0"/>
                <w:numId w:val="15"/>
              </w:numPr>
              <w:spacing w:after="0" w:line="240" w:lineRule="auto"/>
              <w:ind w:left="714" w:hanging="357"/>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Darker brick recessed banding</w:t>
            </w:r>
          </w:p>
          <w:p w14:paraId="2BAB581A" w14:textId="77777777" w:rsidR="0048383D" w:rsidRPr="00685F76" w:rsidRDefault="0048383D" w:rsidP="00AB1A8A">
            <w:pPr>
              <w:pStyle w:val="ListParagraph"/>
              <w:numPr>
                <w:ilvl w:val="0"/>
                <w:numId w:val="15"/>
              </w:numPr>
              <w:spacing w:after="0" w:line="240" w:lineRule="auto"/>
              <w:ind w:left="714" w:hanging="357"/>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Vertical larch battens to match the top storey whilst tying into the houses to the south of site</w:t>
            </w:r>
          </w:p>
          <w:p w14:paraId="7AF3E602" w14:textId="77777777" w:rsidR="0048383D" w:rsidRPr="00685F76" w:rsidRDefault="0048383D" w:rsidP="00AB1A8A">
            <w:pPr>
              <w:pStyle w:val="ListParagraph"/>
              <w:numPr>
                <w:ilvl w:val="0"/>
                <w:numId w:val="15"/>
              </w:numPr>
              <w:spacing w:after="0" w:line="240" w:lineRule="auto"/>
              <w:ind w:left="714" w:hanging="357"/>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Timber bike storage for residents, screened by planting</w:t>
            </w:r>
          </w:p>
          <w:p w14:paraId="4C1905AA" w14:textId="606E5D1E" w:rsidR="0048383D" w:rsidRPr="001D6DF2" w:rsidRDefault="0048383D" w:rsidP="00AB1A8A">
            <w:pPr>
              <w:pStyle w:val="ListParagraph"/>
              <w:numPr>
                <w:ilvl w:val="0"/>
                <w:numId w:val="15"/>
              </w:numPr>
              <w:spacing w:after="0" w:line="240" w:lineRule="auto"/>
              <w:ind w:left="714" w:hanging="357"/>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Generous floor to ceiling height glazing to maximise access to light Outdoor amenity area for the tennis club with lightweight colonnade Substantial planting to the front to soften and activate the facade.</w:t>
            </w:r>
          </w:p>
        </w:tc>
      </w:tr>
      <w:tr w:rsidR="002F43B9" w:rsidRPr="00685F76" w14:paraId="009F9EA7" w14:textId="77777777">
        <w:tc>
          <w:tcPr>
            <w:tcW w:w="608" w:type="dxa"/>
          </w:tcPr>
          <w:p w14:paraId="1C9AE90A" w14:textId="77777777" w:rsidR="002F43B9" w:rsidRPr="00685F76" w:rsidRDefault="002F43B9">
            <w:pPr>
              <w:jc w:val="right"/>
              <w:rPr>
                <w:rFonts w:ascii="Libre Franklin" w:eastAsia="Libre Franklin" w:hAnsi="Libre Franklin" w:cs="Libre Franklin"/>
                <w:sz w:val="20"/>
                <w:szCs w:val="20"/>
                <w:lang w:val="en-GB"/>
              </w:rPr>
            </w:pPr>
          </w:p>
        </w:tc>
        <w:tc>
          <w:tcPr>
            <w:tcW w:w="170" w:type="dxa"/>
          </w:tcPr>
          <w:p w14:paraId="7DEAEB70"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38571A7A" w14:textId="77777777" w:rsidR="002F43B9" w:rsidRPr="00685F76" w:rsidRDefault="002F43B9">
            <w:pPr>
              <w:rPr>
                <w:rFonts w:ascii="Libre Franklin" w:eastAsia="Libre Franklin" w:hAnsi="Libre Franklin" w:cs="Libre Franklin"/>
                <w:sz w:val="20"/>
                <w:szCs w:val="20"/>
                <w:lang w:val="en-GB"/>
              </w:rPr>
            </w:pPr>
          </w:p>
        </w:tc>
      </w:tr>
      <w:tr w:rsidR="001D6DF2" w:rsidRPr="00685F76" w14:paraId="3BAEB19C" w14:textId="77777777">
        <w:tc>
          <w:tcPr>
            <w:tcW w:w="608" w:type="dxa"/>
          </w:tcPr>
          <w:p w14:paraId="5BE6A988" w14:textId="6CBCA473" w:rsidR="001D6DF2" w:rsidRPr="00685F76" w:rsidRDefault="003E1C4C">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3.</w:t>
            </w:r>
            <w:r w:rsidR="006827EB">
              <w:rPr>
                <w:rFonts w:ascii="Libre Franklin" w:eastAsia="Libre Franklin" w:hAnsi="Libre Franklin" w:cs="Libre Franklin"/>
                <w:sz w:val="20"/>
                <w:szCs w:val="20"/>
                <w:lang w:val="en-GB"/>
              </w:rPr>
              <w:t>1</w:t>
            </w:r>
            <w:r w:rsidR="005771E7">
              <w:rPr>
                <w:rFonts w:ascii="Libre Franklin" w:eastAsia="Libre Franklin" w:hAnsi="Libre Franklin" w:cs="Libre Franklin"/>
                <w:sz w:val="20"/>
                <w:szCs w:val="20"/>
                <w:lang w:val="en-GB"/>
              </w:rPr>
              <w:t>3</w:t>
            </w:r>
          </w:p>
        </w:tc>
        <w:tc>
          <w:tcPr>
            <w:tcW w:w="170" w:type="dxa"/>
          </w:tcPr>
          <w:p w14:paraId="3B02A6EA" w14:textId="77777777" w:rsidR="001D6DF2" w:rsidRPr="00685F76" w:rsidRDefault="001D6DF2">
            <w:pPr>
              <w:rPr>
                <w:rFonts w:ascii="Libre Franklin" w:eastAsia="Libre Franklin" w:hAnsi="Libre Franklin" w:cs="Libre Franklin"/>
                <w:sz w:val="20"/>
                <w:szCs w:val="20"/>
                <w:lang w:val="en-GB"/>
              </w:rPr>
            </w:pPr>
          </w:p>
        </w:tc>
        <w:tc>
          <w:tcPr>
            <w:tcW w:w="8861" w:type="dxa"/>
          </w:tcPr>
          <w:p w14:paraId="1A5C28BF" w14:textId="0C8AB8C7" w:rsidR="001D6DF2" w:rsidRPr="00685F76" w:rsidRDefault="001D6DF2" w:rsidP="001D6DF2">
            <w:p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The proposed facade</w:t>
            </w:r>
            <w:r w:rsidR="003E1C4C">
              <w:rPr>
                <w:rFonts w:ascii="Libre Franklin" w:eastAsia="Libre Franklin" w:hAnsi="Libre Franklin" w:cs="Libre Franklin"/>
                <w:sz w:val="20"/>
                <w:szCs w:val="20"/>
                <w:lang w:val="en-GB"/>
              </w:rPr>
              <w:t>s</w:t>
            </w:r>
            <w:r w:rsidRPr="00685F76">
              <w:rPr>
                <w:rFonts w:ascii="Libre Franklin" w:eastAsia="Libre Franklin" w:hAnsi="Libre Franklin" w:cs="Libre Franklin"/>
                <w:sz w:val="20"/>
                <w:szCs w:val="20"/>
                <w:lang w:val="en-GB"/>
              </w:rPr>
              <w:t xml:space="preserve"> </w:t>
            </w:r>
            <w:r w:rsidR="003E1C4C">
              <w:rPr>
                <w:rFonts w:ascii="Libre Franklin" w:eastAsia="Libre Franklin" w:hAnsi="Libre Franklin" w:cs="Libre Franklin"/>
                <w:sz w:val="20"/>
                <w:szCs w:val="20"/>
                <w:lang w:val="en-GB"/>
              </w:rPr>
              <w:t xml:space="preserve">of the houses </w:t>
            </w:r>
            <w:r w:rsidRPr="00685F76">
              <w:rPr>
                <w:rFonts w:ascii="Libre Franklin" w:eastAsia="Libre Franklin" w:hAnsi="Libre Franklin" w:cs="Libre Franklin"/>
                <w:sz w:val="20"/>
                <w:szCs w:val="20"/>
                <w:lang w:val="en-GB"/>
              </w:rPr>
              <w:t>feature lightweight and architectural details that are sensitive to the natural context of the site and the neighbouring property.</w:t>
            </w:r>
            <w:r w:rsidR="003E1C4C">
              <w:rPr>
                <w:rFonts w:ascii="Libre Franklin" w:eastAsia="Libre Franklin" w:hAnsi="Libre Franklin" w:cs="Libre Franklin"/>
                <w:sz w:val="20"/>
                <w:szCs w:val="20"/>
                <w:lang w:val="en-GB"/>
              </w:rPr>
              <w:t xml:space="preserve"> </w:t>
            </w:r>
            <w:r w:rsidRPr="00685F76">
              <w:rPr>
                <w:rFonts w:ascii="Libre Franklin" w:eastAsia="Libre Franklin" w:hAnsi="Libre Franklin" w:cs="Libre Franklin"/>
                <w:sz w:val="20"/>
                <w:szCs w:val="20"/>
                <w:lang w:val="en-GB"/>
              </w:rPr>
              <w:t>The north elevation of the houses has the following key design features:</w:t>
            </w:r>
          </w:p>
          <w:p w14:paraId="5C93D94A" w14:textId="77777777" w:rsidR="001D6DF2" w:rsidRPr="00685F76" w:rsidRDefault="001D6DF2" w:rsidP="001D6DF2">
            <w:pPr>
              <w:rPr>
                <w:rFonts w:ascii="Libre Franklin" w:eastAsia="Libre Franklin" w:hAnsi="Libre Franklin" w:cs="Libre Franklin"/>
                <w:sz w:val="20"/>
                <w:szCs w:val="20"/>
                <w:lang w:val="en-GB"/>
              </w:rPr>
            </w:pPr>
          </w:p>
          <w:p w14:paraId="2F03C4AD" w14:textId="77777777" w:rsidR="001D6DF2" w:rsidRPr="00685F76" w:rsidRDefault="001D6DF2" w:rsidP="00AB1A8A">
            <w:pPr>
              <w:pStyle w:val="ListParagraph"/>
              <w:numPr>
                <w:ilvl w:val="0"/>
                <w:numId w:val="15"/>
              </w:numPr>
              <w:spacing w:after="0" w:line="240" w:lineRule="auto"/>
              <w:ind w:left="714" w:hanging="357"/>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Flat roof</w:t>
            </w:r>
          </w:p>
          <w:p w14:paraId="3E9CDDB1" w14:textId="77777777" w:rsidR="001D6DF2" w:rsidRPr="00685F76" w:rsidRDefault="001D6DF2" w:rsidP="00AB1A8A">
            <w:pPr>
              <w:pStyle w:val="ListParagraph"/>
              <w:numPr>
                <w:ilvl w:val="0"/>
                <w:numId w:val="15"/>
              </w:numPr>
              <w:spacing w:after="0" w:line="240" w:lineRule="auto"/>
              <w:ind w:left="714" w:hanging="357"/>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Larch double layered timber facade with vertical slender battens fastened to horizontal battens behind</w:t>
            </w:r>
          </w:p>
          <w:p w14:paraId="22F195A9" w14:textId="77777777" w:rsidR="001D6DF2" w:rsidRPr="00685F76" w:rsidRDefault="001D6DF2" w:rsidP="00AB1A8A">
            <w:pPr>
              <w:pStyle w:val="ListParagraph"/>
              <w:numPr>
                <w:ilvl w:val="0"/>
                <w:numId w:val="15"/>
              </w:numPr>
              <w:spacing w:after="0" w:line="240" w:lineRule="auto"/>
              <w:ind w:left="714" w:hanging="357"/>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Chamfered walls to activate the facade</w:t>
            </w:r>
          </w:p>
          <w:p w14:paraId="29073D60" w14:textId="77777777" w:rsidR="001D6DF2" w:rsidRPr="00685F76" w:rsidRDefault="001D6DF2" w:rsidP="00AB1A8A">
            <w:pPr>
              <w:pStyle w:val="ListParagraph"/>
              <w:numPr>
                <w:ilvl w:val="0"/>
                <w:numId w:val="15"/>
              </w:numPr>
              <w:spacing w:after="0" w:line="240" w:lineRule="auto"/>
              <w:ind w:left="714" w:hanging="357"/>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Recessed terraces, providing amenity space</w:t>
            </w:r>
          </w:p>
          <w:p w14:paraId="15CA6292" w14:textId="77777777" w:rsidR="001D6DF2" w:rsidRPr="00685F76" w:rsidRDefault="001D6DF2" w:rsidP="00AB1A8A">
            <w:pPr>
              <w:pStyle w:val="ListParagraph"/>
              <w:numPr>
                <w:ilvl w:val="0"/>
                <w:numId w:val="15"/>
              </w:numPr>
              <w:spacing w:after="0" w:line="240" w:lineRule="auto"/>
              <w:ind w:left="714" w:hanging="357"/>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Delicate vertical brown metalwork balustrades throughout, echoing</w:t>
            </w:r>
          </w:p>
          <w:p w14:paraId="10343496" w14:textId="77777777" w:rsidR="001D6DF2" w:rsidRPr="00685F76" w:rsidRDefault="001D6DF2" w:rsidP="00AB1A8A">
            <w:pPr>
              <w:pStyle w:val="ListParagraph"/>
              <w:numPr>
                <w:ilvl w:val="0"/>
                <w:numId w:val="15"/>
              </w:numPr>
              <w:spacing w:after="0" w:line="240" w:lineRule="auto"/>
              <w:ind w:left="714" w:hanging="357"/>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vertical timber cladding to have the least visual impact</w:t>
            </w:r>
          </w:p>
          <w:p w14:paraId="3DD22526" w14:textId="77777777" w:rsidR="001D6DF2" w:rsidRPr="00685F76" w:rsidRDefault="001D6DF2" w:rsidP="00AB1A8A">
            <w:pPr>
              <w:pStyle w:val="ListParagraph"/>
              <w:numPr>
                <w:ilvl w:val="0"/>
                <w:numId w:val="15"/>
              </w:numPr>
              <w:spacing w:after="0" w:line="240" w:lineRule="auto"/>
              <w:ind w:left="714" w:hanging="357"/>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Generous floor to ceiling height glazing to maximise access to light</w:t>
            </w:r>
          </w:p>
          <w:p w14:paraId="41E807A9" w14:textId="77777777" w:rsidR="001D6DF2" w:rsidRPr="00685F76" w:rsidRDefault="001D6DF2" w:rsidP="00AB1A8A">
            <w:pPr>
              <w:pStyle w:val="ListParagraph"/>
              <w:numPr>
                <w:ilvl w:val="0"/>
                <w:numId w:val="15"/>
              </w:numPr>
              <w:spacing w:after="0" w:line="240" w:lineRule="auto"/>
              <w:ind w:left="714" w:hanging="357"/>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Green roof terrace</w:t>
            </w:r>
          </w:p>
          <w:p w14:paraId="1AFBCCFD" w14:textId="77777777" w:rsidR="001D6DF2" w:rsidRDefault="001D6DF2" w:rsidP="00AB1A8A">
            <w:pPr>
              <w:pStyle w:val="ListParagraph"/>
              <w:numPr>
                <w:ilvl w:val="0"/>
                <w:numId w:val="15"/>
              </w:numPr>
              <w:spacing w:after="0" w:line="240" w:lineRule="auto"/>
              <w:ind w:left="714" w:hanging="357"/>
              <w:rPr>
                <w:rFonts w:ascii="Libre Franklin" w:eastAsia="Libre Franklin" w:hAnsi="Libre Franklin" w:cs="Libre Franklin"/>
                <w:sz w:val="20"/>
                <w:szCs w:val="20"/>
              </w:rPr>
            </w:pPr>
            <w:r w:rsidRPr="00685F76">
              <w:rPr>
                <w:rFonts w:ascii="Libre Franklin" w:eastAsia="Libre Franklin" w:hAnsi="Libre Franklin" w:cs="Libre Franklin"/>
                <w:sz w:val="20"/>
                <w:szCs w:val="20"/>
              </w:rPr>
              <w:t>Lightwells that provide light to kitchen spaces at the lower ground of the houses</w:t>
            </w:r>
          </w:p>
          <w:p w14:paraId="6FCA370C" w14:textId="3706CD39" w:rsidR="001D6DF2" w:rsidRPr="001D6DF2" w:rsidRDefault="001D6DF2" w:rsidP="00AB1A8A">
            <w:pPr>
              <w:pStyle w:val="ListParagraph"/>
              <w:numPr>
                <w:ilvl w:val="0"/>
                <w:numId w:val="15"/>
              </w:numPr>
              <w:spacing w:after="0" w:line="240" w:lineRule="auto"/>
              <w:ind w:left="714" w:hanging="357"/>
              <w:rPr>
                <w:rFonts w:ascii="Libre Franklin" w:eastAsia="Libre Franklin" w:hAnsi="Libre Franklin" w:cs="Libre Franklin"/>
                <w:sz w:val="20"/>
                <w:szCs w:val="20"/>
              </w:rPr>
            </w:pPr>
            <w:r w:rsidRPr="001D6DF2">
              <w:rPr>
                <w:rFonts w:ascii="Libre Franklin" w:eastAsia="Libre Franklin" w:hAnsi="Libre Franklin" w:cs="Libre Franklin"/>
                <w:sz w:val="20"/>
                <w:szCs w:val="20"/>
              </w:rPr>
              <w:lastRenderedPageBreak/>
              <w:t>Substantial planting to the front to soften and activate the facade.</w:t>
            </w:r>
          </w:p>
        </w:tc>
      </w:tr>
      <w:tr w:rsidR="001D6DF2" w:rsidRPr="00685F76" w14:paraId="14149210" w14:textId="77777777">
        <w:tc>
          <w:tcPr>
            <w:tcW w:w="608" w:type="dxa"/>
          </w:tcPr>
          <w:p w14:paraId="56D24C8D" w14:textId="77777777" w:rsidR="001D6DF2" w:rsidRPr="00685F76" w:rsidRDefault="001D6DF2">
            <w:pPr>
              <w:jc w:val="right"/>
              <w:rPr>
                <w:rFonts w:ascii="Libre Franklin" w:eastAsia="Libre Franklin" w:hAnsi="Libre Franklin" w:cs="Libre Franklin"/>
                <w:sz w:val="20"/>
                <w:szCs w:val="20"/>
                <w:lang w:val="en-GB"/>
              </w:rPr>
            </w:pPr>
          </w:p>
        </w:tc>
        <w:tc>
          <w:tcPr>
            <w:tcW w:w="170" w:type="dxa"/>
          </w:tcPr>
          <w:p w14:paraId="5CCF9077" w14:textId="77777777" w:rsidR="001D6DF2" w:rsidRPr="00685F76" w:rsidRDefault="001D6DF2">
            <w:pPr>
              <w:rPr>
                <w:rFonts w:ascii="Libre Franklin" w:eastAsia="Libre Franklin" w:hAnsi="Libre Franklin" w:cs="Libre Franklin"/>
                <w:sz w:val="20"/>
                <w:szCs w:val="20"/>
                <w:lang w:val="en-GB"/>
              </w:rPr>
            </w:pPr>
          </w:p>
        </w:tc>
        <w:tc>
          <w:tcPr>
            <w:tcW w:w="8861" w:type="dxa"/>
          </w:tcPr>
          <w:p w14:paraId="21E61DDE" w14:textId="77777777" w:rsidR="001D6DF2" w:rsidRPr="00685F76" w:rsidRDefault="001D6DF2">
            <w:pPr>
              <w:rPr>
                <w:rFonts w:ascii="Libre Franklin" w:eastAsia="Libre Franklin" w:hAnsi="Libre Franklin" w:cs="Libre Franklin"/>
                <w:sz w:val="20"/>
                <w:szCs w:val="20"/>
                <w:lang w:val="en-GB"/>
              </w:rPr>
            </w:pPr>
          </w:p>
        </w:tc>
      </w:tr>
      <w:tr w:rsidR="002F43B9" w:rsidRPr="00685F76" w14:paraId="6A879902" w14:textId="77777777">
        <w:tc>
          <w:tcPr>
            <w:tcW w:w="608" w:type="dxa"/>
          </w:tcPr>
          <w:p w14:paraId="06962877" w14:textId="77777777" w:rsidR="002F43B9" w:rsidRPr="00685F76" w:rsidRDefault="002F43B9">
            <w:pPr>
              <w:jc w:val="right"/>
              <w:rPr>
                <w:rFonts w:ascii="Libre Franklin" w:eastAsia="Libre Franklin" w:hAnsi="Libre Franklin" w:cs="Libre Franklin"/>
                <w:b/>
                <w:color w:val="000000"/>
                <w:lang w:val="en-GB"/>
              </w:rPr>
            </w:pPr>
          </w:p>
        </w:tc>
        <w:tc>
          <w:tcPr>
            <w:tcW w:w="170" w:type="dxa"/>
          </w:tcPr>
          <w:p w14:paraId="499B0EC2" w14:textId="77777777" w:rsidR="002F43B9" w:rsidRPr="00685F76" w:rsidRDefault="002F43B9">
            <w:pPr>
              <w:rPr>
                <w:rFonts w:ascii="Libre Franklin" w:eastAsia="Libre Franklin" w:hAnsi="Libre Franklin" w:cs="Libre Franklin"/>
                <w:b/>
                <w:color w:val="000000"/>
                <w:lang w:val="en-GB"/>
              </w:rPr>
            </w:pPr>
          </w:p>
        </w:tc>
        <w:tc>
          <w:tcPr>
            <w:tcW w:w="8861" w:type="dxa"/>
          </w:tcPr>
          <w:p w14:paraId="5C921049" w14:textId="77777777" w:rsidR="002F43B9" w:rsidRPr="00685F76" w:rsidRDefault="00793253">
            <w:pPr>
              <w:rPr>
                <w:rFonts w:ascii="Libre Franklin" w:eastAsia="Libre Franklin" w:hAnsi="Libre Franklin" w:cs="Libre Franklin"/>
                <w:b/>
                <w:color w:val="000000"/>
                <w:sz w:val="20"/>
                <w:szCs w:val="20"/>
                <w:lang w:val="en-GB"/>
              </w:rPr>
            </w:pPr>
            <w:r w:rsidRPr="00685F76">
              <w:rPr>
                <w:rFonts w:ascii="Libre Franklin" w:eastAsia="Libre Franklin" w:hAnsi="Libre Franklin" w:cs="Libre Franklin"/>
                <w:b/>
                <w:color w:val="000000"/>
                <w:sz w:val="20"/>
                <w:szCs w:val="20"/>
                <w:lang w:val="en-GB"/>
              </w:rPr>
              <w:t xml:space="preserve">Landscaping </w:t>
            </w:r>
          </w:p>
        </w:tc>
      </w:tr>
      <w:tr w:rsidR="002F43B9" w:rsidRPr="00685F76" w14:paraId="4A581309" w14:textId="77777777">
        <w:tc>
          <w:tcPr>
            <w:tcW w:w="608" w:type="dxa"/>
          </w:tcPr>
          <w:p w14:paraId="6F05CF6B" w14:textId="77777777" w:rsidR="002F43B9" w:rsidRPr="00685F76" w:rsidRDefault="002F43B9">
            <w:pPr>
              <w:jc w:val="right"/>
              <w:rPr>
                <w:rFonts w:ascii="Libre Franklin" w:eastAsia="Libre Franklin" w:hAnsi="Libre Franklin" w:cs="Libre Franklin"/>
                <w:sz w:val="20"/>
                <w:szCs w:val="20"/>
                <w:lang w:val="en-GB"/>
              </w:rPr>
            </w:pPr>
          </w:p>
        </w:tc>
        <w:tc>
          <w:tcPr>
            <w:tcW w:w="170" w:type="dxa"/>
          </w:tcPr>
          <w:p w14:paraId="4CF33913"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29E17BD3" w14:textId="77777777" w:rsidR="002F43B9" w:rsidRPr="00685F76" w:rsidRDefault="002F43B9">
            <w:pPr>
              <w:rPr>
                <w:rFonts w:ascii="Libre Franklin" w:eastAsia="Libre Franklin" w:hAnsi="Libre Franklin" w:cs="Libre Franklin"/>
                <w:sz w:val="20"/>
                <w:szCs w:val="20"/>
                <w:lang w:val="en-GB"/>
              </w:rPr>
            </w:pPr>
          </w:p>
        </w:tc>
      </w:tr>
      <w:tr w:rsidR="002F43B9" w:rsidRPr="00685F76" w14:paraId="376A92D4" w14:textId="77777777">
        <w:tc>
          <w:tcPr>
            <w:tcW w:w="608" w:type="dxa"/>
          </w:tcPr>
          <w:p w14:paraId="2FDF21C1" w14:textId="6F4F4DE6" w:rsidR="002F43B9" w:rsidRPr="00685F76" w:rsidRDefault="00793253">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3</w:t>
            </w:r>
            <w:r w:rsidR="003E1C4C">
              <w:rPr>
                <w:rFonts w:ascii="Libre Franklin" w:eastAsia="Libre Franklin" w:hAnsi="Libre Franklin" w:cs="Libre Franklin"/>
                <w:sz w:val="20"/>
                <w:szCs w:val="20"/>
                <w:lang w:val="en-GB"/>
              </w:rPr>
              <w:t>.1</w:t>
            </w:r>
            <w:r w:rsidR="005771E7">
              <w:rPr>
                <w:rFonts w:ascii="Libre Franklin" w:eastAsia="Libre Franklin" w:hAnsi="Libre Franklin" w:cs="Libre Franklin"/>
                <w:sz w:val="20"/>
                <w:szCs w:val="20"/>
                <w:lang w:val="en-GB"/>
              </w:rPr>
              <w:t>4</w:t>
            </w:r>
          </w:p>
        </w:tc>
        <w:tc>
          <w:tcPr>
            <w:tcW w:w="170" w:type="dxa"/>
          </w:tcPr>
          <w:p w14:paraId="1E1EA8A8"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1938E9B5" w14:textId="6AC3AF84" w:rsidR="002F43B9" w:rsidRPr="00685F76" w:rsidRDefault="00B94A16" w:rsidP="00B94A16">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r w:rsidRPr="00685F76">
              <w:rPr>
                <w:rFonts w:ascii="Libre Franklin" w:eastAsia="Libre Franklin" w:hAnsi="Libre Franklin" w:cs="Libre Franklin"/>
                <w:color w:val="000000"/>
                <w:sz w:val="20"/>
                <w:szCs w:val="20"/>
                <w:lang w:val="en-GB"/>
              </w:rPr>
              <w:t xml:space="preserve">The primary aim of the landscape strategy is to celebrate the natural qualities and views of Cherry Tree Wood on site, through provision of </w:t>
            </w:r>
            <w:r w:rsidR="00684441" w:rsidRPr="00685F76">
              <w:rPr>
                <w:rFonts w:ascii="Libre Franklin" w:eastAsia="Libre Franklin" w:hAnsi="Libre Franklin" w:cs="Libre Franklin"/>
                <w:color w:val="000000"/>
                <w:sz w:val="20"/>
                <w:szCs w:val="20"/>
                <w:lang w:val="en-GB"/>
              </w:rPr>
              <w:t>high quality</w:t>
            </w:r>
            <w:r w:rsidRPr="00685F76">
              <w:rPr>
                <w:rFonts w:ascii="Libre Franklin" w:eastAsia="Libre Franklin" w:hAnsi="Libre Franklin" w:cs="Libre Franklin"/>
                <w:color w:val="000000"/>
                <w:sz w:val="20"/>
                <w:szCs w:val="20"/>
                <w:lang w:val="en-GB"/>
              </w:rPr>
              <w:t xml:space="preserve"> amenity spaces with each apartment having access to green views and to bring as much daylight into the units as possible. The decision to make the scheme landscape led also involved increasing the amount of accessible green space in the centre of the site, with a generous strip of greenery that borders the central court provided to improve the sense of arrival. The landscape strategy also aims to soften the overall form of the buildings and increase the quantum of green space and biodiversity the proposal offers</w:t>
            </w:r>
            <w:r w:rsidR="00874ADF" w:rsidRPr="00685F76">
              <w:rPr>
                <w:rFonts w:ascii="Libre Franklin" w:eastAsia="Libre Franklin" w:hAnsi="Libre Franklin" w:cs="Libre Franklin"/>
                <w:color w:val="000000"/>
                <w:sz w:val="20"/>
                <w:szCs w:val="20"/>
                <w:lang w:val="en-GB"/>
              </w:rPr>
              <w:t>.</w:t>
            </w:r>
          </w:p>
        </w:tc>
      </w:tr>
      <w:tr w:rsidR="00C8773C" w:rsidRPr="00685F76" w14:paraId="6D3B61F5" w14:textId="77777777">
        <w:tc>
          <w:tcPr>
            <w:tcW w:w="608" w:type="dxa"/>
          </w:tcPr>
          <w:p w14:paraId="6CA19EC4" w14:textId="77777777" w:rsidR="00C8773C" w:rsidRPr="00685F76" w:rsidRDefault="00C8773C">
            <w:pPr>
              <w:jc w:val="right"/>
              <w:rPr>
                <w:rFonts w:ascii="Libre Franklin" w:eastAsia="Libre Franklin" w:hAnsi="Libre Franklin" w:cs="Libre Franklin"/>
                <w:sz w:val="20"/>
                <w:szCs w:val="20"/>
                <w:lang w:val="en-GB"/>
              </w:rPr>
            </w:pPr>
          </w:p>
        </w:tc>
        <w:tc>
          <w:tcPr>
            <w:tcW w:w="170" w:type="dxa"/>
          </w:tcPr>
          <w:p w14:paraId="0F54C0EA" w14:textId="77777777" w:rsidR="00C8773C" w:rsidRPr="00685F76" w:rsidRDefault="00C8773C">
            <w:pPr>
              <w:rPr>
                <w:rFonts w:ascii="Libre Franklin" w:eastAsia="Libre Franklin" w:hAnsi="Libre Franklin" w:cs="Libre Franklin"/>
                <w:sz w:val="20"/>
                <w:szCs w:val="20"/>
                <w:lang w:val="en-GB"/>
              </w:rPr>
            </w:pPr>
          </w:p>
        </w:tc>
        <w:tc>
          <w:tcPr>
            <w:tcW w:w="8861" w:type="dxa"/>
          </w:tcPr>
          <w:p w14:paraId="4179804A" w14:textId="77777777" w:rsidR="00C8773C" w:rsidRPr="00685F76" w:rsidRDefault="00C8773C" w:rsidP="00B94A16">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p>
        </w:tc>
      </w:tr>
      <w:tr w:rsidR="00C8773C" w:rsidRPr="00685F76" w14:paraId="0E1754C5" w14:textId="77777777">
        <w:tc>
          <w:tcPr>
            <w:tcW w:w="608" w:type="dxa"/>
          </w:tcPr>
          <w:p w14:paraId="590337BF" w14:textId="279E6DE1" w:rsidR="00C8773C" w:rsidRPr="00685F76" w:rsidRDefault="00C8773C">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3.15</w:t>
            </w:r>
          </w:p>
        </w:tc>
        <w:tc>
          <w:tcPr>
            <w:tcW w:w="170" w:type="dxa"/>
          </w:tcPr>
          <w:p w14:paraId="6B7E8E13" w14:textId="77777777" w:rsidR="00C8773C" w:rsidRPr="00685F76" w:rsidRDefault="00C8773C">
            <w:pPr>
              <w:rPr>
                <w:rFonts w:ascii="Libre Franklin" w:eastAsia="Libre Franklin" w:hAnsi="Libre Franklin" w:cs="Libre Franklin"/>
                <w:sz w:val="20"/>
                <w:szCs w:val="20"/>
                <w:lang w:val="en-GB"/>
              </w:rPr>
            </w:pPr>
          </w:p>
        </w:tc>
        <w:tc>
          <w:tcPr>
            <w:tcW w:w="8861" w:type="dxa"/>
          </w:tcPr>
          <w:p w14:paraId="711D5A1F" w14:textId="297EBAC8" w:rsidR="00C8773C" w:rsidRPr="00685F76" w:rsidRDefault="00C8773C" w:rsidP="00B94A16">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r w:rsidRPr="00C8773C">
              <w:rPr>
                <w:rFonts w:ascii="Libre Franklin" w:eastAsia="Libre Franklin" w:hAnsi="Libre Franklin" w:cs="Libre Franklin"/>
                <w:color w:val="000000"/>
                <w:sz w:val="20"/>
                <w:szCs w:val="20"/>
                <w:lang w:val="en-GB"/>
              </w:rPr>
              <w:t>The apartment block has green roofs on multiple levels and has green space that wraps around the ground floor to soften the building as it reaches the pavement. The houses benefit from private gardens at the lower ground floor, giving them a generous outdoor area as well as a high quality appearance and outlook from the internal spaces.</w:t>
            </w:r>
          </w:p>
        </w:tc>
      </w:tr>
      <w:tr w:rsidR="00C8773C" w:rsidRPr="00685F76" w14:paraId="1803FFE5" w14:textId="77777777">
        <w:tc>
          <w:tcPr>
            <w:tcW w:w="608" w:type="dxa"/>
          </w:tcPr>
          <w:p w14:paraId="79332BC5" w14:textId="77777777" w:rsidR="00C8773C" w:rsidRPr="00685F76" w:rsidRDefault="00C8773C">
            <w:pPr>
              <w:jc w:val="right"/>
              <w:rPr>
                <w:rFonts w:ascii="Libre Franklin" w:eastAsia="Libre Franklin" w:hAnsi="Libre Franklin" w:cs="Libre Franklin"/>
                <w:sz w:val="20"/>
                <w:szCs w:val="20"/>
                <w:lang w:val="en-GB"/>
              </w:rPr>
            </w:pPr>
          </w:p>
        </w:tc>
        <w:tc>
          <w:tcPr>
            <w:tcW w:w="170" w:type="dxa"/>
          </w:tcPr>
          <w:p w14:paraId="3B232A9D" w14:textId="77777777" w:rsidR="00C8773C" w:rsidRPr="00685F76" w:rsidRDefault="00C8773C">
            <w:pPr>
              <w:rPr>
                <w:rFonts w:ascii="Libre Franklin" w:eastAsia="Libre Franklin" w:hAnsi="Libre Franklin" w:cs="Libre Franklin"/>
                <w:sz w:val="20"/>
                <w:szCs w:val="20"/>
                <w:lang w:val="en-GB"/>
              </w:rPr>
            </w:pPr>
          </w:p>
        </w:tc>
        <w:tc>
          <w:tcPr>
            <w:tcW w:w="8861" w:type="dxa"/>
          </w:tcPr>
          <w:p w14:paraId="4F26A13A" w14:textId="77777777" w:rsidR="00C8773C" w:rsidRPr="00C8773C" w:rsidRDefault="00C8773C" w:rsidP="00B94A16">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p>
        </w:tc>
      </w:tr>
      <w:tr w:rsidR="00C8773C" w:rsidRPr="00685F76" w14:paraId="3A6E804F" w14:textId="77777777">
        <w:tc>
          <w:tcPr>
            <w:tcW w:w="608" w:type="dxa"/>
          </w:tcPr>
          <w:p w14:paraId="30567F22" w14:textId="7ECDDA97" w:rsidR="00C8773C" w:rsidRPr="00685F76" w:rsidRDefault="00C8773C">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3.16</w:t>
            </w:r>
          </w:p>
        </w:tc>
        <w:tc>
          <w:tcPr>
            <w:tcW w:w="170" w:type="dxa"/>
          </w:tcPr>
          <w:p w14:paraId="01580576" w14:textId="77777777" w:rsidR="00C8773C" w:rsidRPr="00685F76" w:rsidRDefault="00C8773C">
            <w:pPr>
              <w:rPr>
                <w:rFonts w:ascii="Libre Franklin" w:eastAsia="Libre Franklin" w:hAnsi="Libre Franklin" w:cs="Libre Franklin"/>
                <w:sz w:val="20"/>
                <w:szCs w:val="20"/>
                <w:lang w:val="en-GB"/>
              </w:rPr>
            </w:pPr>
          </w:p>
        </w:tc>
        <w:tc>
          <w:tcPr>
            <w:tcW w:w="8861" w:type="dxa"/>
          </w:tcPr>
          <w:p w14:paraId="28D625A2" w14:textId="6C7CB527" w:rsidR="00C8773C" w:rsidRPr="00C8773C" w:rsidRDefault="00C8773C" w:rsidP="00B94A16">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r w:rsidRPr="00C8773C">
              <w:rPr>
                <w:rFonts w:ascii="Libre Franklin" w:eastAsia="Libre Franklin" w:hAnsi="Libre Franklin" w:cs="Libre Franklin"/>
                <w:color w:val="000000"/>
                <w:sz w:val="20"/>
                <w:szCs w:val="20"/>
                <w:lang w:val="en-GB"/>
              </w:rPr>
              <w:t>Integrated planters are also present on the balconies and terraces, creating a visual link between every floor and adding a softness to the facade at each lev</w:t>
            </w:r>
            <w:r>
              <w:rPr>
                <w:rFonts w:ascii="Libre Franklin" w:eastAsia="Libre Franklin" w:hAnsi="Libre Franklin" w:cs="Libre Franklin"/>
                <w:color w:val="000000"/>
                <w:sz w:val="20"/>
                <w:szCs w:val="20"/>
                <w:lang w:val="en-GB"/>
              </w:rPr>
              <w:t>el</w:t>
            </w:r>
          </w:p>
        </w:tc>
      </w:tr>
      <w:tr w:rsidR="00816C8E" w:rsidRPr="00685F76" w14:paraId="5AB38448" w14:textId="77777777">
        <w:tc>
          <w:tcPr>
            <w:tcW w:w="608" w:type="dxa"/>
          </w:tcPr>
          <w:p w14:paraId="503DEC6B" w14:textId="77777777" w:rsidR="00816C8E" w:rsidRPr="00685F76" w:rsidRDefault="00816C8E">
            <w:pPr>
              <w:jc w:val="right"/>
              <w:rPr>
                <w:rFonts w:ascii="Libre Franklin" w:eastAsia="Libre Franklin" w:hAnsi="Libre Franklin" w:cs="Libre Franklin"/>
                <w:sz w:val="20"/>
                <w:szCs w:val="20"/>
                <w:lang w:val="en-GB"/>
              </w:rPr>
            </w:pPr>
          </w:p>
        </w:tc>
        <w:tc>
          <w:tcPr>
            <w:tcW w:w="170" w:type="dxa"/>
          </w:tcPr>
          <w:p w14:paraId="72A3B5B6" w14:textId="77777777" w:rsidR="00816C8E" w:rsidRPr="00685F76" w:rsidRDefault="00816C8E">
            <w:pPr>
              <w:rPr>
                <w:rFonts w:ascii="Libre Franklin" w:eastAsia="Libre Franklin" w:hAnsi="Libre Franklin" w:cs="Libre Franklin"/>
                <w:sz w:val="20"/>
                <w:szCs w:val="20"/>
                <w:lang w:val="en-GB"/>
              </w:rPr>
            </w:pPr>
          </w:p>
        </w:tc>
        <w:tc>
          <w:tcPr>
            <w:tcW w:w="8861" w:type="dxa"/>
          </w:tcPr>
          <w:p w14:paraId="0D7EF617" w14:textId="77777777" w:rsidR="00816C8E" w:rsidRPr="00685F76" w:rsidRDefault="00816C8E" w:rsidP="00B94A16">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p>
        </w:tc>
      </w:tr>
      <w:tr w:rsidR="00816C8E" w:rsidRPr="00685F76" w14:paraId="7A36C66A" w14:textId="77777777">
        <w:tc>
          <w:tcPr>
            <w:tcW w:w="608" w:type="dxa"/>
          </w:tcPr>
          <w:p w14:paraId="6BD2AECE" w14:textId="6DDDD632" w:rsidR="00816C8E" w:rsidRPr="00685F76" w:rsidRDefault="00816C8E">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3.1</w:t>
            </w:r>
            <w:r w:rsidR="00C8773C">
              <w:rPr>
                <w:rFonts w:ascii="Libre Franklin" w:eastAsia="Libre Franklin" w:hAnsi="Libre Franklin" w:cs="Libre Franklin"/>
                <w:sz w:val="20"/>
                <w:szCs w:val="20"/>
                <w:lang w:val="en-GB"/>
              </w:rPr>
              <w:t>7</w:t>
            </w:r>
          </w:p>
        </w:tc>
        <w:tc>
          <w:tcPr>
            <w:tcW w:w="170" w:type="dxa"/>
          </w:tcPr>
          <w:p w14:paraId="0C88FEA3" w14:textId="77777777" w:rsidR="00816C8E" w:rsidRPr="00685F76" w:rsidRDefault="00816C8E">
            <w:pPr>
              <w:rPr>
                <w:rFonts w:ascii="Libre Franklin" w:eastAsia="Libre Franklin" w:hAnsi="Libre Franklin" w:cs="Libre Franklin"/>
                <w:sz w:val="20"/>
                <w:szCs w:val="20"/>
                <w:lang w:val="en-GB"/>
              </w:rPr>
            </w:pPr>
          </w:p>
        </w:tc>
        <w:tc>
          <w:tcPr>
            <w:tcW w:w="8861" w:type="dxa"/>
          </w:tcPr>
          <w:p w14:paraId="7E9D78F8" w14:textId="7F15B8F8" w:rsidR="00816C8E" w:rsidRPr="00685F76" w:rsidRDefault="00816C8E" w:rsidP="00B94A16">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r w:rsidRPr="00685F76">
              <w:rPr>
                <w:rFonts w:ascii="Libre Franklin" w:eastAsia="Libre Franklin" w:hAnsi="Libre Franklin" w:cs="Libre Franklin"/>
                <w:color w:val="000000"/>
                <w:sz w:val="20"/>
                <w:szCs w:val="20"/>
                <w:lang w:val="en-GB"/>
              </w:rPr>
              <w:t>Each unit has outdoor amenity space in the form of either a recessed balcony, a terrace, or a garden.</w:t>
            </w:r>
          </w:p>
        </w:tc>
      </w:tr>
      <w:tr w:rsidR="002F43B9" w:rsidRPr="00685F76" w14:paraId="128ADBDD" w14:textId="77777777">
        <w:tc>
          <w:tcPr>
            <w:tcW w:w="608" w:type="dxa"/>
          </w:tcPr>
          <w:p w14:paraId="0E8FB333" w14:textId="77777777" w:rsidR="002F43B9" w:rsidRPr="00685F76" w:rsidRDefault="002F43B9">
            <w:pPr>
              <w:jc w:val="right"/>
              <w:rPr>
                <w:rFonts w:ascii="Libre Franklin" w:eastAsia="Libre Franklin" w:hAnsi="Libre Franklin" w:cs="Libre Franklin"/>
                <w:sz w:val="20"/>
                <w:szCs w:val="20"/>
                <w:lang w:val="en-GB"/>
              </w:rPr>
            </w:pPr>
          </w:p>
        </w:tc>
        <w:tc>
          <w:tcPr>
            <w:tcW w:w="170" w:type="dxa"/>
          </w:tcPr>
          <w:p w14:paraId="39DA5962"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08A3E4BD" w14:textId="77777777" w:rsidR="002F43B9" w:rsidRPr="00685F76" w:rsidRDefault="002F43B9">
            <w:pPr>
              <w:rPr>
                <w:rFonts w:ascii="Libre Franklin" w:eastAsia="Libre Franklin" w:hAnsi="Libre Franklin" w:cs="Libre Franklin"/>
                <w:sz w:val="20"/>
                <w:szCs w:val="20"/>
                <w:lang w:val="en-GB"/>
              </w:rPr>
            </w:pPr>
          </w:p>
        </w:tc>
      </w:tr>
      <w:tr w:rsidR="002F43B9" w:rsidRPr="00685F76" w14:paraId="57C7D3C2" w14:textId="77777777">
        <w:tc>
          <w:tcPr>
            <w:tcW w:w="608" w:type="dxa"/>
          </w:tcPr>
          <w:p w14:paraId="74215F69" w14:textId="77777777" w:rsidR="002F43B9" w:rsidRPr="00685F76" w:rsidRDefault="002F43B9">
            <w:pPr>
              <w:jc w:val="right"/>
              <w:rPr>
                <w:rFonts w:ascii="Libre Franklin" w:eastAsia="Libre Franklin" w:hAnsi="Libre Franklin" w:cs="Libre Franklin"/>
                <w:b/>
                <w:color w:val="000000"/>
                <w:lang w:val="en-GB"/>
              </w:rPr>
            </w:pPr>
          </w:p>
        </w:tc>
        <w:tc>
          <w:tcPr>
            <w:tcW w:w="170" w:type="dxa"/>
          </w:tcPr>
          <w:p w14:paraId="3F562CD7" w14:textId="77777777" w:rsidR="002F43B9" w:rsidRPr="00685F76" w:rsidRDefault="002F43B9">
            <w:pPr>
              <w:rPr>
                <w:rFonts w:ascii="Libre Franklin" w:eastAsia="Libre Franklin" w:hAnsi="Libre Franklin" w:cs="Libre Franklin"/>
                <w:b/>
                <w:color w:val="000000"/>
                <w:lang w:val="en-GB"/>
              </w:rPr>
            </w:pPr>
          </w:p>
        </w:tc>
        <w:tc>
          <w:tcPr>
            <w:tcW w:w="8861" w:type="dxa"/>
          </w:tcPr>
          <w:p w14:paraId="68030AF2" w14:textId="77777777" w:rsidR="002F43B9" w:rsidRPr="00685F76" w:rsidRDefault="00793253">
            <w:pPr>
              <w:rPr>
                <w:rFonts w:ascii="Libre Franklin" w:eastAsia="Libre Franklin" w:hAnsi="Libre Franklin" w:cs="Libre Franklin"/>
                <w:b/>
                <w:color w:val="000000"/>
                <w:sz w:val="20"/>
                <w:szCs w:val="20"/>
                <w:lang w:val="en-GB"/>
              </w:rPr>
            </w:pPr>
            <w:r w:rsidRPr="00685F76">
              <w:rPr>
                <w:rFonts w:ascii="Libre Franklin" w:eastAsia="Libre Franklin" w:hAnsi="Libre Franklin" w:cs="Libre Franklin"/>
                <w:b/>
                <w:color w:val="000000"/>
                <w:sz w:val="20"/>
                <w:szCs w:val="20"/>
                <w:lang w:val="en-GB"/>
              </w:rPr>
              <w:t>Access and parking</w:t>
            </w:r>
          </w:p>
        </w:tc>
      </w:tr>
      <w:tr w:rsidR="002F43B9" w:rsidRPr="00685F76" w14:paraId="02EF21CA" w14:textId="77777777">
        <w:tc>
          <w:tcPr>
            <w:tcW w:w="608" w:type="dxa"/>
          </w:tcPr>
          <w:p w14:paraId="28139E42" w14:textId="77777777" w:rsidR="002F43B9" w:rsidRPr="00685F76" w:rsidRDefault="002F43B9">
            <w:pPr>
              <w:jc w:val="right"/>
              <w:rPr>
                <w:rFonts w:ascii="Libre Franklin" w:eastAsia="Libre Franklin" w:hAnsi="Libre Franklin" w:cs="Libre Franklin"/>
                <w:sz w:val="20"/>
                <w:szCs w:val="20"/>
                <w:lang w:val="en-GB"/>
              </w:rPr>
            </w:pPr>
          </w:p>
        </w:tc>
        <w:tc>
          <w:tcPr>
            <w:tcW w:w="170" w:type="dxa"/>
          </w:tcPr>
          <w:p w14:paraId="13AB0938"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238D6883" w14:textId="77777777" w:rsidR="002F43B9" w:rsidRPr="00685F76" w:rsidRDefault="002F43B9">
            <w:pPr>
              <w:rPr>
                <w:rFonts w:ascii="Libre Franklin" w:eastAsia="Libre Franklin" w:hAnsi="Libre Franklin" w:cs="Libre Franklin"/>
                <w:sz w:val="20"/>
                <w:szCs w:val="20"/>
                <w:lang w:val="en-GB"/>
              </w:rPr>
            </w:pPr>
          </w:p>
        </w:tc>
      </w:tr>
      <w:tr w:rsidR="002F43B9" w:rsidRPr="00685F76" w14:paraId="21E4591F" w14:textId="77777777">
        <w:tc>
          <w:tcPr>
            <w:tcW w:w="608" w:type="dxa"/>
          </w:tcPr>
          <w:p w14:paraId="2AEFFEB4" w14:textId="30F2CDE5" w:rsidR="002F43B9" w:rsidRPr="00685F76" w:rsidRDefault="00793253">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3.</w:t>
            </w:r>
            <w:r w:rsidR="006646F8" w:rsidRPr="00685F76">
              <w:rPr>
                <w:rFonts w:ascii="Libre Franklin" w:eastAsia="Libre Franklin" w:hAnsi="Libre Franklin" w:cs="Libre Franklin"/>
                <w:sz w:val="20"/>
                <w:szCs w:val="20"/>
                <w:lang w:val="en-GB"/>
              </w:rPr>
              <w:t>1</w:t>
            </w:r>
            <w:r w:rsidR="00C8773C">
              <w:rPr>
                <w:rFonts w:ascii="Libre Franklin" w:eastAsia="Libre Franklin" w:hAnsi="Libre Franklin" w:cs="Libre Franklin"/>
                <w:sz w:val="20"/>
                <w:szCs w:val="20"/>
                <w:lang w:val="en-GB"/>
              </w:rPr>
              <w:t>8</w:t>
            </w:r>
          </w:p>
        </w:tc>
        <w:tc>
          <w:tcPr>
            <w:tcW w:w="170" w:type="dxa"/>
          </w:tcPr>
          <w:p w14:paraId="540AFB56"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4458E8B6" w14:textId="326E9CE9" w:rsidR="002F43B9" w:rsidRPr="00685F76" w:rsidRDefault="00AB1A8A">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r>
              <w:rPr>
                <w:rFonts w:ascii="Libre Franklin" w:eastAsia="Libre Franklin" w:hAnsi="Libre Franklin" w:cs="Libre Franklin"/>
                <w:color w:val="000000"/>
                <w:sz w:val="20"/>
                <w:szCs w:val="20"/>
                <w:lang w:val="en-GB"/>
              </w:rPr>
              <w:t>A new a</w:t>
            </w:r>
            <w:r w:rsidR="002C1335" w:rsidRPr="00685F76">
              <w:rPr>
                <w:rFonts w:ascii="Libre Franklin" w:eastAsia="Libre Franklin" w:hAnsi="Libre Franklin" w:cs="Libre Franklin"/>
                <w:color w:val="000000"/>
                <w:sz w:val="20"/>
                <w:szCs w:val="20"/>
                <w:lang w:val="en-GB"/>
              </w:rPr>
              <w:t xml:space="preserve">ccess for both pedestrians and vehicles is conveniently located off Cherry Tree Road. Existing access from Southern Road is retained for the tennis club members. </w:t>
            </w:r>
          </w:p>
        </w:tc>
      </w:tr>
      <w:tr w:rsidR="00A611B2" w:rsidRPr="00685F76" w14:paraId="271B0377" w14:textId="77777777">
        <w:tc>
          <w:tcPr>
            <w:tcW w:w="608" w:type="dxa"/>
          </w:tcPr>
          <w:p w14:paraId="0CDFBC14" w14:textId="77777777" w:rsidR="00A611B2" w:rsidRPr="00685F76" w:rsidRDefault="00A611B2">
            <w:pPr>
              <w:jc w:val="right"/>
              <w:rPr>
                <w:rFonts w:ascii="Libre Franklin" w:eastAsia="Libre Franklin" w:hAnsi="Libre Franklin" w:cs="Libre Franklin"/>
                <w:sz w:val="20"/>
                <w:szCs w:val="20"/>
                <w:lang w:val="en-GB"/>
              </w:rPr>
            </w:pPr>
          </w:p>
        </w:tc>
        <w:tc>
          <w:tcPr>
            <w:tcW w:w="170" w:type="dxa"/>
          </w:tcPr>
          <w:p w14:paraId="7E3F0CE6" w14:textId="77777777" w:rsidR="00A611B2" w:rsidRPr="00685F76" w:rsidRDefault="00A611B2">
            <w:pPr>
              <w:rPr>
                <w:rFonts w:ascii="Libre Franklin" w:eastAsia="Libre Franklin" w:hAnsi="Libre Franklin" w:cs="Libre Franklin"/>
                <w:sz w:val="20"/>
                <w:szCs w:val="20"/>
                <w:lang w:val="en-GB"/>
              </w:rPr>
            </w:pPr>
          </w:p>
        </w:tc>
        <w:tc>
          <w:tcPr>
            <w:tcW w:w="8861" w:type="dxa"/>
          </w:tcPr>
          <w:p w14:paraId="53DED840" w14:textId="77777777" w:rsidR="00A611B2" w:rsidRDefault="00A611B2">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p>
        </w:tc>
      </w:tr>
      <w:tr w:rsidR="00A611B2" w:rsidRPr="00685F76" w14:paraId="1028BBAF" w14:textId="77777777">
        <w:tc>
          <w:tcPr>
            <w:tcW w:w="608" w:type="dxa"/>
          </w:tcPr>
          <w:p w14:paraId="2D499F7A" w14:textId="39374C1A" w:rsidR="00A611B2" w:rsidRPr="00685F76" w:rsidRDefault="00A611B2">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3.19</w:t>
            </w:r>
          </w:p>
        </w:tc>
        <w:tc>
          <w:tcPr>
            <w:tcW w:w="170" w:type="dxa"/>
          </w:tcPr>
          <w:p w14:paraId="7C77DB31" w14:textId="77777777" w:rsidR="00A611B2" w:rsidRPr="00685F76" w:rsidRDefault="00A611B2">
            <w:pPr>
              <w:rPr>
                <w:rFonts w:ascii="Libre Franklin" w:eastAsia="Libre Franklin" w:hAnsi="Libre Franklin" w:cs="Libre Franklin"/>
                <w:sz w:val="20"/>
                <w:szCs w:val="20"/>
                <w:lang w:val="en-GB"/>
              </w:rPr>
            </w:pPr>
          </w:p>
        </w:tc>
        <w:tc>
          <w:tcPr>
            <w:tcW w:w="8861" w:type="dxa"/>
          </w:tcPr>
          <w:p w14:paraId="1D20D8C5" w14:textId="549CFD5C" w:rsidR="00A611B2" w:rsidRDefault="00A611B2">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r w:rsidRPr="00685F76">
              <w:rPr>
                <w:rFonts w:ascii="Libre Franklin" w:eastAsia="Libre Franklin" w:hAnsi="Libre Franklin" w:cs="Libre Franklin"/>
                <w:color w:val="000000"/>
                <w:sz w:val="20"/>
                <w:szCs w:val="20"/>
                <w:lang w:val="en-GB"/>
              </w:rPr>
              <w:t>The scheme provides five off-street car parking bays</w:t>
            </w:r>
            <w:r>
              <w:rPr>
                <w:rFonts w:ascii="Libre Franklin" w:eastAsia="Libre Franklin" w:hAnsi="Libre Franklin" w:cs="Libre Franklin"/>
                <w:color w:val="000000"/>
                <w:sz w:val="20"/>
                <w:szCs w:val="20"/>
                <w:lang w:val="en-GB"/>
              </w:rPr>
              <w:t xml:space="preserve"> (four standard car parking spaces and one blue badge).</w:t>
            </w:r>
          </w:p>
        </w:tc>
      </w:tr>
      <w:tr w:rsidR="00A611B2" w:rsidRPr="00685F76" w14:paraId="5CF2C355" w14:textId="77777777">
        <w:tc>
          <w:tcPr>
            <w:tcW w:w="608" w:type="dxa"/>
          </w:tcPr>
          <w:p w14:paraId="24283CCD" w14:textId="77777777" w:rsidR="00A611B2" w:rsidRPr="00685F76" w:rsidRDefault="00A611B2">
            <w:pPr>
              <w:jc w:val="right"/>
              <w:rPr>
                <w:rFonts w:ascii="Libre Franklin" w:eastAsia="Libre Franklin" w:hAnsi="Libre Franklin" w:cs="Libre Franklin"/>
                <w:sz w:val="20"/>
                <w:szCs w:val="20"/>
                <w:lang w:val="en-GB"/>
              </w:rPr>
            </w:pPr>
          </w:p>
        </w:tc>
        <w:tc>
          <w:tcPr>
            <w:tcW w:w="170" w:type="dxa"/>
          </w:tcPr>
          <w:p w14:paraId="36B14F7A" w14:textId="77777777" w:rsidR="00A611B2" w:rsidRPr="00685F76" w:rsidRDefault="00A611B2">
            <w:pPr>
              <w:rPr>
                <w:rFonts w:ascii="Libre Franklin" w:eastAsia="Libre Franklin" w:hAnsi="Libre Franklin" w:cs="Libre Franklin"/>
                <w:sz w:val="20"/>
                <w:szCs w:val="20"/>
                <w:lang w:val="en-GB"/>
              </w:rPr>
            </w:pPr>
          </w:p>
        </w:tc>
        <w:tc>
          <w:tcPr>
            <w:tcW w:w="8861" w:type="dxa"/>
          </w:tcPr>
          <w:p w14:paraId="4B42CE57" w14:textId="77777777" w:rsidR="00A611B2" w:rsidRDefault="00A611B2">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p>
        </w:tc>
      </w:tr>
      <w:tr w:rsidR="00A611B2" w:rsidRPr="00685F76" w14:paraId="4844B738" w14:textId="77777777">
        <w:tc>
          <w:tcPr>
            <w:tcW w:w="608" w:type="dxa"/>
          </w:tcPr>
          <w:p w14:paraId="031DF441" w14:textId="43E410DB" w:rsidR="00A611B2" w:rsidRPr="00685F76" w:rsidRDefault="00A611B2">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3.20</w:t>
            </w:r>
          </w:p>
        </w:tc>
        <w:tc>
          <w:tcPr>
            <w:tcW w:w="170" w:type="dxa"/>
          </w:tcPr>
          <w:p w14:paraId="2F301C6F" w14:textId="77777777" w:rsidR="00A611B2" w:rsidRPr="00685F76" w:rsidRDefault="00A611B2">
            <w:pPr>
              <w:rPr>
                <w:rFonts w:ascii="Libre Franklin" w:eastAsia="Libre Franklin" w:hAnsi="Libre Franklin" w:cs="Libre Franklin"/>
                <w:sz w:val="20"/>
                <w:szCs w:val="20"/>
                <w:lang w:val="en-GB"/>
              </w:rPr>
            </w:pPr>
          </w:p>
        </w:tc>
        <w:tc>
          <w:tcPr>
            <w:tcW w:w="8861" w:type="dxa"/>
          </w:tcPr>
          <w:p w14:paraId="437B0F34" w14:textId="77777777" w:rsidR="00A611B2" w:rsidRPr="00A611B2" w:rsidRDefault="00A611B2" w:rsidP="00A611B2">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r>
              <w:rPr>
                <w:rFonts w:ascii="Libre Franklin" w:eastAsia="Libre Franklin" w:hAnsi="Libre Franklin" w:cs="Libre Franklin"/>
                <w:color w:val="000000"/>
                <w:sz w:val="20"/>
                <w:szCs w:val="20"/>
                <w:lang w:val="en-GB"/>
              </w:rPr>
              <w:t xml:space="preserve">Cycle parking provision includes </w:t>
            </w:r>
            <w:r w:rsidRPr="00A611B2">
              <w:rPr>
                <w:rFonts w:ascii="Libre Franklin" w:eastAsia="Libre Franklin" w:hAnsi="Libre Franklin" w:cs="Libre Franklin"/>
                <w:color w:val="000000"/>
                <w:sz w:val="20"/>
                <w:szCs w:val="20"/>
                <w:lang w:val="en-GB"/>
              </w:rPr>
              <w:t>2no.Sheffield stands for the apartment residents enclosed in an external</w:t>
            </w:r>
          </w:p>
          <w:p w14:paraId="63BF985B" w14:textId="61A7D160" w:rsidR="00A611B2" w:rsidRDefault="00A611B2" w:rsidP="00A611B2">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r w:rsidRPr="00A611B2">
              <w:rPr>
                <w:rFonts w:ascii="Libre Franklin" w:eastAsia="Libre Franklin" w:hAnsi="Libre Franklin" w:cs="Libre Franklin"/>
                <w:color w:val="000000"/>
                <w:sz w:val="20"/>
                <w:szCs w:val="20"/>
                <w:lang w:val="en-GB"/>
              </w:rPr>
              <w:t>cycle store</w:t>
            </w:r>
            <w:r>
              <w:rPr>
                <w:rFonts w:ascii="Libre Franklin" w:eastAsia="Libre Franklin" w:hAnsi="Libre Franklin" w:cs="Libre Franklin"/>
                <w:color w:val="000000"/>
                <w:sz w:val="20"/>
                <w:szCs w:val="20"/>
                <w:lang w:val="en-GB"/>
              </w:rPr>
              <w:t xml:space="preserve">; </w:t>
            </w:r>
            <w:r w:rsidRPr="00A611B2">
              <w:rPr>
                <w:rFonts w:ascii="Libre Franklin" w:eastAsia="Libre Franklin" w:hAnsi="Libre Franklin" w:cs="Libre Franklin"/>
                <w:color w:val="000000"/>
                <w:sz w:val="20"/>
                <w:szCs w:val="20"/>
                <w:lang w:val="en-GB"/>
              </w:rPr>
              <w:t>5 private bike stores for 1 bike per house</w:t>
            </w:r>
            <w:r>
              <w:rPr>
                <w:rFonts w:ascii="Libre Franklin" w:eastAsia="Libre Franklin" w:hAnsi="Libre Franklin" w:cs="Libre Franklin"/>
                <w:color w:val="000000"/>
                <w:sz w:val="20"/>
                <w:szCs w:val="20"/>
                <w:lang w:val="en-GB"/>
              </w:rPr>
              <w:t xml:space="preserve"> and </w:t>
            </w:r>
            <w:r w:rsidRPr="00A611B2">
              <w:rPr>
                <w:rFonts w:ascii="Libre Franklin" w:eastAsia="Libre Franklin" w:hAnsi="Libre Franklin" w:cs="Libre Franklin"/>
                <w:color w:val="000000"/>
                <w:sz w:val="20"/>
                <w:szCs w:val="20"/>
                <w:lang w:val="en-GB"/>
              </w:rPr>
              <w:t>1no. Sheffield stand to provide 2 visitor spaces adjacent to the house</w:t>
            </w:r>
            <w:r>
              <w:rPr>
                <w:rFonts w:ascii="Libre Franklin" w:eastAsia="Libre Franklin" w:hAnsi="Libre Franklin" w:cs="Libre Franklin"/>
                <w:color w:val="000000"/>
                <w:sz w:val="20"/>
                <w:szCs w:val="20"/>
                <w:lang w:val="en-GB"/>
              </w:rPr>
              <w:t xml:space="preserve"> </w:t>
            </w:r>
            <w:r w:rsidRPr="00A611B2">
              <w:rPr>
                <w:rFonts w:ascii="Libre Franklin" w:eastAsia="Libre Franklin" w:hAnsi="Libre Franklin" w:cs="Libre Franklin"/>
                <w:color w:val="000000"/>
                <w:sz w:val="20"/>
                <w:szCs w:val="20"/>
                <w:lang w:val="en-GB"/>
              </w:rPr>
              <w:t>entrance</w:t>
            </w:r>
            <w:r>
              <w:rPr>
                <w:rFonts w:ascii="Libre Franklin" w:eastAsia="Libre Franklin" w:hAnsi="Libre Franklin" w:cs="Libre Franklin"/>
                <w:color w:val="000000"/>
                <w:sz w:val="20"/>
                <w:szCs w:val="20"/>
                <w:lang w:val="en-GB"/>
              </w:rPr>
              <w:t>.</w:t>
            </w:r>
          </w:p>
        </w:tc>
      </w:tr>
      <w:tr w:rsidR="00A611B2" w:rsidRPr="00685F76" w14:paraId="3F3096D8" w14:textId="77777777">
        <w:tc>
          <w:tcPr>
            <w:tcW w:w="608" w:type="dxa"/>
          </w:tcPr>
          <w:p w14:paraId="0CD05356" w14:textId="77777777" w:rsidR="00A611B2" w:rsidRPr="00685F76" w:rsidRDefault="00A611B2">
            <w:pPr>
              <w:jc w:val="right"/>
              <w:rPr>
                <w:rFonts w:ascii="Libre Franklin" w:eastAsia="Libre Franklin" w:hAnsi="Libre Franklin" w:cs="Libre Franklin"/>
                <w:sz w:val="20"/>
                <w:szCs w:val="20"/>
                <w:lang w:val="en-GB"/>
              </w:rPr>
            </w:pPr>
          </w:p>
        </w:tc>
        <w:tc>
          <w:tcPr>
            <w:tcW w:w="170" w:type="dxa"/>
          </w:tcPr>
          <w:p w14:paraId="2F19C01E" w14:textId="77777777" w:rsidR="00A611B2" w:rsidRPr="00685F76" w:rsidRDefault="00A611B2">
            <w:pPr>
              <w:rPr>
                <w:rFonts w:ascii="Libre Franklin" w:eastAsia="Libre Franklin" w:hAnsi="Libre Franklin" w:cs="Libre Franklin"/>
                <w:sz w:val="20"/>
                <w:szCs w:val="20"/>
                <w:lang w:val="en-GB"/>
              </w:rPr>
            </w:pPr>
          </w:p>
        </w:tc>
        <w:tc>
          <w:tcPr>
            <w:tcW w:w="8861" w:type="dxa"/>
          </w:tcPr>
          <w:p w14:paraId="09EC0961" w14:textId="77777777" w:rsidR="00A611B2" w:rsidRPr="00685F76" w:rsidRDefault="00A611B2">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p>
        </w:tc>
      </w:tr>
      <w:tr w:rsidR="00A611B2" w:rsidRPr="00685F76" w14:paraId="3D878B43" w14:textId="77777777">
        <w:tc>
          <w:tcPr>
            <w:tcW w:w="608" w:type="dxa"/>
          </w:tcPr>
          <w:p w14:paraId="166EBFA0" w14:textId="5889ADB2" w:rsidR="00A611B2" w:rsidRPr="00685F76" w:rsidRDefault="00A611B2">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3.21</w:t>
            </w:r>
          </w:p>
        </w:tc>
        <w:tc>
          <w:tcPr>
            <w:tcW w:w="170" w:type="dxa"/>
          </w:tcPr>
          <w:p w14:paraId="31BA1672" w14:textId="77777777" w:rsidR="00A611B2" w:rsidRPr="00685F76" w:rsidRDefault="00A611B2">
            <w:pPr>
              <w:rPr>
                <w:rFonts w:ascii="Libre Franklin" w:eastAsia="Libre Franklin" w:hAnsi="Libre Franklin" w:cs="Libre Franklin"/>
                <w:sz w:val="20"/>
                <w:szCs w:val="20"/>
                <w:lang w:val="en-GB"/>
              </w:rPr>
            </w:pPr>
          </w:p>
        </w:tc>
        <w:tc>
          <w:tcPr>
            <w:tcW w:w="8861" w:type="dxa"/>
          </w:tcPr>
          <w:p w14:paraId="4AFBEB88" w14:textId="4617B6AF" w:rsidR="00A611B2" w:rsidRPr="00685F76" w:rsidRDefault="00A611B2">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r>
              <w:rPr>
                <w:rFonts w:ascii="Libre Franklin" w:eastAsia="Libre Franklin" w:hAnsi="Libre Franklin" w:cs="Libre Franklin"/>
                <w:color w:val="000000"/>
                <w:sz w:val="20"/>
                <w:szCs w:val="20"/>
                <w:lang w:val="en-GB"/>
              </w:rPr>
              <w:t>The new access will have the added benefit of enabling existing residents, service vehicles and visitors to Cherry Tree Road to turn around rather than having to reverse back out of their street in light of the current absence of any existing turning facilities along the street.</w:t>
            </w:r>
          </w:p>
        </w:tc>
      </w:tr>
      <w:tr w:rsidR="002F43B9" w:rsidRPr="00685F76" w14:paraId="025A2DA9" w14:textId="77777777">
        <w:tc>
          <w:tcPr>
            <w:tcW w:w="608" w:type="dxa"/>
          </w:tcPr>
          <w:p w14:paraId="503BCD48" w14:textId="2BAE376A" w:rsidR="002F43B9" w:rsidRPr="00685F76" w:rsidRDefault="00A611B2">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 xml:space="preserve"> </w:t>
            </w:r>
          </w:p>
        </w:tc>
        <w:tc>
          <w:tcPr>
            <w:tcW w:w="170" w:type="dxa"/>
          </w:tcPr>
          <w:p w14:paraId="213F26E3"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0EC3A33E" w14:textId="77777777" w:rsidR="002F43B9" w:rsidRPr="00685F76" w:rsidRDefault="002F43B9">
            <w:pPr>
              <w:rPr>
                <w:rFonts w:ascii="Libre Franklin" w:eastAsia="Libre Franklin" w:hAnsi="Libre Franklin" w:cs="Libre Franklin"/>
                <w:sz w:val="20"/>
                <w:szCs w:val="20"/>
                <w:lang w:val="en-GB"/>
              </w:rPr>
            </w:pPr>
          </w:p>
        </w:tc>
      </w:tr>
      <w:tr w:rsidR="002F43B9" w:rsidRPr="00685F76" w14:paraId="712C99D5" w14:textId="77777777">
        <w:tc>
          <w:tcPr>
            <w:tcW w:w="608" w:type="dxa"/>
          </w:tcPr>
          <w:p w14:paraId="58965F58" w14:textId="77777777" w:rsidR="002F43B9" w:rsidRPr="00685F76" w:rsidRDefault="002F43B9">
            <w:pPr>
              <w:jc w:val="right"/>
              <w:rPr>
                <w:rFonts w:ascii="Libre Franklin" w:eastAsia="Libre Franklin" w:hAnsi="Libre Franklin" w:cs="Libre Franklin"/>
                <w:b/>
                <w:color w:val="000000"/>
                <w:lang w:val="en-GB"/>
              </w:rPr>
            </w:pPr>
          </w:p>
        </w:tc>
        <w:tc>
          <w:tcPr>
            <w:tcW w:w="170" w:type="dxa"/>
          </w:tcPr>
          <w:p w14:paraId="1BD4A098" w14:textId="77777777" w:rsidR="002F43B9" w:rsidRPr="00685F76" w:rsidRDefault="002F43B9">
            <w:pPr>
              <w:rPr>
                <w:rFonts w:ascii="Libre Franklin" w:eastAsia="Libre Franklin" w:hAnsi="Libre Franklin" w:cs="Libre Franklin"/>
                <w:b/>
                <w:color w:val="000000"/>
                <w:lang w:val="en-GB"/>
              </w:rPr>
            </w:pPr>
          </w:p>
        </w:tc>
        <w:tc>
          <w:tcPr>
            <w:tcW w:w="8861" w:type="dxa"/>
          </w:tcPr>
          <w:p w14:paraId="4721A7BB" w14:textId="77777777" w:rsidR="002F43B9" w:rsidRPr="00685F76" w:rsidRDefault="00793253">
            <w:pPr>
              <w:rPr>
                <w:rFonts w:ascii="Libre Franklin" w:eastAsia="Libre Franklin" w:hAnsi="Libre Franklin" w:cs="Libre Franklin"/>
                <w:b/>
                <w:color w:val="000000"/>
                <w:sz w:val="20"/>
                <w:szCs w:val="20"/>
                <w:lang w:val="en-GB"/>
              </w:rPr>
            </w:pPr>
            <w:r w:rsidRPr="00685F76">
              <w:rPr>
                <w:rFonts w:ascii="Libre Franklin" w:eastAsia="Libre Franklin" w:hAnsi="Libre Franklin" w:cs="Libre Franklin"/>
                <w:b/>
                <w:color w:val="000000"/>
                <w:sz w:val="20"/>
                <w:szCs w:val="20"/>
                <w:lang w:val="en-GB"/>
              </w:rPr>
              <w:t xml:space="preserve">Accessibility </w:t>
            </w:r>
          </w:p>
        </w:tc>
      </w:tr>
      <w:tr w:rsidR="002F43B9" w:rsidRPr="00685F76" w14:paraId="5FD6C767" w14:textId="77777777">
        <w:tc>
          <w:tcPr>
            <w:tcW w:w="608" w:type="dxa"/>
          </w:tcPr>
          <w:p w14:paraId="5716659B" w14:textId="77777777" w:rsidR="002F43B9" w:rsidRPr="00685F76" w:rsidRDefault="002F43B9">
            <w:pPr>
              <w:jc w:val="right"/>
              <w:rPr>
                <w:rFonts w:ascii="Libre Franklin" w:eastAsia="Libre Franklin" w:hAnsi="Libre Franklin" w:cs="Libre Franklin"/>
                <w:sz w:val="20"/>
                <w:szCs w:val="20"/>
                <w:lang w:val="en-GB"/>
              </w:rPr>
            </w:pPr>
          </w:p>
        </w:tc>
        <w:tc>
          <w:tcPr>
            <w:tcW w:w="170" w:type="dxa"/>
          </w:tcPr>
          <w:p w14:paraId="1144D470"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18967A19" w14:textId="77777777" w:rsidR="002F43B9" w:rsidRPr="00685F76" w:rsidRDefault="002F43B9">
            <w:pPr>
              <w:rPr>
                <w:rFonts w:ascii="Libre Franklin" w:eastAsia="Libre Franklin" w:hAnsi="Libre Franklin" w:cs="Libre Franklin"/>
                <w:sz w:val="20"/>
                <w:szCs w:val="20"/>
                <w:lang w:val="en-GB"/>
              </w:rPr>
            </w:pPr>
          </w:p>
        </w:tc>
      </w:tr>
      <w:tr w:rsidR="002F43B9" w:rsidRPr="00685F76" w14:paraId="0500489F" w14:textId="77777777">
        <w:tc>
          <w:tcPr>
            <w:tcW w:w="608" w:type="dxa"/>
          </w:tcPr>
          <w:p w14:paraId="4DACAEB5" w14:textId="6D6CCF63" w:rsidR="002F43B9" w:rsidRPr="00685F76" w:rsidRDefault="00793253">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3.</w:t>
            </w:r>
            <w:r w:rsidR="00A611B2">
              <w:rPr>
                <w:rFonts w:ascii="Libre Franklin" w:eastAsia="Libre Franklin" w:hAnsi="Libre Franklin" w:cs="Libre Franklin"/>
                <w:sz w:val="20"/>
                <w:szCs w:val="20"/>
                <w:lang w:val="en-GB"/>
              </w:rPr>
              <w:t>22</w:t>
            </w:r>
          </w:p>
        </w:tc>
        <w:tc>
          <w:tcPr>
            <w:tcW w:w="170" w:type="dxa"/>
          </w:tcPr>
          <w:p w14:paraId="74B72BFE"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321FB219" w14:textId="77777777" w:rsidR="002F43B9" w:rsidRPr="00685F76" w:rsidRDefault="00793253">
            <w:pPr>
              <w:rPr>
                <w:rFonts w:ascii="Libre Franklin" w:eastAsia="Libre Franklin" w:hAnsi="Libre Franklin" w:cs="Libre Franklin"/>
                <w:sz w:val="20"/>
                <w:szCs w:val="20"/>
                <w:lang w:val="en-GB"/>
              </w:rPr>
            </w:pPr>
            <w:r w:rsidRPr="006508AD">
              <w:rPr>
                <w:rFonts w:ascii="Libre Franklin" w:eastAsia="Libre Franklin" w:hAnsi="Libre Franklin" w:cs="Libre Franklin"/>
                <w:color w:val="000000"/>
                <w:sz w:val="20"/>
                <w:szCs w:val="20"/>
                <w:lang w:val="en-GB"/>
              </w:rPr>
              <w:t>All units are compliant with Part M4(2).</w:t>
            </w:r>
            <w:r w:rsidRPr="00685F76">
              <w:rPr>
                <w:rFonts w:ascii="Libre Franklin" w:eastAsia="Libre Franklin" w:hAnsi="Libre Franklin" w:cs="Libre Franklin"/>
                <w:sz w:val="20"/>
                <w:szCs w:val="20"/>
                <w:lang w:val="en-GB"/>
              </w:rPr>
              <w:t xml:space="preserve"> </w:t>
            </w:r>
          </w:p>
        </w:tc>
      </w:tr>
      <w:tr w:rsidR="002F43B9" w:rsidRPr="00685F76" w14:paraId="3BBAB549" w14:textId="77777777">
        <w:tc>
          <w:tcPr>
            <w:tcW w:w="608" w:type="dxa"/>
          </w:tcPr>
          <w:p w14:paraId="76EE9F93" w14:textId="77777777" w:rsidR="002F43B9" w:rsidRPr="00685F76" w:rsidRDefault="002F43B9">
            <w:pPr>
              <w:jc w:val="right"/>
              <w:rPr>
                <w:rFonts w:ascii="Libre Franklin" w:eastAsia="Libre Franklin" w:hAnsi="Libre Franklin" w:cs="Libre Franklin"/>
                <w:sz w:val="20"/>
                <w:szCs w:val="20"/>
                <w:lang w:val="en-GB"/>
              </w:rPr>
            </w:pPr>
          </w:p>
        </w:tc>
        <w:tc>
          <w:tcPr>
            <w:tcW w:w="170" w:type="dxa"/>
          </w:tcPr>
          <w:p w14:paraId="3B6CC3DD"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56A2B9B2" w14:textId="77777777" w:rsidR="002F43B9" w:rsidRPr="00685F76" w:rsidRDefault="002F43B9">
            <w:pPr>
              <w:rPr>
                <w:rFonts w:ascii="Libre Franklin" w:eastAsia="Libre Franklin" w:hAnsi="Libre Franklin" w:cs="Libre Franklin"/>
                <w:sz w:val="20"/>
                <w:szCs w:val="20"/>
                <w:lang w:val="en-GB"/>
              </w:rPr>
            </w:pPr>
          </w:p>
        </w:tc>
      </w:tr>
      <w:tr w:rsidR="002F43B9" w:rsidRPr="00685F76" w14:paraId="27B27664" w14:textId="77777777">
        <w:tc>
          <w:tcPr>
            <w:tcW w:w="608" w:type="dxa"/>
          </w:tcPr>
          <w:p w14:paraId="04C98046" w14:textId="77777777" w:rsidR="002F43B9" w:rsidRPr="00685F76" w:rsidRDefault="002F43B9">
            <w:pPr>
              <w:jc w:val="right"/>
              <w:rPr>
                <w:rFonts w:ascii="Libre Franklin" w:eastAsia="Libre Franklin" w:hAnsi="Libre Franklin" w:cs="Libre Franklin"/>
                <w:b/>
                <w:color w:val="000000"/>
                <w:lang w:val="en-GB"/>
              </w:rPr>
            </w:pPr>
          </w:p>
        </w:tc>
        <w:tc>
          <w:tcPr>
            <w:tcW w:w="170" w:type="dxa"/>
          </w:tcPr>
          <w:p w14:paraId="414AAD3C" w14:textId="77777777" w:rsidR="002F43B9" w:rsidRPr="00685F76" w:rsidRDefault="002F43B9">
            <w:pPr>
              <w:rPr>
                <w:rFonts w:ascii="Libre Franklin" w:eastAsia="Libre Franklin" w:hAnsi="Libre Franklin" w:cs="Libre Franklin"/>
                <w:b/>
                <w:color w:val="000000"/>
                <w:lang w:val="en-GB"/>
              </w:rPr>
            </w:pPr>
          </w:p>
        </w:tc>
        <w:tc>
          <w:tcPr>
            <w:tcW w:w="8861" w:type="dxa"/>
          </w:tcPr>
          <w:p w14:paraId="68E4AC4A" w14:textId="77777777" w:rsidR="002F43B9" w:rsidRPr="00685F76" w:rsidRDefault="00793253">
            <w:pPr>
              <w:rPr>
                <w:rFonts w:ascii="Libre Franklin" w:eastAsia="Libre Franklin" w:hAnsi="Libre Franklin" w:cs="Libre Franklin"/>
                <w:b/>
                <w:color w:val="000000"/>
                <w:sz w:val="20"/>
                <w:szCs w:val="20"/>
                <w:lang w:val="en-GB"/>
              </w:rPr>
            </w:pPr>
            <w:r w:rsidRPr="00685F76">
              <w:rPr>
                <w:rFonts w:ascii="Libre Franklin" w:eastAsia="Libre Franklin" w:hAnsi="Libre Franklin" w:cs="Libre Franklin"/>
                <w:b/>
                <w:color w:val="000000"/>
                <w:sz w:val="20"/>
                <w:szCs w:val="20"/>
                <w:lang w:val="en-GB"/>
              </w:rPr>
              <w:t xml:space="preserve">Refuse and servicing </w:t>
            </w:r>
          </w:p>
        </w:tc>
      </w:tr>
      <w:tr w:rsidR="002F43B9" w:rsidRPr="00685F76" w14:paraId="756A0755" w14:textId="77777777">
        <w:trPr>
          <w:trHeight w:val="264"/>
        </w:trPr>
        <w:tc>
          <w:tcPr>
            <w:tcW w:w="608" w:type="dxa"/>
          </w:tcPr>
          <w:p w14:paraId="04749633" w14:textId="77777777" w:rsidR="002F43B9" w:rsidRPr="00685F76" w:rsidRDefault="002F43B9">
            <w:pPr>
              <w:jc w:val="right"/>
              <w:rPr>
                <w:rFonts w:ascii="Libre Franklin" w:eastAsia="Libre Franklin" w:hAnsi="Libre Franklin" w:cs="Libre Franklin"/>
                <w:sz w:val="20"/>
                <w:szCs w:val="20"/>
                <w:lang w:val="en-GB"/>
              </w:rPr>
            </w:pPr>
          </w:p>
        </w:tc>
        <w:tc>
          <w:tcPr>
            <w:tcW w:w="170" w:type="dxa"/>
          </w:tcPr>
          <w:p w14:paraId="07B2DB07"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73894D5E" w14:textId="77777777" w:rsidR="002F43B9" w:rsidRPr="00685F76" w:rsidRDefault="002F43B9">
            <w:pPr>
              <w:rPr>
                <w:rFonts w:ascii="Libre Franklin" w:eastAsia="Libre Franklin" w:hAnsi="Libre Franklin" w:cs="Libre Franklin"/>
                <w:sz w:val="20"/>
                <w:szCs w:val="20"/>
                <w:lang w:val="en-GB"/>
              </w:rPr>
            </w:pPr>
          </w:p>
        </w:tc>
      </w:tr>
      <w:tr w:rsidR="002F43B9" w:rsidRPr="00685F76" w14:paraId="59675287" w14:textId="77777777">
        <w:tc>
          <w:tcPr>
            <w:tcW w:w="608" w:type="dxa"/>
          </w:tcPr>
          <w:p w14:paraId="7FA82F34" w14:textId="419AFD64" w:rsidR="002F43B9" w:rsidRPr="00685F76" w:rsidRDefault="00793253">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3.</w:t>
            </w:r>
            <w:r w:rsidR="00C8773C">
              <w:rPr>
                <w:rFonts w:ascii="Libre Franklin" w:eastAsia="Libre Franklin" w:hAnsi="Libre Franklin" w:cs="Libre Franklin"/>
                <w:sz w:val="20"/>
                <w:szCs w:val="20"/>
                <w:lang w:val="en-GB"/>
              </w:rPr>
              <w:t>2</w:t>
            </w:r>
            <w:r w:rsidR="00A611B2">
              <w:rPr>
                <w:rFonts w:ascii="Libre Franklin" w:eastAsia="Libre Franklin" w:hAnsi="Libre Franklin" w:cs="Libre Franklin"/>
                <w:sz w:val="20"/>
                <w:szCs w:val="20"/>
                <w:lang w:val="en-GB"/>
              </w:rPr>
              <w:t>3</w:t>
            </w:r>
          </w:p>
        </w:tc>
        <w:tc>
          <w:tcPr>
            <w:tcW w:w="170" w:type="dxa"/>
          </w:tcPr>
          <w:p w14:paraId="7227CA4F" w14:textId="77777777" w:rsidR="002F43B9" w:rsidRPr="00685F76" w:rsidRDefault="002F43B9">
            <w:pPr>
              <w:rPr>
                <w:rFonts w:ascii="Libre Franklin" w:eastAsia="Libre Franklin" w:hAnsi="Libre Franklin" w:cs="Libre Franklin"/>
                <w:color w:val="000000"/>
                <w:sz w:val="20"/>
                <w:szCs w:val="20"/>
                <w:lang w:val="en-GB"/>
              </w:rPr>
            </w:pPr>
          </w:p>
        </w:tc>
        <w:tc>
          <w:tcPr>
            <w:tcW w:w="8861" w:type="dxa"/>
          </w:tcPr>
          <w:p w14:paraId="30EA01FC" w14:textId="1B765357" w:rsidR="00281892" w:rsidRPr="00685F76" w:rsidRDefault="00281892" w:rsidP="00281892">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r w:rsidRPr="00685F76">
              <w:rPr>
                <w:rFonts w:ascii="Libre Franklin" w:eastAsia="Libre Franklin" w:hAnsi="Libre Franklin" w:cs="Libre Franklin"/>
                <w:color w:val="000000"/>
                <w:sz w:val="20"/>
                <w:szCs w:val="20"/>
                <w:lang w:val="en-GB"/>
              </w:rPr>
              <w:t xml:space="preserve">The 3 apartments in the northern portion of the site have a dedicated bin store providing the following </w:t>
            </w:r>
            <w:r w:rsidR="00E907D7" w:rsidRPr="00685F76">
              <w:rPr>
                <w:rFonts w:ascii="Libre Franklin" w:eastAsia="Libre Franklin" w:hAnsi="Libre Franklin" w:cs="Libre Franklin"/>
                <w:color w:val="000000"/>
                <w:sz w:val="20"/>
                <w:szCs w:val="20"/>
                <w:lang w:val="en-GB"/>
              </w:rPr>
              <w:t>capacity:</w:t>
            </w:r>
          </w:p>
          <w:p w14:paraId="1C5AFB4A" w14:textId="1D953120" w:rsidR="00281892" w:rsidRPr="00685F76" w:rsidRDefault="00281892" w:rsidP="00281892">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p>
          <w:p w14:paraId="4E50043C" w14:textId="77777777" w:rsidR="00E907D7" w:rsidRPr="00685F76" w:rsidRDefault="00281892" w:rsidP="00281892">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r w:rsidRPr="00685F76">
              <w:rPr>
                <w:rFonts w:ascii="Libre Franklin" w:eastAsia="Libre Franklin" w:hAnsi="Libre Franklin" w:cs="Libre Franklin"/>
                <w:color w:val="000000"/>
                <w:sz w:val="20"/>
                <w:szCs w:val="20"/>
                <w:lang w:val="en-GB"/>
              </w:rPr>
              <w:t xml:space="preserve">3 Units = min. 750L total refuse storage + food waste </w:t>
            </w:r>
          </w:p>
          <w:p w14:paraId="7B89329B" w14:textId="3CA5C2A7" w:rsidR="00AB1A8A" w:rsidRPr="00685F76" w:rsidRDefault="00281892" w:rsidP="004B6ABD">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r w:rsidRPr="00685F76">
              <w:rPr>
                <w:rFonts w:ascii="Libre Franklin" w:eastAsia="Libre Franklin" w:hAnsi="Libre Franklin" w:cs="Libre Franklin"/>
                <w:color w:val="000000"/>
                <w:sz w:val="20"/>
                <w:szCs w:val="20"/>
                <w:lang w:val="en-GB"/>
              </w:rPr>
              <w:t>TOTAL = 2 x 660L Eurobins + 240 food waste container</w:t>
            </w:r>
          </w:p>
        </w:tc>
      </w:tr>
      <w:tr w:rsidR="000003E3" w:rsidRPr="00685F76" w14:paraId="72BA7ED8" w14:textId="77777777">
        <w:tc>
          <w:tcPr>
            <w:tcW w:w="608" w:type="dxa"/>
          </w:tcPr>
          <w:p w14:paraId="64FF83C2" w14:textId="77777777" w:rsidR="000003E3" w:rsidRPr="00685F76" w:rsidRDefault="000003E3">
            <w:pPr>
              <w:jc w:val="right"/>
              <w:rPr>
                <w:rFonts w:ascii="Libre Franklin" w:eastAsia="Libre Franklin" w:hAnsi="Libre Franklin" w:cs="Libre Franklin"/>
                <w:sz w:val="20"/>
                <w:szCs w:val="20"/>
                <w:lang w:val="en-GB"/>
              </w:rPr>
            </w:pPr>
          </w:p>
        </w:tc>
        <w:tc>
          <w:tcPr>
            <w:tcW w:w="170" w:type="dxa"/>
          </w:tcPr>
          <w:p w14:paraId="396EA136" w14:textId="77777777" w:rsidR="000003E3" w:rsidRPr="00685F76" w:rsidRDefault="000003E3">
            <w:pPr>
              <w:rPr>
                <w:rFonts w:ascii="Libre Franklin" w:eastAsia="Libre Franklin" w:hAnsi="Libre Franklin" w:cs="Libre Franklin"/>
                <w:color w:val="000000"/>
                <w:sz w:val="20"/>
                <w:szCs w:val="20"/>
                <w:lang w:val="en-GB"/>
              </w:rPr>
            </w:pPr>
          </w:p>
        </w:tc>
        <w:tc>
          <w:tcPr>
            <w:tcW w:w="8861" w:type="dxa"/>
          </w:tcPr>
          <w:p w14:paraId="642B787F" w14:textId="77777777" w:rsidR="000003E3" w:rsidRPr="00685F76" w:rsidRDefault="000003E3" w:rsidP="00281892">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p>
        </w:tc>
      </w:tr>
      <w:tr w:rsidR="000003E3" w:rsidRPr="00685F76" w14:paraId="372EA765" w14:textId="77777777">
        <w:tc>
          <w:tcPr>
            <w:tcW w:w="608" w:type="dxa"/>
          </w:tcPr>
          <w:p w14:paraId="1B05729F" w14:textId="49A70F33" w:rsidR="000003E3" w:rsidRPr="00685F76" w:rsidRDefault="000003E3">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3.</w:t>
            </w:r>
            <w:r w:rsidR="00C8773C">
              <w:rPr>
                <w:rFonts w:ascii="Libre Franklin" w:eastAsia="Libre Franklin" w:hAnsi="Libre Franklin" w:cs="Libre Franklin"/>
                <w:sz w:val="20"/>
                <w:szCs w:val="20"/>
                <w:lang w:val="en-GB"/>
              </w:rPr>
              <w:t>2</w:t>
            </w:r>
            <w:r w:rsidR="00A611B2">
              <w:rPr>
                <w:rFonts w:ascii="Libre Franklin" w:eastAsia="Libre Franklin" w:hAnsi="Libre Franklin" w:cs="Libre Franklin"/>
                <w:sz w:val="20"/>
                <w:szCs w:val="20"/>
                <w:lang w:val="en-GB"/>
              </w:rPr>
              <w:t>4</w:t>
            </w:r>
          </w:p>
        </w:tc>
        <w:tc>
          <w:tcPr>
            <w:tcW w:w="170" w:type="dxa"/>
          </w:tcPr>
          <w:p w14:paraId="3B0B1055" w14:textId="77777777" w:rsidR="000003E3" w:rsidRPr="00685F76" w:rsidRDefault="000003E3">
            <w:pPr>
              <w:rPr>
                <w:rFonts w:ascii="Libre Franklin" w:eastAsia="Libre Franklin" w:hAnsi="Libre Franklin" w:cs="Libre Franklin"/>
                <w:color w:val="000000"/>
                <w:sz w:val="20"/>
                <w:szCs w:val="20"/>
                <w:lang w:val="en-GB"/>
              </w:rPr>
            </w:pPr>
          </w:p>
        </w:tc>
        <w:tc>
          <w:tcPr>
            <w:tcW w:w="8861" w:type="dxa"/>
          </w:tcPr>
          <w:p w14:paraId="798BE3C6" w14:textId="77777777" w:rsidR="000003E3" w:rsidRPr="00685F76" w:rsidRDefault="000003E3" w:rsidP="000003E3">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r w:rsidRPr="00685F76">
              <w:rPr>
                <w:rFonts w:ascii="Libre Franklin" w:eastAsia="Libre Franklin" w:hAnsi="Libre Franklin" w:cs="Libre Franklin"/>
                <w:color w:val="000000"/>
                <w:sz w:val="20"/>
                <w:szCs w:val="20"/>
                <w:lang w:val="en-GB"/>
              </w:rPr>
              <w:t>The 5 houses to the south have a dedicated bin store adjacent to the car park. Given the size of the units, the containers have been oversized as follows:</w:t>
            </w:r>
          </w:p>
          <w:p w14:paraId="06AE20F7" w14:textId="77777777" w:rsidR="000003E3" w:rsidRPr="00685F76" w:rsidRDefault="000003E3" w:rsidP="000003E3">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p>
          <w:p w14:paraId="613344EC" w14:textId="77777777" w:rsidR="000003E3" w:rsidRPr="00685F76" w:rsidRDefault="000003E3" w:rsidP="000003E3">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r w:rsidRPr="00685F76">
              <w:rPr>
                <w:rFonts w:ascii="Libre Franklin" w:eastAsia="Libre Franklin" w:hAnsi="Libre Franklin" w:cs="Libre Franklin"/>
                <w:color w:val="000000"/>
                <w:sz w:val="20"/>
                <w:szCs w:val="20"/>
                <w:lang w:val="en-GB"/>
              </w:rPr>
              <w:t>5 Units = min. 1250L total storage + food waste</w:t>
            </w:r>
          </w:p>
          <w:p w14:paraId="327E6D2A" w14:textId="06E7FD7C" w:rsidR="000003E3" w:rsidRPr="00685F76" w:rsidRDefault="000003E3" w:rsidP="000003E3">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r w:rsidRPr="00685F76">
              <w:rPr>
                <w:rFonts w:ascii="Libre Franklin" w:eastAsia="Libre Franklin" w:hAnsi="Libre Franklin" w:cs="Libre Franklin"/>
                <w:color w:val="000000"/>
                <w:sz w:val="20"/>
                <w:szCs w:val="20"/>
                <w:lang w:val="en-GB"/>
              </w:rPr>
              <w:t>TOTAL = 2 x 1100L Eurobins + 240 Food Waste Container</w:t>
            </w:r>
          </w:p>
        </w:tc>
      </w:tr>
      <w:tr w:rsidR="00DA34FF" w:rsidRPr="00685F76" w14:paraId="31311F71" w14:textId="77777777">
        <w:tc>
          <w:tcPr>
            <w:tcW w:w="608" w:type="dxa"/>
          </w:tcPr>
          <w:p w14:paraId="53933A69" w14:textId="77777777" w:rsidR="00DA34FF" w:rsidRPr="00685F76" w:rsidRDefault="00DA34FF">
            <w:pPr>
              <w:jc w:val="right"/>
              <w:rPr>
                <w:rFonts w:ascii="Libre Franklin" w:eastAsia="Libre Franklin" w:hAnsi="Libre Franklin" w:cs="Libre Franklin"/>
                <w:sz w:val="20"/>
                <w:szCs w:val="20"/>
                <w:lang w:val="en-GB"/>
              </w:rPr>
            </w:pPr>
          </w:p>
        </w:tc>
        <w:tc>
          <w:tcPr>
            <w:tcW w:w="170" w:type="dxa"/>
          </w:tcPr>
          <w:p w14:paraId="5234B326" w14:textId="77777777" w:rsidR="00DA34FF" w:rsidRPr="00685F76" w:rsidRDefault="00DA34FF">
            <w:pPr>
              <w:rPr>
                <w:rFonts w:ascii="Libre Franklin" w:eastAsia="Libre Franklin" w:hAnsi="Libre Franklin" w:cs="Libre Franklin"/>
                <w:color w:val="000000"/>
                <w:sz w:val="20"/>
                <w:szCs w:val="20"/>
                <w:lang w:val="en-GB"/>
              </w:rPr>
            </w:pPr>
          </w:p>
        </w:tc>
        <w:tc>
          <w:tcPr>
            <w:tcW w:w="8861" w:type="dxa"/>
          </w:tcPr>
          <w:p w14:paraId="4AC98CF3" w14:textId="77777777" w:rsidR="00DA34FF" w:rsidRPr="00685F76" w:rsidRDefault="00DA34FF" w:rsidP="00281892">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p>
        </w:tc>
      </w:tr>
      <w:tr w:rsidR="00DA34FF" w:rsidRPr="00685F76" w14:paraId="4044221B" w14:textId="77777777">
        <w:tc>
          <w:tcPr>
            <w:tcW w:w="608" w:type="dxa"/>
          </w:tcPr>
          <w:p w14:paraId="1A135092" w14:textId="57C371B7" w:rsidR="00DA34FF" w:rsidRPr="00685F76" w:rsidRDefault="00DA34FF">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3.</w:t>
            </w:r>
            <w:r w:rsidR="000003E3">
              <w:rPr>
                <w:rFonts w:ascii="Libre Franklin" w:eastAsia="Libre Franklin" w:hAnsi="Libre Franklin" w:cs="Libre Franklin"/>
                <w:sz w:val="20"/>
                <w:szCs w:val="20"/>
                <w:lang w:val="en-GB"/>
              </w:rPr>
              <w:t>2</w:t>
            </w:r>
            <w:r w:rsidR="00A611B2">
              <w:rPr>
                <w:rFonts w:ascii="Libre Franklin" w:eastAsia="Libre Franklin" w:hAnsi="Libre Franklin" w:cs="Libre Franklin"/>
                <w:sz w:val="20"/>
                <w:szCs w:val="20"/>
                <w:lang w:val="en-GB"/>
              </w:rPr>
              <w:t>5</w:t>
            </w:r>
          </w:p>
        </w:tc>
        <w:tc>
          <w:tcPr>
            <w:tcW w:w="170" w:type="dxa"/>
          </w:tcPr>
          <w:p w14:paraId="7206A796" w14:textId="77777777" w:rsidR="00DA34FF" w:rsidRPr="00685F76" w:rsidRDefault="00DA34FF">
            <w:pPr>
              <w:rPr>
                <w:rFonts w:ascii="Libre Franklin" w:eastAsia="Libre Franklin" w:hAnsi="Libre Franklin" w:cs="Libre Franklin"/>
                <w:color w:val="000000"/>
                <w:sz w:val="20"/>
                <w:szCs w:val="20"/>
                <w:lang w:val="en-GB"/>
              </w:rPr>
            </w:pPr>
          </w:p>
        </w:tc>
        <w:tc>
          <w:tcPr>
            <w:tcW w:w="8861" w:type="dxa"/>
          </w:tcPr>
          <w:p w14:paraId="04580854" w14:textId="30A837A1" w:rsidR="00DA34FF" w:rsidRPr="00685F76" w:rsidRDefault="00DA34FF" w:rsidP="00281892">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r w:rsidRPr="00685F76">
              <w:rPr>
                <w:rFonts w:ascii="Libre Franklin" w:eastAsia="Libre Franklin" w:hAnsi="Libre Franklin" w:cs="Libre Franklin"/>
                <w:color w:val="000000"/>
                <w:sz w:val="20"/>
                <w:szCs w:val="20"/>
                <w:lang w:val="en-GB"/>
              </w:rPr>
              <w:t>Communal bin stores for the apartments will be enclosed within the building at ground level, and an additional external bin store will be accommodated at the front of the houses for their use providing discrete and secure storage, accessible to residents and Refuse Collectors from the street.</w:t>
            </w:r>
          </w:p>
        </w:tc>
      </w:tr>
      <w:tr w:rsidR="00DA34FF" w:rsidRPr="00685F76" w14:paraId="2EFA759F" w14:textId="77777777">
        <w:tc>
          <w:tcPr>
            <w:tcW w:w="608" w:type="dxa"/>
          </w:tcPr>
          <w:p w14:paraId="19ABF6D7" w14:textId="77777777" w:rsidR="00DA34FF" w:rsidRPr="00685F76" w:rsidRDefault="00DA34FF">
            <w:pPr>
              <w:jc w:val="right"/>
              <w:rPr>
                <w:rFonts w:ascii="Libre Franklin" w:eastAsia="Libre Franklin" w:hAnsi="Libre Franklin" w:cs="Libre Franklin"/>
                <w:sz w:val="20"/>
                <w:szCs w:val="20"/>
                <w:lang w:val="en-GB"/>
              </w:rPr>
            </w:pPr>
          </w:p>
        </w:tc>
        <w:tc>
          <w:tcPr>
            <w:tcW w:w="170" w:type="dxa"/>
          </w:tcPr>
          <w:p w14:paraId="75295CFC" w14:textId="77777777" w:rsidR="00DA34FF" w:rsidRPr="00685F76" w:rsidRDefault="00DA34FF">
            <w:pPr>
              <w:rPr>
                <w:rFonts w:ascii="Libre Franklin" w:eastAsia="Libre Franklin" w:hAnsi="Libre Franklin" w:cs="Libre Franklin"/>
                <w:color w:val="000000"/>
                <w:sz w:val="20"/>
                <w:szCs w:val="20"/>
                <w:lang w:val="en-GB"/>
              </w:rPr>
            </w:pPr>
          </w:p>
        </w:tc>
        <w:tc>
          <w:tcPr>
            <w:tcW w:w="8861" w:type="dxa"/>
          </w:tcPr>
          <w:p w14:paraId="4EE1294E" w14:textId="77777777" w:rsidR="00DA34FF" w:rsidRPr="00685F76" w:rsidRDefault="00DA34FF" w:rsidP="00281892">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p>
        </w:tc>
      </w:tr>
      <w:tr w:rsidR="00DA34FF" w:rsidRPr="00685F76" w14:paraId="0626E6E5" w14:textId="77777777">
        <w:tc>
          <w:tcPr>
            <w:tcW w:w="608" w:type="dxa"/>
          </w:tcPr>
          <w:p w14:paraId="2BAC8752" w14:textId="775AE74D" w:rsidR="00DA34FF" w:rsidRPr="00685F76" w:rsidRDefault="00DA34FF">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3.</w:t>
            </w:r>
            <w:r w:rsidR="006827EB">
              <w:rPr>
                <w:rFonts w:ascii="Libre Franklin" w:eastAsia="Libre Franklin" w:hAnsi="Libre Franklin" w:cs="Libre Franklin"/>
                <w:sz w:val="20"/>
                <w:szCs w:val="20"/>
                <w:lang w:val="en-GB"/>
              </w:rPr>
              <w:t>2</w:t>
            </w:r>
            <w:r w:rsidR="00A611B2">
              <w:rPr>
                <w:rFonts w:ascii="Libre Franklin" w:eastAsia="Libre Franklin" w:hAnsi="Libre Franklin" w:cs="Libre Franklin"/>
                <w:sz w:val="20"/>
                <w:szCs w:val="20"/>
                <w:lang w:val="en-GB"/>
              </w:rPr>
              <w:t>6</w:t>
            </w:r>
          </w:p>
        </w:tc>
        <w:tc>
          <w:tcPr>
            <w:tcW w:w="170" w:type="dxa"/>
          </w:tcPr>
          <w:p w14:paraId="14D0275D" w14:textId="77777777" w:rsidR="00DA34FF" w:rsidRPr="00685F76" w:rsidRDefault="00DA34FF">
            <w:pPr>
              <w:rPr>
                <w:rFonts w:ascii="Libre Franklin" w:eastAsia="Libre Franklin" w:hAnsi="Libre Franklin" w:cs="Libre Franklin"/>
                <w:color w:val="000000"/>
                <w:sz w:val="20"/>
                <w:szCs w:val="20"/>
                <w:lang w:val="en-GB"/>
              </w:rPr>
            </w:pPr>
          </w:p>
        </w:tc>
        <w:tc>
          <w:tcPr>
            <w:tcW w:w="8861" w:type="dxa"/>
          </w:tcPr>
          <w:p w14:paraId="1082D4B5" w14:textId="3CD296FD" w:rsidR="00DA34FF" w:rsidRPr="00685F76" w:rsidRDefault="00DA34FF" w:rsidP="00281892">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r w:rsidRPr="00685F76">
              <w:rPr>
                <w:rFonts w:ascii="Libre Franklin" w:eastAsia="Libre Franklin" w:hAnsi="Libre Franklin" w:cs="Libre Franklin"/>
                <w:color w:val="000000"/>
                <w:sz w:val="20"/>
                <w:szCs w:val="20"/>
                <w:lang w:val="en-GB"/>
              </w:rPr>
              <w:t>Due to the sites unique location on the boundary between the boroughs of Haringey and Barnet, with the access to the site being from Cherry Tree Road which is within Barnet’s vicinity, the scheme will be serviced by private refuse collectors.</w:t>
            </w:r>
          </w:p>
        </w:tc>
      </w:tr>
    </w:tbl>
    <w:p w14:paraId="13F15CA7" w14:textId="77777777" w:rsidR="004A654F" w:rsidRDefault="004A654F">
      <w:pPr>
        <w:rPr>
          <w:rFonts w:ascii="Libre Franklin" w:eastAsia="Libre Franklin" w:hAnsi="Libre Franklin" w:cs="Libre Franklin"/>
          <w:color w:val="000000"/>
          <w:sz w:val="20"/>
          <w:szCs w:val="20"/>
          <w:lang w:val="en-GB"/>
        </w:rPr>
      </w:pPr>
      <w:r>
        <w:rPr>
          <w:rFonts w:ascii="Libre Franklin" w:eastAsia="Libre Franklin" w:hAnsi="Libre Franklin" w:cs="Libre Franklin"/>
          <w:color w:val="000000"/>
          <w:sz w:val="20"/>
          <w:szCs w:val="20"/>
          <w:lang w:val="en-GB"/>
        </w:rPr>
        <w:br w:type="page"/>
      </w:r>
    </w:p>
    <w:p w14:paraId="78ACFDAD" w14:textId="77777777" w:rsidR="004A654F" w:rsidRDefault="004A654F">
      <w:pPr>
        <w:pBdr>
          <w:top w:val="nil"/>
          <w:left w:val="nil"/>
          <w:bottom w:val="single" w:sz="6" w:space="1" w:color="000000"/>
          <w:right w:val="nil"/>
          <w:between w:val="nil"/>
        </w:pBdr>
        <w:rPr>
          <w:rFonts w:ascii="Libre Franklin" w:eastAsia="Libre Franklin" w:hAnsi="Libre Franklin" w:cs="Libre Franklin"/>
          <w:color w:val="000000"/>
          <w:sz w:val="20"/>
          <w:szCs w:val="20"/>
          <w:lang w:val="en-GB"/>
        </w:rPr>
      </w:pPr>
    </w:p>
    <w:tbl>
      <w:tblPr>
        <w:tblStyle w:val="2"/>
        <w:tblW w:w="9638" w:type="dxa"/>
        <w:tblInd w:w="-5" w:type="dxa"/>
        <w:tblLayout w:type="fixed"/>
        <w:tblLook w:val="0000" w:firstRow="0" w:lastRow="0" w:firstColumn="0" w:lastColumn="0" w:noHBand="0" w:noVBand="0"/>
      </w:tblPr>
      <w:tblGrid>
        <w:gridCol w:w="608"/>
        <w:gridCol w:w="150"/>
        <w:gridCol w:w="8880"/>
      </w:tblGrid>
      <w:tr w:rsidR="00617795" w:rsidRPr="00685F76" w14:paraId="38E484FB" w14:textId="77777777" w:rsidTr="00D23CD2">
        <w:tc>
          <w:tcPr>
            <w:tcW w:w="608" w:type="dxa"/>
          </w:tcPr>
          <w:p w14:paraId="4BF42EA2" w14:textId="77777777" w:rsidR="00617795" w:rsidRDefault="00617795">
            <w:pPr>
              <w:pBdr>
                <w:top w:val="nil"/>
                <w:left w:val="nil"/>
                <w:bottom w:val="nil"/>
                <w:right w:val="nil"/>
                <w:between w:val="nil"/>
              </w:pBdr>
              <w:jc w:val="right"/>
              <w:rPr>
                <w:rFonts w:ascii="Libre Franklin" w:eastAsia="Libre Franklin" w:hAnsi="Libre Franklin" w:cs="Libre Franklin"/>
                <w:color w:val="000000"/>
                <w:sz w:val="20"/>
                <w:szCs w:val="20"/>
                <w:lang w:val="en-GB"/>
              </w:rPr>
            </w:pPr>
          </w:p>
        </w:tc>
        <w:tc>
          <w:tcPr>
            <w:tcW w:w="150" w:type="dxa"/>
          </w:tcPr>
          <w:p w14:paraId="71ADE5AC" w14:textId="77777777" w:rsidR="00617795" w:rsidRPr="00685F76" w:rsidRDefault="00617795">
            <w:pPr>
              <w:pBdr>
                <w:top w:val="nil"/>
                <w:left w:val="nil"/>
                <w:bottom w:val="nil"/>
                <w:right w:val="nil"/>
                <w:between w:val="nil"/>
              </w:pBdr>
              <w:jc w:val="right"/>
              <w:rPr>
                <w:rFonts w:ascii="Libre Franklin" w:eastAsia="Libre Franklin" w:hAnsi="Libre Franklin" w:cs="Libre Franklin"/>
                <w:b/>
                <w:color w:val="000000"/>
                <w:lang w:val="en-GB"/>
              </w:rPr>
            </w:pPr>
          </w:p>
        </w:tc>
        <w:tc>
          <w:tcPr>
            <w:tcW w:w="8880" w:type="dxa"/>
          </w:tcPr>
          <w:p w14:paraId="3750FC1C" w14:textId="77777777" w:rsidR="00617795" w:rsidRPr="00685F76" w:rsidRDefault="00617795">
            <w:pPr>
              <w:pBdr>
                <w:top w:val="nil"/>
                <w:left w:val="nil"/>
                <w:bottom w:val="nil"/>
                <w:right w:val="nil"/>
                <w:between w:val="nil"/>
              </w:pBdr>
              <w:rPr>
                <w:rFonts w:ascii="Libre Franklin" w:eastAsia="Libre Franklin" w:hAnsi="Libre Franklin" w:cs="Libre Franklin"/>
                <w:b/>
                <w:color w:val="000000"/>
                <w:lang w:val="en-GB"/>
              </w:rPr>
            </w:pPr>
          </w:p>
        </w:tc>
      </w:tr>
      <w:tr w:rsidR="002F43B9" w:rsidRPr="00685F76" w14:paraId="382F4625" w14:textId="77777777" w:rsidTr="00D23CD2">
        <w:tc>
          <w:tcPr>
            <w:tcW w:w="608" w:type="dxa"/>
          </w:tcPr>
          <w:p w14:paraId="273D27E3" w14:textId="14C1F325" w:rsidR="002F43B9" w:rsidRPr="00685F76" w:rsidRDefault="00DA34FF">
            <w:pPr>
              <w:pBdr>
                <w:top w:val="nil"/>
                <w:left w:val="nil"/>
                <w:bottom w:val="nil"/>
                <w:right w:val="nil"/>
                <w:between w:val="nil"/>
              </w:pBdr>
              <w:jc w:val="right"/>
              <w:rPr>
                <w:rFonts w:ascii="Libre Franklin" w:eastAsia="Libre Franklin" w:hAnsi="Libre Franklin" w:cs="Libre Franklin"/>
                <w:b/>
                <w:color w:val="000000"/>
                <w:lang w:val="en-GB"/>
              </w:rPr>
            </w:pPr>
            <w:r>
              <w:rPr>
                <w:rFonts w:ascii="Libre Franklin" w:eastAsia="Libre Franklin" w:hAnsi="Libre Franklin" w:cs="Libre Franklin"/>
                <w:color w:val="000000"/>
                <w:sz w:val="20"/>
                <w:szCs w:val="20"/>
                <w:lang w:val="en-GB"/>
              </w:rPr>
              <w:br w:type="page"/>
            </w:r>
            <w:r w:rsidR="00793253" w:rsidRPr="00685F76">
              <w:rPr>
                <w:rFonts w:ascii="Libre Franklin" w:eastAsia="Libre Franklin" w:hAnsi="Libre Franklin" w:cs="Libre Franklin"/>
                <w:b/>
                <w:color w:val="000000"/>
                <w:lang w:val="en-GB"/>
              </w:rPr>
              <w:t>4.0</w:t>
            </w:r>
          </w:p>
        </w:tc>
        <w:tc>
          <w:tcPr>
            <w:tcW w:w="150" w:type="dxa"/>
          </w:tcPr>
          <w:p w14:paraId="70300747" w14:textId="77777777" w:rsidR="002F43B9" w:rsidRPr="00685F76" w:rsidRDefault="002F43B9">
            <w:pPr>
              <w:pBdr>
                <w:top w:val="nil"/>
                <w:left w:val="nil"/>
                <w:bottom w:val="nil"/>
                <w:right w:val="nil"/>
                <w:between w:val="nil"/>
              </w:pBdr>
              <w:jc w:val="right"/>
              <w:rPr>
                <w:rFonts w:ascii="Libre Franklin" w:eastAsia="Libre Franklin" w:hAnsi="Libre Franklin" w:cs="Libre Franklin"/>
                <w:b/>
                <w:color w:val="000000"/>
                <w:lang w:val="en-GB"/>
              </w:rPr>
            </w:pPr>
          </w:p>
        </w:tc>
        <w:tc>
          <w:tcPr>
            <w:tcW w:w="8880" w:type="dxa"/>
          </w:tcPr>
          <w:p w14:paraId="7D942A7F" w14:textId="77777777" w:rsidR="002F43B9" w:rsidRPr="00685F76" w:rsidRDefault="00793253">
            <w:pPr>
              <w:pBdr>
                <w:top w:val="nil"/>
                <w:left w:val="nil"/>
                <w:bottom w:val="nil"/>
                <w:right w:val="nil"/>
                <w:between w:val="nil"/>
              </w:pBdr>
              <w:rPr>
                <w:rFonts w:ascii="Libre Franklin" w:eastAsia="Libre Franklin" w:hAnsi="Libre Franklin" w:cs="Libre Franklin"/>
                <w:b/>
                <w:color w:val="000000"/>
                <w:lang w:val="en-GB"/>
              </w:rPr>
            </w:pPr>
            <w:r w:rsidRPr="00685F76">
              <w:rPr>
                <w:rFonts w:ascii="Libre Franklin" w:eastAsia="Libre Franklin" w:hAnsi="Libre Franklin" w:cs="Libre Franklin"/>
                <w:b/>
                <w:color w:val="000000"/>
                <w:lang w:val="en-GB"/>
              </w:rPr>
              <w:t>Considerations</w:t>
            </w:r>
          </w:p>
        </w:tc>
      </w:tr>
      <w:tr w:rsidR="002F43B9" w:rsidRPr="00685F76" w14:paraId="34563444" w14:textId="77777777" w:rsidTr="00D23CD2">
        <w:tc>
          <w:tcPr>
            <w:tcW w:w="608" w:type="dxa"/>
          </w:tcPr>
          <w:p w14:paraId="08A2C499" w14:textId="77777777" w:rsidR="002F43B9" w:rsidRPr="00685F76" w:rsidRDefault="002F43B9">
            <w:pPr>
              <w:jc w:val="right"/>
              <w:rPr>
                <w:rFonts w:ascii="Libre Franklin" w:eastAsia="Libre Franklin" w:hAnsi="Libre Franklin" w:cs="Libre Franklin"/>
                <w:sz w:val="20"/>
                <w:szCs w:val="20"/>
                <w:lang w:val="en-GB"/>
              </w:rPr>
            </w:pPr>
          </w:p>
        </w:tc>
        <w:tc>
          <w:tcPr>
            <w:tcW w:w="150" w:type="dxa"/>
          </w:tcPr>
          <w:p w14:paraId="675CDC2D" w14:textId="77777777" w:rsidR="002F43B9" w:rsidRPr="00685F76" w:rsidRDefault="002F43B9">
            <w:pPr>
              <w:rPr>
                <w:rFonts w:ascii="Libre Franklin" w:eastAsia="Libre Franklin" w:hAnsi="Libre Franklin" w:cs="Libre Franklin"/>
                <w:sz w:val="20"/>
                <w:szCs w:val="20"/>
                <w:lang w:val="en-GB"/>
              </w:rPr>
            </w:pPr>
          </w:p>
        </w:tc>
        <w:tc>
          <w:tcPr>
            <w:tcW w:w="8880" w:type="dxa"/>
          </w:tcPr>
          <w:p w14:paraId="707785D5" w14:textId="77777777" w:rsidR="002F43B9" w:rsidRPr="00685F76" w:rsidRDefault="002F43B9">
            <w:pPr>
              <w:rPr>
                <w:rFonts w:ascii="Libre Franklin" w:eastAsia="Libre Franklin" w:hAnsi="Libre Franklin" w:cs="Libre Franklin"/>
                <w:sz w:val="20"/>
                <w:szCs w:val="20"/>
                <w:lang w:val="en-GB"/>
              </w:rPr>
            </w:pPr>
          </w:p>
        </w:tc>
      </w:tr>
      <w:tr w:rsidR="002F43B9" w:rsidRPr="00685F76" w14:paraId="20FF2DCE" w14:textId="77777777" w:rsidTr="00D23CD2">
        <w:tc>
          <w:tcPr>
            <w:tcW w:w="608" w:type="dxa"/>
          </w:tcPr>
          <w:p w14:paraId="6A1FE027" w14:textId="77777777" w:rsidR="002F43B9" w:rsidRPr="00685F76" w:rsidRDefault="00793253">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4.1</w:t>
            </w:r>
          </w:p>
        </w:tc>
        <w:tc>
          <w:tcPr>
            <w:tcW w:w="150" w:type="dxa"/>
          </w:tcPr>
          <w:p w14:paraId="63E734FF" w14:textId="77777777" w:rsidR="002F43B9" w:rsidRPr="00685F76" w:rsidRDefault="002F43B9">
            <w:pPr>
              <w:rPr>
                <w:rFonts w:ascii="Libre Franklin" w:eastAsia="Libre Franklin" w:hAnsi="Libre Franklin" w:cs="Libre Franklin"/>
                <w:sz w:val="20"/>
                <w:szCs w:val="20"/>
                <w:lang w:val="en-GB"/>
              </w:rPr>
            </w:pPr>
          </w:p>
        </w:tc>
        <w:tc>
          <w:tcPr>
            <w:tcW w:w="8880" w:type="dxa"/>
          </w:tcPr>
          <w:p w14:paraId="3F1197F3" w14:textId="6695B73D" w:rsidR="009A3FDF" w:rsidRPr="00685F76" w:rsidRDefault="00793253" w:rsidP="009A3FDF">
            <w:pPr>
              <w:rPr>
                <w:rFonts w:ascii="Libre Franklin" w:eastAsia="Libre Franklin" w:hAnsi="Libre Franklin" w:cs="Libre Franklin"/>
                <w:color w:val="000000"/>
                <w:sz w:val="20"/>
                <w:szCs w:val="20"/>
                <w:lang w:val="en-GB"/>
              </w:rPr>
            </w:pPr>
            <w:r w:rsidRPr="00685F76">
              <w:rPr>
                <w:rFonts w:ascii="Libre Franklin" w:eastAsia="Libre Franklin" w:hAnsi="Libre Franklin" w:cs="Libre Franklin"/>
                <w:sz w:val="20"/>
                <w:szCs w:val="20"/>
                <w:lang w:val="en-GB"/>
              </w:rPr>
              <w:t>Section 38(6) of the Planning Compulsory Purchase Act 2004 requires that proposals be determined in accordance with the development plan unless material considerations indicate otherwise. This section therefore assesses the proposal against the development plan policies outlined above and examines relevant material considerations where appropriat</w:t>
            </w:r>
            <w:r w:rsidR="009A3FDF">
              <w:rPr>
                <w:rFonts w:ascii="Libre Franklin" w:eastAsia="Libre Franklin" w:hAnsi="Libre Franklin" w:cs="Libre Franklin"/>
                <w:sz w:val="20"/>
                <w:szCs w:val="20"/>
                <w:lang w:val="en-GB"/>
              </w:rPr>
              <w:t xml:space="preserve">e. </w:t>
            </w:r>
          </w:p>
        </w:tc>
      </w:tr>
      <w:tr w:rsidR="002F43B9" w:rsidRPr="00685F76" w14:paraId="0C098C63" w14:textId="77777777" w:rsidTr="00D23CD2">
        <w:tc>
          <w:tcPr>
            <w:tcW w:w="608" w:type="dxa"/>
          </w:tcPr>
          <w:p w14:paraId="788CFA38" w14:textId="77777777" w:rsidR="002F43B9" w:rsidRPr="00685F76" w:rsidRDefault="002F43B9">
            <w:pPr>
              <w:jc w:val="right"/>
              <w:rPr>
                <w:rFonts w:ascii="Libre Franklin" w:eastAsia="Libre Franklin" w:hAnsi="Libre Franklin" w:cs="Libre Franklin"/>
                <w:sz w:val="20"/>
                <w:szCs w:val="20"/>
                <w:lang w:val="en-GB"/>
              </w:rPr>
            </w:pPr>
          </w:p>
        </w:tc>
        <w:tc>
          <w:tcPr>
            <w:tcW w:w="150" w:type="dxa"/>
          </w:tcPr>
          <w:p w14:paraId="536833FF" w14:textId="77777777" w:rsidR="002F43B9" w:rsidRPr="00685F76" w:rsidRDefault="002F43B9">
            <w:pPr>
              <w:rPr>
                <w:rFonts w:ascii="Libre Franklin" w:eastAsia="Libre Franklin" w:hAnsi="Libre Franklin" w:cs="Libre Franklin"/>
                <w:sz w:val="20"/>
                <w:szCs w:val="20"/>
                <w:lang w:val="en-GB"/>
              </w:rPr>
            </w:pPr>
          </w:p>
        </w:tc>
        <w:tc>
          <w:tcPr>
            <w:tcW w:w="8880" w:type="dxa"/>
          </w:tcPr>
          <w:p w14:paraId="5F9FAF00" w14:textId="77777777" w:rsidR="002F43B9" w:rsidRPr="00685F76" w:rsidRDefault="002F43B9">
            <w:pPr>
              <w:rPr>
                <w:rFonts w:ascii="Libre Franklin" w:eastAsia="Libre Franklin" w:hAnsi="Libre Franklin" w:cs="Libre Franklin"/>
                <w:sz w:val="20"/>
                <w:szCs w:val="20"/>
                <w:lang w:val="en-GB"/>
              </w:rPr>
            </w:pPr>
          </w:p>
        </w:tc>
      </w:tr>
      <w:tr w:rsidR="009A3FDF" w:rsidRPr="00685F76" w14:paraId="61E78882" w14:textId="77777777" w:rsidTr="00D23CD2">
        <w:tc>
          <w:tcPr>
            <w:tcW w:w="608" w:type="dxa"/>
          </w:tcPr>
          <w:p w14:paraId="341E76A6" w14:textId="029C7D9E" w:rsidR="009A3FDF" w:rsidRPr="00685F76" w:rsidRDefault="009A3FDF">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4.2</w:t>
            </w:r>
          </w:p>
        </w:tc>
        <w:tc>
          <w:tcPr>
            <w:tcW w:w="150" w:type="dxa"/>
          </w:tcPr>
          <w:p w14:paraId="0FBA869D" w14:textId="77777777" w:rsidR="009A3FDF" w:rsidRPr="00685F76" w:rsidRDefault="009A3FDF">
            <w:pPr>
              <w:rPr>
                <w:rFonts w:ascii="Libre Franklin" w:eastAsia="Libre Franklin" w:hAnsi="Libre Franklin" w:cs="Libre Franklin"/>
                <w:sz w:val="20"/>
                <w:szCs w:val="20"/>
                <w:lang w:val="en-GB"/>
              </w:rPr>
            </w:pPr>
          </w:p>
        </w:tc>
        <w:tc>
          <w:tcPr>
            <w:tcW w:w="8880" w:type="dxa"/>
          </w:tcPr>
          <w:p w14:paraId="7C81E4FD" w14:textId="77777777" w:rsidR="009A3FDF" w:rsidRPr="00685F76" w:rsidRDefault="009A3FDF" w:rsidP="009A3FDF">
            <w:p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 xml:space="preserve">The assessment draws upon the suite of application documents listed at Section 1 of this statement. The main planning considerations are: </w:t>
            </w:r>
          </w:p>
          <w:p w14:paraId="1E3ACADA" w14:textId="77777777" w:rsidR="009A3FDF" w:rsidRPr="00685F76" w:rsidRDefault="009A3FDF" w:rsidP="009A3FDF">
            <w:pPr>
              <w:rPr>
                <w:rFonts w:ascii="Libre Franklin" w:eastAsia="Libre Franklin" w:hAnsi="Libre Franklin" w:cs="Libre Franklin"/>
                <w:sz w:val="20"/>
                <w:szCs w:val="20"/>
                <w:lang w:val="en-GB"/>
              </w:rPr>
            </w:pPr>
          </w:p>
          <w:p w14:paraId="5084DA4C" w14:textId="77777777" w:rsidR="009A3FDF" w:rsidRPr="00685F76" w:rsidRDefault="009A3FDF" w:rsidP="009A3FDF">
            <w:pPr>
              <w:numPr>
                <w:ilvl w:val="0"/>
                <w:numId w:val="9"/>
              </w:num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Viability and reason for proposed development;</w:t>
            </w:r>
          </w:p>
          <w:p w14:paraId="13B76BEE" w14:textId="77777777" w:rsidR="009A3FDF" w:rsidRPr="00685F76" w:rsidRDefault="009A3FDF" w:rsidP="009A3FDF">
            <w:pPr>
              <w:numPr>
                <w:ilvl w:val="0"/>
                <w:numId w:val="9"/>
              </w:num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Principle of development;</w:t>
            </w:r>
          </w:p>
          <w:p w14:paraId="7EB44686" w14:textId="77777777" w:rsidR="009A3FDF" w:rsidRPr="00685F76" w:rsidRDefault="009A3FDF" w:rsidP="009A3FDF">
            <w:pPr>
              <w:numPr>
                <w:ilvl w:val="0"/>
                <w:numId w:val="9"/>
              </w:num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Design and appearance;</w:t>
            </w:r>
          </w:p>
          <w:p w14:paraId="6502844E" w14:textId="77777777" w:rsidR="009A3FDF" w:rsidRPr="00685F76" w:rsidRDefault="009A3FDF" w:rsidP="009A3FDF">
            <w:pPr>
              <w:numPr>
                <w:ilvl w:val="0"/>
                <w:numId w:val="9"/>
              </w:num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Standard and quality of residential accommodation;</w:t>
            </w:r>
          </w:p>
          <w:p w14:paraId="2C9A8751" w14:textId="77777777" w:rsidR="009A3FDF" w:rsidRPr="00685F76" w:rsidRDefault="009A3FDF" w:rsidP="009A3FDF">
            <w:pPr>
              <w:numPr>
                <w:ilvl w:val="0"/>
                <w:numId w:val="9"/>
              </w:num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Impact on residential amenity;</w:t>
            </w:r>
          </w:p>
          <w:p w14:paraId="3F46063E" w14:textId="77777777" w:rsidR="009A3FDF" w:rsidRPr="00685F76" w:rsidRDefault="009A3FDF" w:rsidP="009A3FDF">
            <w:pPr>
              <w:numPr>
                <w:ilvl w:val="0"/>
                <w:numId w:val="9"/>
              </w:num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Ecology;</w:t>
            </w:r>
          </w:p>
          <w:p w14:paraId="7C6A4DDD" w14:textId="77777777" w:rsidR="009A3FDF" w:rsidRPr="00685F76" w:rsidRDefault="009A3FDF" w:rsidP="009A3FDF">
            <w:pPr>
              <w:numPr>
                <w:ilvl w:val="0"/>
                <w:numId w:val="9"/>
              </w:num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Heritage;</w:t>
            </w:r>
          </w:p>
          <w:p w14:paraId="153A1338" w14:textId="77777777" w:rsidR="009A3FDF" w:rsidRPr="00685F76" w:rsidRDefault="009A3FDF" w:rsidP="009A3FDF">
            <w:pPr>
              <w:numPr>
                <w:ilvl w:val="0"/>
                <w:numId w:val="9"/>
              </w:num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 xml:space="preserve">Trees and landscaping; </w:t>
            </w:r>
          </w:p>
          <w:p w14:paraId="70000F73" w14:textId="77777777" w:rsidR="009A3FDF" w:rsidRPr="009A3FDF" w:rsidRDefault="009A3FDF" w:rsidP="009A3FDF">
            <w:pPr>
              <w:numPr>
                <w:ilvl w:val="0"/>
                <w:numId w:val="9"/>
              </w:num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r w:rsidRPr="00685F76">
              <w:rPr>
                <w:rFonts w:ascii="Libre Franklin" w:eastAsia="Libre Franklin" w:hAnsi="Libre Franklin" w:cs="Libre Franklin"/>
                <w:sz w:val="20"/>
                <w:szCs w:val="20"/>
                <w:lang w:val="en-GB"/>
              </w:rPr>
              <w:t>Transport and parking</w:t>
            </w:r>
            <w:r>
              <w:rPr>
                <w:rFonts w:ascii="Libre Franklin" w:eastAsia="Libre Franklin" w:hAnsi="Libre Franklin" w:cs="Libre Franklin"/>
                <w:sz w:val="20"/>
                <w:szCs w:val="20"/>
                <w:lang w:val="en-GB"/>
              </w:rPr>
              <w:t>;</w:t>
            </w:r>
          </w:p>
          <w:p w14:paraId="59E71AA6" w14:textId="058BEBA5" w:rsidR="009A3FDF" w:rsidRDefault="009A3FDF" w:rsidP="009A3FDF">
            <w:pPr>
              <w:numPr>
                <w:ilvl w:val="0"/>
                <w:numId w:val="9"/>
              </w:num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Energy and sustainability</w:t>
            </w:r>
            <w:r>
              <w:rPr>
                <w:rFonts w:ascii="Libre Franklin" w:eastAsia="Libre Franklin" w:hAnsi="Libre Franklin" w:cs="Libre Franklin"/>
                <w:sz w:val="20"/>
                <w:szCs w:val="20"/>
                <w:lang w:val="en-GB"/>
              </w:rPr>
              <w:t xml:space="preserve">; </w:t>
            </w:r>
            <w:r w:rsidR="00345F23">
              <w:rPr>
                <w:rFonts w:ascii="Libre Franklin" w:eastAsia="Libre Franklin" w:hAnsi="Libre Franklin" w:cs="Libre Franklin"/>
                <w:sz w:val="20"/>
                <w:szCs w:val="20"/>
                <w:lang w:val="en-GB"/>
              </w:rPr>
              <w:t>and</w:t>
            </w:r>
          </w:p>
          <w:p w14:paraId="01CAF361" w14:textId="63DBC18D" w:rsidR="009A3FDF" w:rsidRPr="00685F76" w:rsidRDefault="009A3FDF" w:rsidP="009A3FDF">
            <w:pPr>
              <w:numPr>
                <w:ilvl w:val="0"/>
                <w:numId w:val="9"/>
              </w:num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Fire safety</w:t>
            </w:r>
            <w:r w:rsidR="00345F23">
              <w:rPr>
                <w:rFonts w:ascii="Libre Franklin" w:eastAsia="Libre Franklin" w:hAnsi="Libre Franklin" w:cs="Libre Franklin"/>
                <w:sz w:val="20"/>
                <w:szCs w:val="20"/>
                <w:lang w:val="en-GB"/>
              </w:rPr>
              <w:t>.</w:t>
            </w:r>
          </w:p>
        </w:tc>
      </w:tr>
      <w:tr w:rsidR="009A3FDF" w:rsidRPr="00685F76" w14:paraId="14A0EBC7" w14:textId="77777777" w:rsidTr="00D23CD2">
        <w:tc>
          <w:tcPr>
            <w:tcW w:w="608" w:type="dxa"/>
          </w:tcPr>
          <w:p w14:paraId="155C4C27" w14:textId="77777777" w:rsidR="009A3FDF" w:rsidRPr="00685F76" w:rsidRDefault="009A3FDF">
            <w:pPr>
              <w:jc w:val="right"/>
              <w:rPr>
                <w:rFonts w:ascii="Libre Franklin" w:eastAsia="Libre Franklin" w:hAnsi="Libre Franklin" w:cs="Libre Franklin"/>
                <w:sz w:val="20"/>
                <w:szCs w:val="20"/>
                <w:lang w:val="en-GB"/>
              </w:rPr>
            </w:pPr>
          </w:p>
        </w:tc>
        <w:tc>
          <w:tcPr>
            <w:tcW w:w="150" w:type="dxa"/>
          </w:tcPr>
          <w:p w14:paraId="10E231B0" w14:textId="77777777" w:rsidR="009A3FDF" w:rsidRPr="00685F76" w:rsidRDefault="009A3FDF">
            <w:pPr>
              <w:rPr>
                <w:rFonts w:ascii="Libre Franklin" w:eastAsia="Libre Franklin" w:hAnsi="Libre Franklin" w:cs="Libre Franklin"/>
                <w:sz w:val="20"/>
                <w:szCs w:val="20"/>
                <w:lang w:val="en-GB"/>
              </w:rPr>
            </w:pPr>
          </w:p>
        </w:tc>
        <w:tc>
          <w:tcPr>
            <w:tcW w:w="8880" w:type="dxa"/>
          </w:tcPr>
          <w:p w14:paraId="5098E548" w14:textId="77777777" w:rsidR="009A3FDF" w:rsidRPr="00685F76" w:rsidRDefault="009A3FDF">
            <w:pPr>
              <w:rPr>
                <w:rFonts w:ascii="Libre Franklin" w:eastAsia="Libre Franklin" w:hAnsi="Libre Franklin" w:cs="Libre Franklin"/>
                <w:sz w:val="20"/>
                <w:szCs w:val="20"/>
                <w:lang w:val="en-GB"/>
              </w:rPr>
            </w:pPr>
          </w:p>
        </w:tc>
      </w:tr>
      <w:tr w:rsidR="002F43B9" w:rsidRPr="00685F76" w14:paraId="5D84387E" w14:textId="77777777" w:rsidTr="00D23CD2">
        <w:tc>
          <w:tcPr>
            <w:tcW w:w="608" w:type="dxa"/>
          </w:tcPr>
          <w:p w14:paraId="410EA35D" w14:textId="77777777" w:rsidR="002F43B9" w:rsidRPr="00685F76" w:rsidRDefault="00793253">
            <w:pPr>
              <w:jc w:val="right"/>
              <w:rPr>
                <w:rFonts w:ascii="Libre Franklin" w:eastAsia="Libre Franklin" w:hAnsi="Libre Franklin" w:cs="Libre Franklin"/>
                <w:color w:val="000000"/>
                <w:sz w:val="20"/>
                <w:szCs w:val="20"/>
                <w:lang w:val="en-GB"/>
              </w:rPr>
            </w:pPr>
            <w:r w:rsidRPr="00685F76">
              <w:rPr>
                <w:rFonts w:ascii="Libre Franklin" w:eastAsia="Libre Franklin" w:hAnsi="Libre Franklin" w:cs="Libre Franklin"/>
                <w:color w:val="000000"/>
                <w:sz w:val="20"/>
                <w:szCs w:val="20"/>
                <w:lang w:val="en-GB"/>
              </w:rPr>
              <w:t>4.3</w:t>
            </w:r>
          </w:p>
        </w:tc>
        <w:tc>
          <w:tcPr>
            <w:tcW w:w="150" w:type="dxa"/>
          </w:tcPr>
          <w:p w14:paraId="699DF708" w14:textId="77777777" w:rsidR="002F43B9" w:rsidRPr="00685F76" w:rsidRDefault="002F43B9">
            <w:pPr>
              <w:rPr>
                <w:rFonts w:ascii="Libre Franklin" w:eastAsia="Libre Franklin" w:hAnsi="Libre Franklin" w:cs="Libre Franklin"/>
                <w:color w:val="000000"/>
                <w:sz w:val="20"/>
                <w:szCs w:val="20"/>
                <w:lang w:val="en-GB"/>
              </w:rPr>
            </w:pPr>
          </w:p>
        </w:tc>
        <w:tc>
          <w:tcPr>
            <w:tcW w:w="8880" w:type="dxa"/>
          </w:tcPr>
          <w:p w14:paraId="6C1ADC59" w14:textId="77777777" w:rsidR="002F43B9" w:rsidRPr="00685F76" w:rsidRDefault="00793253">
            <w:pPr>
              <w:rPr>
                <w:rFonts w:ascii="Libre Franklin" w:eastAsia="Libre Franklin" w:hAnsi="Libre Franklin" w:cs="Libre Franklin"/>
                <w:color w:val="000000"/>
                <w:sz w:val="20"/>
                <w:szCs w:val="20"/>
                <w:lang w:val="en-GB"/>
              </w:rPr>
            </w:pPr>
            <w:r w:rsidRPr="00685F76">
              <w:rPr>
                <w:rFonts w:ascii="Libre Franklin" w:eastAsia="Libre Franklin" w:hAnsi="Libre Franklin" w:cs="Libre Franklin"/>
                <w:color w:val="000000"/>
                <w:sz w:val="20"/>
                <w:szCs w:val="20"/>
                <w:lang w:val="en-GB"/>
              </w:rPr>
              <w:t xml:space="preserve">Each matter is considered below. </w:t>
            </w:r>
          </w:p>
        </w:tc>
      </w:tr>
      <w:tr w:rsidR="002F43B9" w:rsidRPr="00685F76" w14:paraId="28CF544E" w14:textId="77777777" w:rsidTr="00D23CD2">
        <w:tc>
          <w:tcPr>
            <w:tcW w:w="608" w:type="dxa"/>
          </w:tcPr>
          <w:p w14:paraId="347824D9" w14:textId="77777777" w:rsidR="002F43B9" w:rsidRPr="00685F76" w:rsidRDefault="002F43B9">
            <w:pPr>
              <w:jc w:val="right"/>
              <w:rPr>
                <w:rFonts w:ascii="Libre Franklin" w:eastAsia="Libre Franklin" w:hAnsi="Libre Franklin" w:cs="Libre Franklin"/>
                <w:sz w:val="20"/>
                <w:szCs w:val="20"/>
                <w:lang w:val="en-GB"/>
              </w:rPr>
            </w:pPr>
          </w:p>
        </w:tc>
        <w:tc>
          <w:tcPr>
            <w:tcW w:w="150" w:type="dxa"/>
          </w:tcPr>
          <w:p w14:paraId="002A61F7" w14:textId="77777777" w:rsidR="002F43B9" w:rsidRPr="00685F76" w:rsidRDefault="002F43B9">
            <w:pPr>
              <w:rPr>
                <w:rFonts w:ascii="Libre Franklin" w:eastAsia="Libre Franklin" w:hAnsi="Libre Franklin" w:cs="Libre Franklin"/>
                <w:sz w:val="20"/>
                <w:szCs w:val="20"/>
                <w:lang w:val="en-GB"/>
              </w:rPr>
            </w:pPr>
          </w:p>
        </w:tc>
        <w:tc>
          <w:tcPr>
            <w:tcW w:w="8880" w:type="dxa"/>
          </w:tcPr>
          <w:p w14:paraId="74FCFEFE" w14:textId="77777777" w:rsidR="002F43B9" w:rsidRPr="00685F76" w:rsidRDefault="002F43B9">
            <w:pPr>
              <w:rPr>
                <w:rFonts w:ascii="Libre Franklin" w:eastAsia="Libre Franklin" w:hAnsi="Libre Franklin" w:cs="Libre Franklin"/>
                <w:sz w:val="20"/>
                <w:szCs w:val="20"/>
                <w:lang w:val="en-GB"/>
              </w:rPr>
            </w:pPr>
          </w:p>
        </w:tc>
      </w:tr>
      <w:tr w:rsidR="003D3FED" w:rsidRPr="00685F76" w14:paraId="3A60CAF1" w14:textId="77777777" w:rsidTr="00D23CD2">
        <w:tc>
          <w:tcPr>
            <w:tcW w:w="608" w:type="dxa"/>
          </w:tcPr>
          <w:p w14:paraId="63470764" w14:textId="77777777" w:rsidR="003D3FED" w:rsidRPr="00685F76" w:rsidRDefault="003D3FED">
            <w:pPr>
              <w:jc w:val="right"/>
              <w:rPr>
                <w:rFonts w:ascii="Libre Franklin" w:eastAsia="Libre Franklin" w:hAnsi="Libre Franklin" w:cs="Libre Franklin"/>
                <w:sz w:val="20"/>
                <w:szCs w:val="20"/>
                <w:lang w:val="en-GB"/>
              </w:rPr>
            </w:pPr>
          </w:p>
        </w:tc>
        <w:tc>
          <w:tcPr>
            <w:tcW w:w="150" w:type="dxa"/>
          </w:tcPr>
          <w:p w14:paraId="36F372C7" w14:textId="77777777" w:rsidR="003D3FED" w:rsidRPr="00685F76" w:rsidRDefault="003D3FED">
            <w:pPr>
              <w:rPr>
                <w:rFonts w:ascii="Libre Franklin" w:eastAsia="Libre Franklin" w:hAnsi="Libre Franklin" w:cs="Libre Franklin"/>
                <w:sz w:val="20"/>
                <w:szCs w:val="20"/>
                <w:lang w:val="en-GB"/>
              </w:rPr>
            </w:pPr>
          </w:p>
        </w:tc>
        <w:tc>
          <w:tcPr>
            <w:tcW w:w="8880" w:type="dxa"/>
          </w:tcPr>
          <w:p w14:paraId="348701E7" w14:textId="37A13860" w:rsidR="003D3FED" w:rsidRPr="00685F76" w:rsidRDefault="003D3FED">
            <w:pPr>
              <w:rPr>
                <w:rFonts w:ascii="Libre Franklin" w:eastAsia="Libre Franklin" w:hAnsi="Libre Franklin" w:cs="Libre Franklin"/>
                <w:i/>
                <w:iCs/>
                <w:sz w:val="20"/>
                <w:szCs w:val="20"/>
                <w:lang w:val="en-GB"/>
              </w:rPr>
            </w:pPr>
            <w:r w:rsidRPr="00685F76">
              <w:rPr>
                <w:rFonts w:ascii="Libre Franklin" w:eastAsia="Libre Franklin" w:hAnsi="Libre Franklin" w:cs="Libre Franklin"/>
                <w:b/>
                <w:sz w:val="20"/>
                <w:szCs w:val="20"/>
                <w:lang w:val="en-GB"/>
              </w:rPr>
              <w:t>Viability and reason for proposed development</w:t>
            </w:r>
          </w:p>
        </w:tc>
      </w:tr>
      <w:tr w:rsidR="003D3FED" w:rsidRPr="00685F76" w14:paraId="1EAAC09E" w14:textId="77777777" w:rsidTr="00D23CD2">
        <w:tc>
          <w:tcPr>
            <w:tcW w:w="608" w:type="dxa"/>
          </w:tcPr>
          <w:p w14:paraId="5B48D097" w14:textId="77777777" w:rsidR="003D3FED" w:rsidRPr="00685F76" w:rsidRDefault="003D3FED">
            <w:pPr>
              <w:jc w:val="right"/>
              <w:rPr>
                <w:rFonts w:ascii="Libre Franklin" w:eastAsia="Libre Franklin" w:hAnsi="Libre Franklin" w:cs="Libre Franklin"/>
                <w:sz w:val="20"/>
                <w:szCs w:val="20"/>
                <w:lang w:val="en-GB"/>
              </w:rPr>
            </w:pPr>
          </w:p>
        </w:tc>
        <w:tc>
          <w:tcPr>
            <w:tcW w:w="150" w:type="dxa"/>
          </w:tcPr>
          <w:p w14:paraId="1377261F" w14:textId="77777777" w:rsidR="003D3FED" w:rsidRPr="00685F76" w:rsidRDefault="003D3FED">
            <w:pPr>
              <w:rPr>
                <w:rFonts w:ascii="Libre Franklin" w:eastAsia="Libre Franklin" w:hAnsi="Libre Franklin" w:cs="Libre Franklin"/>
                <w:sz w:val="20"/>
                <w:szCs w:val="20"/>
                <w:lang w:val="en-GB"/>
              </w:rPr>
            </w:pPr>
          </w:p>
        </w:tc>
        <w:tc>
          <w:tcPr>
            <w:tcW w:w="8880" w:type="dxa"/>
          </w:tcPr>
          <w:p w14:paraId="5CFE3100" w14:textId="77777777" w:rsidR="003D3FED" w:rsidRPr="00685F76" w:rsidRDefault="003D3FED">
            <w:pPr>
              <w:rPr>
                <w:rFonts w:ascii="Libre Franklin" w:eastAsia="Libre Franklin" w:hAnsi="Libre Franklin" w:cs="Libre Franklin"/>
                <w:sz w:val="20"/>
                <w:szCs w:val="20"/>
                <w:lang w:val="en-GB"/>
              </w:rPr>
            </w:pPr>
          </w:p>
        </w:tc>
      </w:tr>
      <w:tr w:rsidR="003D3FED" w:rsidRPr="00685F76" w14:paraId="0F840266" w14:textId="77777777" w:rsidTr="00D23CD2">
        <w:tc>
          <w:tcPr>
            <w:tcW w:w="608" w:type="dxa"/>
          </w:tcPr>
          <w:p w14:paraId="03EDD9BF" w14:textId="57886A9F" w:rsidR="003D3FED" w:rsidRPr="00685F76" w:rsidRDefault="000B0F92">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4.4</w:t>
            </w:r>
          </w:p>
        </w:tc>
        <w:tc>
          <w:tcPr>
            <w:tcW w:w="150" w:type="dxa"/>
          </w:tcPr>
          <w:p w14:paraId="56C727DD" w14:textId="77777777" w:rsidR="003D3FED" w:rsidRPr="00685F76" w:rsidRDefault="003D3FED">
            <w:pPr>
              <w:rPr>
                <w:rFonts w:ascii="Libre Franklin" w:eastAsia="Libre Franklin" w:hAnsi="Libre Franklin" w:cs="Libre Franklin"/>
                <w:sz w:val="20"/>
                <w:szCs w:val="20"/>
                <w:lang w:val="en-GB"/>
              </w:rPr>
            </w:pPr>
          </w:p>
        </w:tc>
        <w:tc>
          <w:tcPr>
            <w:tcW w:w="8880" w:type="dxa"/>
          </w:tcPr>
          <w:p w14:paraId="31511AF5" w14:textId="46912468" w:rsidR="003D3FED" w:rsidRPr="00685F76" w:rsidRDefault="003D3FED" w:rsidP="00B54C92">
            <w:p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 xml:space="preserve">There are many government, local council, and sports bodies, including the Lawn Tennis Association (LTA), that provide finance for tennis club upgrades and many clubs have used these facilities successfully. The Fortis Green Tennis Club however is in an unfortunate position with regards to its funding, and the proposed development has therefore been put forward to generate revenue and safeguard its long-term viability for the community. The land is owned by the United Reformed Church and leased on a short-term basis to the Tennis Club, so the Club does not qualify for funding from the above mentioned bodies. In addition to this, the four tennis courts were not originally built to be LTA compliant so also do not qualify for LTA finance. An alternative method of securing consistent and reliable funding for the Club is therefore required. </w:t>
            </w:r>
          </w:p>
        </w:tc>
      </w:tr>
      <w:tr w:rsidR="00B54C92" w:rsidRPr="00685F76" w14:paraId="6ED8007D" w14:textId="77777777" w:rsidTr="00D23CD2">
        <w:tc>
          <w:tcPr>
            <w:tcW w:w="608" w:type="dxa"/>
          </w:tcPr>
          <w:p w14:paraId="113A1DE2" w14:textId="77777777" w:rsidR="00B54C92" w:rsidRPr="00685F76" w:rsidRDefault="00B54C92">
            <w:pPr>
              <w:jc w:val="right"/>
              <w:rPr>
                <w:rFonts w:ascii="Libre Franklin" w:eastAsia="Libre Franklin" w:hAnsi="Libre Franklin" w:cs="Libre Franklin"/>
                <w:sz w:val="20"/>
                <w:szCs w:val="20"/>
                <w:lang w:val="en-GB"/>
              </w:rPr>
            </w:pPr>
          </w:p>
        </w:tc>
        <w:tc>
          <w:tcPr>
            <w:tcW w:w="150" w:type="dxa"/>
          </w:tcPr>
          <w:p w14:paraId="7D992750" w14:textId="77777777" w:rsidR="00B54C92" w:rsidRPr="00685F76" w:rsidRDefault="00B54C92">
            <w:pPr>
              <w:rPr>
                <w:rFonts w:ascii="Libre Franklin" w:eastAsia="Libre Franklin" w:hAnsi="Libre Franklin" w:cs="Libre Franklin"/>
                <w:sz w:val="20"/>
                <w:szCs w:val="20"/>
                <w:lang w:val="en-GB"/>
              </w:rPr>
            </w:pPr>
          </w:p>
        </w:tc>
        <w:tc>
          <w:tcPr>
            <w:tcW w:w="8880" w:type="dxa"/>
          </w:tcPr>
          <w:p w14:paraId="77861B73" w14:textId="77777777" w:rsidR="00B54C92" w:rsidRPr="00685F76" w:rsidRDefault="00B54C92" w:rsidP="00B54C92">
            <w:pPr>
              <w:rPr>
                <w:rFonts w:ascii="Libre Franklin" w:eastAsia="Libre Franklin" w:hAnsi="Libre Franklin" w:cs="Libre Franklin"/>
                <w:sz w:val="20"/>
                <w:szCs w:val="20"/>
                <w:lang w:val="en-GB"/>
              </w:rPr>
            </w:pPr>
          </w:p>
        </w:tc>
      </w:tr>
      <w:tr w:rsidR="00B54C92" w:rsidRPr="00685F76" w14:paraId="0B15D232" w14:textId="77777777" w:rsidTr="00D23CD2">
        <w:tc>
          <w:tcPr>
            <w:tcW w:w="608" w:type="dxa"/>
          </w:tcPr>
          <w:p w14:paraId="41A014EC" w14:textId="157E96A6" w:rsidR="00B54C92" w:rsidRPr="00685F76" w:rsidRDefault="000B0F92">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4.5</w:t>
            </w:r>
          </w:p>
        </w:tc>
        <w:tc>
          <w:tcPr>
            <w:tcW w:w="150" w:type="dxa"/>
          </w:tcPr>
          <w:p w14:paraId="354F6DF0" w14:textId="77777777" w:rsidR="00B54C92" w:rsidRPr="00685F76" w:rsidRDefault="00B54C92">
            <w:pPr>
              <w:rPr>
                <w:rFonts w:ascii="Libre Franklin" w:eastAsia="Libre Franklin" w:hAnsi="Libre Franklin" w:cs="Libre Franklin"/>
                <w:sz w:val="20"/>
                <w:szCs w:val="20"/>
                <w:lang w:val="en-GB"/>
              </w:rPr>
            </w:pPr>
          </w:p>
        </w:tc>
        <w:tc>
          <w:tcPr>
            <w:tcW w:w="8880" w:type="dxa"/>
          </w:tcPr>
          <w:p w14:paraId="43395F9D" w14:textId="26931C06" w:rsidR="00B54C92" w:rsidRPr="00685F76" w:rsidRDefault="00B54C92" w:rsidP="005420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 xml:space="preserve">The condition of the playing facilities is extremely poor and not conducive to attracting new members. </w:t>
            </w:r>
            <w:r w:rsidR="00F470D3">
              <w:rPr>
                <w:rFonts w:ascii="Libre Franklin" w:eastAsia="Libre Franklin" w:hAnsi="Libre Franklin" w:cs="Libre Franklin"/>
                <w:sz w:val="20"/>
                <w:szCs w:val="20"/>
                <w:lang w:val="en-GB"/>
              </w:rPr>
              <w:t xml:space="preserve">This has been corroborated by the </w:t>
            </w:r>
            <w:r w:rsidR="00542062">
              <w:rPr>
                <w:rFonts w:ascii="Libre Franklin" w:eastAsia="Libre Franklin" w:hAnsi="Libre Franklin" w:cs="Libre Franklin"/>
                <w:sz w:val="20"/>
                <w:szCs w:val="20"/>
                <w:lang w:val="en-GB"/>
              </w:rPr>
              <w:t>letter</w:t>
            </w:r>
            <w:r w:rsidR="00F470D3">
              <w:rPr>
                <w:rFonts w:ascii="Libre Franklin" w:eastAsia="Libre Franklin" w:hAnsi="Libre Franklin" w:cs="Libre Franklin"/>
                <w:sz w:val="20"/>
                <w:szCs w:val="20"/>
                <w:lang w:val="en-GB"/>
              </w:rPr>
              <w:t xml:space="preserve"> issued to the applicant by Sovereign Sports (</w:t>
            </w:r>
            <w:hyperlink r:id="rId10" w:history="1">
              <w:r w:rsidR="00F470D3" w:rsidRPr="00F470D3">
                <w:rPr>
                  <w:rStyle w:val="Hyperlink"/>
                  <w:rFonts w:ascii="Libre Franklin" w:eastAsia="Libre Franklin" w:hAnsi="Libre Franklin" w:cs="Libre Franklin"/>
                  <w:sz w:val="20"/>
                  <w:szCs w:val="20"/>
                  <w:lang w:val="en-GB"/>
                </w:rPr>
                <w:t>sovereign-sports.co.uk</w:t>
              </w:r>
            </w:hyperlink>
            <w:r w:rsidR="00F470D3">
              <w:rPr>
                <w:rFonts w:ascii="Libre Franklin" w:eastAsia="Libre Franklin" w:hAnsi="Libre Franklin" w:cs="Libre Franklin"/>
                <w:sz w:val="20"/>
                <w:szCs w:val="20"/>
                <w:lang w:val="en-GB"/>
              </w:rPr>
              <w:t xml:space="preserve">), a contractor specialising in the construction of sports and tennis court surfaces. In their view, </w:t>
            </w:r>
            <w:r w:rsidR="00542062">
              <w:rPr>
                <w:rFonts w:ascii="Libre Franklin" w:eastAsia="Libre Franklin" w:hAnsi="Libre Franklin" w:cs="Libre Franklin"/>
                <w:sz w:val="20"/>
                <w:szCs w:val="20"/>
                <w:lang w:val="en-GB"/>
              </w:rPr>
              <w:t>as set within the letter that is submitted with the application, t</w:t>
            </w:r>
            <w:r w:rsidR="00F470D3">
              <w:rPr>
                <w:rFonts w:ascii="Libre Franklin" w:eastAsia="Libre Franklin" w:hAnsi="Libre Franklin" w:cs="Libre Franklin"/>
                <w:sz w:val="20"/>
                <w:szCs w:val="20"/>
                <w:lang w:val="en-GB"/>
              </w:rPr>
              <w:t xml:space="preserve">he </w:t>
            </w:r>
            <w:r w:rsidR="00F470D3" w:rsidRPr="00F470D3">
              <w:rPr>
                <w:rFonts w:ascii="Libre Franklin" w:eastAsia="Libre Franklin" w:hAnsi="Libre Franklin" w:cs="Libre Franklin"/>
                <w:sz w:val="20"/>
                <w:szCs w:val="20"/>
                <w:lang w:val="en-GB"/>
              </w:rPr>
              <w:t>existing shale courts have clearly suffered from</w:t>
            </w:r>
            <w:r w:rsidR="00542062">
              <w:rPr>
                <w:rFonts w:ascii="Libre Franklin" w:eastAsia="Libre Franklin" w:hAnsi="Libre Franklin" w:cs="Libre Franklin"/>
                <w:sz w:val="20"/>
                <w:szCs w:val="20"/>
                <w:lang w:val="en-GB"/>
              </w:rPr>
              <w:t xml:space="preserve"> </w:t>
            </w:r>
            <w:r w:rsidR="00F470D3" w:rsidRPr="00F470D3">
              <w:rPr>
                <w:rFonts w:ascii="Libre Franklin" w:eastAsia="Libre Franklin" w:hAnsi="Libre Franklin" w:cs="Libre Franklin"/>
                <w:sz w:val="20"/>
                <w:szCs w:val="20"/>
                <w:lang w:val="en-GB"/>
              </w:rPr>
              <w:t>severe subsidence over there lifespan. They would consider the courts dangerous, considering the large depressions / undulations in the playing surface.</w:t>
            </w:r>
            <w:r w:rsidR="00F470D3" w:rsidRPr="00685F76">
              <w:rPr>
                <w:rFonts w:ascii="Libre Franklin" w:eastAsia="Libre Franklin" w:hAnsi="Libre Franklin" w:cs="Libre Franklin"/>
                <w:sz w:val="20"/>
                <w:szCs w:val="20"/>
                <w:lang w:val="en-GB"/>
              </w:rPr>
              <w:t xml:space="preserve"> The</w:t>
            </w:r>
            <w:r w:rsidRPr="00685F76">
              <w:rPr>
                <w:rFonts w:ascii="Libre Franklin" w:eastAsia="Libre Franklin" w:hAnsi="Libre Franklin" w:cs="Libre Franklin"/>
                <w:sz w:val="20"/>
                <w:szCs w:val="20"/>
                <w:lang w:val="en-GB"/>
              </w:rPr>
              <w:t xml:space="preserve"> reason for </w:t>
            </w:r>
            <w:r w:rsidR="00F470D3">
              <w:rPr>
                <w:rFonts w:ascii="Libre Franklin" w:eastAsia="Libre Franklin" w:hAnsi="Libre Franklin" w:cs="Libre Franklin"/>
                <w:sz w:val="20"/>
                <w:szCs w:val="20"/>
                <w:lang w:val="en-GB"/>
              </w:rPr>
              <w:t xml:space="preserve">the deterioration in the playing surface </w:t>
            </w:r>
            <w:r w:rsidRPr="00685F76">
              <w:rPr>
                <w:rFonts w:ascii="Libre Franklin" w:eastAsia="Libre Franklin" w:hAnsi="Libre Franklin" w:cs="Libre Franklin"/>
                <w:sz w:val="20"/>
                <w:szCs w:val="20"/>
                <w:lang w:val="en-GB"/>
              </w:rPr>
              <w:t>is twofold. Firstly it is due to the lack of revenue to support regular maintenance. Secondly, the physical characteristics of the site, being a backland parcel of land where access is restricted to a narrow alley off Southern Road, means larger vehicles that are required for maintenance and minor upgrades have not been able to access the site. In order to ensure the newly refurbished Club is maintainable in the long-term, a wider access must be created. The new entrance from Cherry Tree Road has therefore been proposed, which is the only feasible location around the site for a new access.</w:t>
            </w:r>
          </w:p>
        </w:tc>
      </w:tr>
      <w:tr w:rsidR="00B54C92" w:rsidRPr="00685F76" w14:paraId="5364C61C" w14:textId="77777777" w:rsidTr="00D23CD2">
        <w:tc>
          <w:tcPr>
            <w:tcW w:w="608" w:type="dxa"/>
          </w:tcPr>
          <w:p w14:paraId="6BF7853B" w14:textId="77777777" w:rsidR="00B54C92" w:rsidRPr="00685F76" w:rsidRDefault="00B54C92">
            <w:pPr>
              <w:jc w:val="right"/>
              <w:rPr>
                <w:rFonts w:ascii="Libre Franklin" w:eastAsia="Libre Franklin" w:hAnsi="Libre Franklin" w:cs="Libre Franklin"/>
                <w:sz w:val="20"/>
                <w:szCs w:val="20"/>
                <w:lang w:val="en-GB"/>
              </w:rPr>
            </w:pPr>
          </w:p>
        </w:tc>
        <w:tc>
          <w:tcPr>
            <w:tcW w:w="150" w:type="dxa"/>
          </w:tcPr>
          <w:p w14:paraId="11BF1289" w14:textId="77777777" w:rsidR="00B54C92" w:rsidRPr="00685F76" w:rsidRDefault="00B54C92">
            <w:pPr>
              <w:rPr>
                <w:rFonts w:ascii="Libre Franklin" w:eastAsia="Libre Franklin" w:hAnsi="Libre Franklin" w:cs="Libre Franklin"/>
                <w:sz w:val="20"/>
                <w:szCs w:val="20"/>
                <w:lang w:val="en-GB"/>
              </w:rPr>
            </w:pPr>
          </w:p>
        </w:tc>
        <w:tc>
          <w:tcPr>
            <w:tcW w:w="8880" w:type="dxa"/>
          </w:tcPr>
          <w:p w14:paraId="6A36CD09" w14:textId="77777777" w:rsidR="00B54C92" w:rsidRPr="00685F76" w:rsidRDefault="00B54C92" w:rsidP="003D3FED">
            <w:pPr>
              <w:rPr>
                <w:rFonts w:ascii="Libre Franklin" w:eastAsia="Libre Franklin" w:hAnsi="Libre Franklin" w:cs="Libre Franklin"/>
                <w:sz w:val="20"/>
                <w:szCs w:val="20"/>
                <w:lang w:val="en-GB"/>
              </w:rPr>
            </w:pPr>
          </w:p>
        </w:tc>
      </w:tr>
      <w:tr w:rsidR="003D3FED" w:rsidRPr="00685F76" w14:paraId="1E470397" w14:textId="77777777" w:rsidTr="00D23CD2">
        <w:tc>
          <w:tcPr>
            <w:tcW w:w="608" w:type="dxa"/>
          </w:tcPr>
          <w:p w14:paraId="477A7CD4" w14:textId="2C21AD2B" w:rsidR="003D3FED" w:rsidRPr="00685F76" w:rsidRDefault="000B0F92">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4.6</w:t>
            </w:r>
          </w:p>
        </w:tc>
        <w:tc>
          <w:tcPr>
            <w:tcW w:w="150" w:type="dxa"/>
          </w:tcPr>
          <w:p w14:paraId="4113A589" w14:textId="77777777" w:rsidR="003D3FED" w:rsidRPr="00685F76" w:rsidRDefault="003D3FED">
            <w:pPr>
              <w:rPr>
                <w:rFonts w:ascii="Libre Franklin" w:eastAsia="Libre Franklin" w:hAnsi="Libre Franklin" w:cs="Libre Franklin"/>
                <w:sz w:val="20"/>
                <w:szCs w:val="20"/>
                <w:lang w:val="en-GB"/>
              </w:rPr>
            </w:pPr>
          </w:p>
        </w:tc>
        <w:tc>
          <w:tcPr>
            <w:tcW w:w="8880" w:type="dxa"/>
          </w:tcPr>
          <w:p w14:paraId="29C24E6A" w14:textId="2BE212C8" w:rsidR="003D3FED" w:rsidRPr="00685F76" w:rsidRDefault="00B54C92">
            <w:p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Membership over the last four years has grown by 15 members but the Club needs to expand its membership further in order to generate additional revenue. It is expected that the development plans would generate at least 30 additional members, but hopefully more. In addition to this, the Club has hired a new tennis coach who wants to provide tuition to young people, and to both members and non-members. The sustainable growth of the Tennis Club and its long-term viability is dependent on the improved facilities, without which the courts will likely continue to deteriorate and become defective.</w:t>
            </w:r>
          </w:p>
        </w:tc>
      </w:tr>
      <w:tr w:rsidR="00B852EC" w:rsidRPr="00685F76" w14:paraId="395A1B37" w14:textId="77777777" w:rsidTr="00D23CD2">
        <w:tc>
          <w:tcPr>
            <w:tcW w:w="608" w:type="dxa"/>
          </w:tcPr>
          <w:p w14:paraId="137E4468" w14:textId="77777777" w:rsidR="00B852EC" w:rsidRPr="00685F76" w:rsidRDefault="00B852EC">
            <w:pPr>
              <w:jc w:val="right"/>
              <w:rPr>
                <w:rFonts w:ascii="Libre Franklin" w:eastAsia="Libre Franklin" w:hAnsi="Libre Franklin" w:cs="Libre Franklin"/>
                <w:sz w:val="20"/>
                <w:szCs w:val="20"/>
                <w:lang w:val="en-GB"/>
              </w:rPr>
            </w:pPr>
          </w:p>
        </w:tc>
        <w:tc>
          <w:tcPr>
            <w:tcW w:w="150" w:type="dxa"/>
          </w:tcPr>
          <w:p w14:paraId="6E12F576" w14:textId="77777777" w:rsidR="00B852EC" w:rsidRPr="00685F76" w:rsidRDefault="00B852EC">
            <w:pPr>
              <w:rPr>
                <w:rFonts w:ascii="Libre Franklin" w:eastAsia="Libre Franklin" w:hAnsi="Libre Franklin" w:cs="Libre Franklin"/>
                <w:sz w:val="20"/>
                <w:szCs w:val="20"/>
                <w:lang w:val="en-GB"/>
              </w:rPr>
            </w:pPr>
          </w:p>
        </w:tc>
        <w:tc>
          <w:tcPr>
            <w:tcW w:w="8880" w:type="dxa"/>
          </w:tcPr>
          <w:p w14:paraId="685FAC19" w14:textId="77777777" w:rsidR="00B852EC" w:rsidRPr="00685F76" w:rsidRDefault="00B852EC">
            <w:pPr>
              <w:rPr>
                <w:rFonts w:ascii="Libre Franklin" w:eastAsia="Libre Franklin" w:hAnsi="Libre Franklin" w:cs="Libre Franklin"/>
                <w:sz w:val="20"/>
                <w:szCs w:val="20"/>
                <w:lang w:val="en-GB"/>
              </w:rPr>
            </w:pPr>
          </w:p>
        </w:tc>
      </w:tr>
      <w:tr w:rsidR="00B852EC" w:rsidRPr="00685F76" w14:paraId="6289FE7A" w14:textId="77777777" w:rsidTr="00D23CD2">
        <w:tc>
          <w:tcPr>
            <w:tcW w:w="608" w:type="dxa"/>
          </w:tcPr>
          <w:p w14:paraId="61015292" w14:textId="3562E925" w:rsidR="00B852EC" w:rsidRPr="00685F76" w:rsidRDefault="00F42B0B">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4.7</w:t>
            </w:r>
          </w:p>
        </w:tc>
        <w:tc>
          <w:tcPr>
            <w:tcW w:w="150" w:type="dxa"/>
          </w:tcPr>
          <w:p w14:paraId="0AC9955E" w14:textId="77777777" w:rsidR="00B852EC" w:rsidRPr="00685F76" w:rsidRDefault="00B852EC">
            <w:pPr>
              <w:rPr>
                <w:rFonts w:ascii="Libre Franklin" w:eastAsia="Libre Franklin" w:hAnsi="Libre Franklin" w:cs="Libre Franklin"/>
                <w:sz w:val="20"/>
                <w:szCs w:val="20"/>
                <w:lang w:val="en-GB"/>
              </w:rPr>
            </w:pPr>
          </w:p>
        </w:tc>
        <w:tc>
          <w:tcPr>
            <w:tcW w:w="8880" w:type="dxa"/>
          </w:tcPr>
          <w:p w14:paraId="7273E0F5" w14:textId="0DC4B5B2" w:rsidR="00B852EC" w:rsidRPr="00685F76" w:rsidRDefault="00B852EC">
            <w:pPr>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 xml:space="preserve">A Tennis Club Needs Assessment has been undertaken by Sports Planning Consultants and submitted in support of this application. </w:t>
            </w:r>
          </w:p>
        </w:tc>
      </w:tr>
      <w:tr w:rsidR="00E860F4" w:rsidRPr="00685F76" w14:paraId="4121EDC9" w14:textId="77777777" w:rsidTr="00D23CD2">
        <w:tc>
          <w:tcPr>
            <w:tcW w:w="608" w:type="dxa"/>
          </w:tcPr>
          <w:p w14:paraId="6F685B55" w14:textId="77777777" w:rsidR="00E860F4" w:rsidRPr="00685F76" w:rsidRDefault="00E860F4">
            <w:pPr>
              <w:jc w:val="right"/>
              <w:rPr>
                <w:rFonts w:ascii="Libre Franklin" w:eastAsia="Libre Franklin" w:hAnsi="Libre Franklin" w:cs="Libre Franklin"/>
                <w:sz w:val="20"/>
                <w:szCs w:val="20"/>
                <w:lang w:val="en-GB"/>
              </w:rPr>
            </w:pPr>
          </w:p>
        </w:tc>
        <w:tc>
          <w:tcPr>
            <w:tcW w:w="150" w:type="dxa"/>
          </w:tcPr>
          <w:p w14:paraId="1184B934" w14:textId="77777777" w:rsidR="00E860F4" w:rsidRPr="00685F76" w:rsidRDefault="00E860F4">
            <w:pPr>
              <w:rPr>
                <w:rFonts w:ascii="Libre Franklin" w:eastAsia="Libre Franklin" w:hAnsi="Libre Franklin" w:cs="Libre Franklin"/>
                <w:sz w:val="20"/>
                <w:szCs w:val="20"/>
                <w:lang w:val="en-GB"/>
              </w:rPr>
            </w:pPr>
          </w:p>
        </w:tc>
        <w:tc>
          <w:tcPr>
            <w:tcW w:w="8880" w:type="dxa"/>
          </w:tcPr>
          <w:p w14:paraId="2BC1B3F8" w14:textId="77777777" w:rsidR="00E860F4" w:rsidRDefault="00E860F4">
            <w:pPr>
              <w:rPr>
                <w:rFonts w:ascii="Libre Franklin" w:eastAsia="Libre Franklin" w:hAnsi="Libre Franklin" w:cs="Libre Franklin"/>
                <w:sz w:val="20"/>
                <w:szCs w:val="20"/>
                <w:lang w:val="en-GB"/>
              </w:rPr>
            </w:pPr>
          </w:p>
        </w:tc>
      </w:tr>
      <w:tr w:rsidR="00E860F4" w:rsidRPr="00685F76" w14:paraId="5E1D0F12" w14:textId="77777777" w:rsidTr="00D23CD2">
        <w:tc>
          <w:tcPr>
            <w:tcW w:w="608" w:type="dxa"/>
          </w:tcPr>
          <w:p w14:paraId="2605E98F" w14:textId="089491E1" w:rsidR="00E860F4" w:rsidRPr="00685F76" w:rsidRDefault="00F42B0B">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4.8</w:t>
            </w:r>
          </w:p>
        </w:tc>
        <w:tc>
          <w:tcPr>
            <w:tcW w:w="150" w:type="dxa"/>
          </w:tcPr>
          <w:p w14:paraId="4BDDD722" w14:textId="77777777" w:rsidR="00E860F4" w:rsidRPr="00685F76" w:rsidRDefault="00E860F4">
            <w:pPr>
              <w:rPr>
                <w:rFonts w:ascii="Libre Franklin" w:eastAsia="Libre Franklin" w:hAnsi="Libre Franklin" w:cs="Libre Franklin"/>
                <w:sz w:val="20"/>
                <w:szCs w:val="20"/>
                <w:lang w:val="en-GB"/>
              </w:rPr>
            </w:pPr>
          </w:p>
        </w:tc>
        <w:tc>
          <w:tcPr>
            <w:tcW w:w="8880" w:type="dxa"/>
          </w:tcPr>
          <w:p w14:paraId="33984A27" w14:textId="5EA18EAA" w:rsidR="00E860F4" w:rsidRDefault="00E860F4" w:rsidP="0002627D">
            <w:pPr>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 xml:space="preserve">In summary, the assessment advises that </w:t>
            </w:r>
            <w:r w:rsidRPr="00E860F4">
              <w:rPr>
                <w:rFonts w:ascii="Libre Franklin" w:eastAsia="Libre Franklin" w:hAnsi="Libre Franklin" w:cs="Libre Franklin"/>
                <w:sz w:val="20"/>
                <w:szCs w:val="20"/>
                <w:lang w:val="en-GB"/>
              </w:rPr>
              <w:t>despite</w:t>
            </w:r>
            <w:r>
              <w:rPr>
                <w:rFonts w:ascii="Libre Franklin" w:eastAsia="Libre Franklin" w:hAnsi="Libre Franklin" w:cs="Libre Franklin"/>
                <w:sz w:val="20"/>
                <w:szCs w:val="20"/>
                <w:lang w:val="en-GB"/>
              </w:rPr>
              <w:t xml:space="preserve"> </w:t>
            </w:r>
            <w:r w:rsidRPr="00E860F4">
              <w:rPr>
                <w:rFonts w:ascii="Libre Franklin" w:eastAsia="Libre Franklin" w:hAnsi="Libre Franklin" w:cs="Libre Franklin"/>
                <w:sz w:val="20"/>
                <w:szCs w:val="20"/>
                <w:lang w:val="en-GB"/>
              </w:rPr>
              <w:t>the loss of one court, the proposals will benefit Fortis Green LTC</w:t>
            </w:r>
            <w:r>
              <w:rPr>
                <w:rFonts w:ascii="Libre Franklin" w:eastAsia="Libre Franklin" w:hAnsi="Libre Franklin" w:cs="Libre Franklin"/>
                <w:sz w:val="20"/>
                <w:szCs w:val="20"/>
                <w:lang w:val="en-GB"/>
              </w:rPr>
              <w:t xml:space="preserve"> </w:t>
            </w:r>
            <w:r w:rsidRPr="00E860F4">
              <w:rPr>
                <w:rFonts w:ascii="Libre Franklin" w:eastAsia="Libre Franklin" w:hAnsi="Libre Franklin" w:cs="Libre Franklin"/>
                <w:sz w:val="20"/>
                <w:szCs w:val="20"/>
                <w:lang w:val="en-GB"/>
              </w:rPr>
              <w:t>and tennis in the area.</w:t>
            </w:r>
            <w:r>
              <w:rPr>
                <w:rFonts w:ascii="Libre Franklin" w:eastAsia="Libre Franklin" w:hAnsi="Libre Franklin" w:cs="Libre Franklin"/>
                <w:sz w:val="20"/>
                <w:szCs w:val="20"/>
                <w:lang w:val="en-GB"/>
              </w:rPr>
              <w:t xml:space="preserve"> </w:t>
            </w:r>
            <w:r w:rsidRPr="00E860F4">
              <w:rPr>
                <w:rFonts w:ascii="Libre Franklin" w:eastAsia="Libre Franklin" w:hAnsi="Libre Franklin" w:cs="Libre Franklin"/>
                <w:sz w:val="20"/>
                <w:szCs w:val="20"/>
                <w:lang w:val="en-GB"/>
              </w:rPr>
              <w:t>It concludes</w:t>
            </w:r>
            <w:r>
              <w:rPr>
                <w:rFonts w:ascii="Libre Franklin" w:eastAsia="Libre Franklin" w:hAnsi="Libre Franklin" w:cs="Libre Franklin"/>
                <w:sz w:val="20"/>
                <w:szCs w:val="20"/>
                <w:lang w:val="en-GB"/>
              </w:rPr>
              <w:t xml:space="preserve"> </w:t>
            </w:r>
            <w:r w:rsidRPr="00E860F4">
              <w:rPr>
                <w:rFonts w:ascii="Libre Franklin" w:eastAsia="Libre Franklin" w:hAnsi="Libre Franklin" w:cs="Libre Franklin"/>
                <w:sz w:val="20"/>
                <w:szCs w:val="20"/>
                <w:lang w:val="en-GB"/>
              </w:rPr>
              <w:t>that</w:t>
            </w:r>
            <w:r w:rsidR="00C13AE3">
              <w:rPr>
                <w:rFonts w:ascii="Libre Franklin" w:eastAsia="Libre Franklin" w:hAnsi="Libre Franklin" w:cs="Libre Franklin"/>
                <w:sz w:val="20"/>
                <w:szCs w:val="20"/>
                <w:lang w:val="en-GB"/>
              </w:rPr>
              <w:t>:</w:t>
            </w:r>
          </w:p>
          <w:p w14:paraId="1D1723C8" w14:textId="77777777" w:rsidR="0002627D" w:rsidRDefault="0002627D" w:rsidP="0002627D">
            <w:pPr>
              <w:rPr>
                <w:rFonts w:ascii="Libre Franklin" w:eastAsia="Libre Franklin" w:hAnsi="Libre Franklin" w:cs="Libre Franklin"/>
                <w:sz w:val="20"/>
                <w:szCs w:val="20"/>
                <w:lang w:val="en-GB"/>
              </w:rPr>
            </w:pPr>
          </w:p>
          <w:p w14:paraId="57F3A2D5" w14:textId="5C26DE9D" w:rsidR="0002627D" w:rsidRPr="0002627D" w:rsidRDefault="00E860F4" w:rsidP="0002627D">
            <w:pPr>
              <w:pStyle w:val="ListParagraph"/>
              <w:numPr>
                <w:ilvl w:val="0"/>
                <w:numId w:val="25"/>
              </w:numPr>
              <w:spacing w:after="0" w:line="240" w:lineRule="auto"/>
              <w:rPr>
                <w:rFonts w:ascii="Libre Franklin" w:eastAsia="Libre Franklin" w:hAnsi="Libre Franklin" w:cs="Libre Franklin"/>
                <w:sz w:val="20"/>
                <w:szCs w:val="20"/>
              </w:rPr>
            </w:pPr>
            <w:r w:rsidRPr="0002627D">
              <w:rPr>
                <w:rFonts w:ascii="Libre Franklin" w:eastAsia="Libre Franklin" w:hAnsi="Libre Franklin" w:cs="Libre Franklin"/>
                <w:sz w:val="20"/>
                <w:szCs w:val="20"/>
              </w:rPr>
              <w:t>The existing shale courts</w:t>
            </w:r>
            <w:r w:rsidR="00A9545F" w:rsidRPr="0002627D">
              <w:rPr>
                <w:rFonts w:ascii="Libre Franklin" w:eastAsia="Libre Franklin" w:hAnsi="Libre Franklin" w:cs="Libre Franklin"/>
                <w:sz w:val="20"/>
                <w:szCs w:val="20"/>
              </w:rPr>
              <w:t xml:space="preserve"> </w:t>
            </w:r>
            <w:r w:rsidRPr="0002627D">
              <w:rPr>
                <w:rFonts w:ascii="Libre Franklin" w:eastAsia="Libre Franklin" w:hAnsi="Libre Franklin" w:cs="Libre Franklin"/>
                <w:sz w:val="20"/>
                <w:szCs w:val="20"/>
              </w:rPr>
              <w:t>at Fortis Green are poor and usage is restricted as a result. This was confirmed in the 2015 LB Haringey needs assessment and quality has not been improved since. There is no real prospect of qualitative improvement without intervention. Facilities do not meet LTA guidelines.</w:t>
            </w:r>
          </w:p>
          <w:p w14:paraId="0C6556F4" w14:textId="70E082B2" w:rsidR="00E860F4" w:rsidRPr="0002627D" w:rsidRDefault="00E860F4" w:rsidP="0002627D">
            <w:pPr>
              <w:pStyle w:val="ListParagraph"/>
              <w:numPr>
                <w:ilvl w:val="0"/>
                <w:numId w:val="25"/>
              </w:numPr>
              <w:spacing w:after="0" w:line="240" w:lineRule="auto"/>
              <w:rPr>
                <w:rFonts w:ascii="Libre Franklin" w:eastAsia="Libre Franklin" w:hAnsi="Libre Franklin" w:cs="Libre Franklin"/>
                <w:sz w:val="20"/>
                <w:szCs w:val="20"/>
              </w:rPr>
            </w:pPr>
            <w:r w:rsidRPr="0002627D">
              <w:rPr>
                <w:rFonts w:ascii="Libre Franklin" w:eastAsia="Libre Franklin" w:hAnsi="Libre Franklin" w:cs="Libre Franklin"/>
                <w:sz w:val="20"/>
                <w:szCs w:val="20"/>
              </w:rPr>
              <w:t>The accompanying ancillary facilities are also of limited quality and again, do not meet LTA specifications</w:t>
            </w:r>
            <w:r w:rsidR="00C13AE3" w:rsidRPr="0002627D">
              <w:rPr>
                <w:rFonts w:ascii="Libre Franklin" w:eastAsia="Libre Franklin" w:hAnsi="Libre Franklin" w:cs="Libre Franklin"/>
                <w:sz w:val="20"/>
                <w:szCs w:val="20"/>
              </w:rPr>
              <w:t>.</w:t>
            </w:r>
          </w:p>
          <w:p w14:paraId="04FA8999" w14:textId="7002CD77" w:rsidR="00E860F4" w:rsidRPr="0002627D" w:rsidRDefault="00E860F4" w:rsidP="0002627D">
            <w:pPr>
              <w:pStyle w:val="ListParagraph"/>
              <w:numPr>
                <w:ilvl w:val="0"/>
                <w:numId w:val="25"/>
              </w:numPr>
              <w:spacing w:after="0" w:line="240" w:lineRule="auto"/>
              <w:rPr>
                <w:rFonts w:ascii="Libre Franklin" w:eastAsia="Libre Franklin" w:hAnsi="Libre Franklin" w:cs="Libre Franklin"/>
                <w:sz w:val="20"/>
                <w:szCs w:val="20"/>
              </w:rPr>
            </w:pPr>
            <w:r w:rsidRPr="0002627D">
              <w:rPr>
                <w:rFonts w:ascii="Libre Franklin" w:eastAsia="Libre Franklin" w:hAnsi="Libre Franklin" w:cs="Libre Franklin"/>
                <w:sz w:val="20"/>
                <w:szCs w:val="20"/>
              </w:rPr>
              <w:t>The club have unsecure tenure, currently operating on an annual rolling lease. There is a real concern that tennis will no longer be provided at the site if action is not taken to improve the courts. The courts require immediate refurbishment if they are to remain playable</w:t>
            </w:r>
            <w:r w:rsidR="00C13AE3" w:rsidRPr="0002627D">
              <w:rPr>
                <w:rFonts w:ascii="Libre Franklin" w:eastAsia="Libre Franklin" w:hAnsi="Libre Franklin" w:cs="Libre Franklin"/>
                <w:sz w:val="20"/>
                <w:szCs w:val="20"/>
              </w:rPr>
              <w:t>.</w:t>
            </w:r>
          </w:p>
          <w:p w14:paraId="556E19E4" w14:textId="5A37254B" w:rsidR="00E860F4" w:rsidRPr="0002627D" w:rsidRDefault="00E860F4" w:rsidP="0002627D">
            <w:pPr>
              <w:pStyle w:val="ListParagraph"/>
              <w:numPr>
                <w:ilvl w:val="0"/>
                <w:numId w:val="25"/>
              </w:numPr>
              <w:spacing w:after="0" w:line="240" w:lineRule="auto"/>
              <w:rPr>
                <w:rFonts w:ascii="Libre Franklin" w:eastAsia="Libre Franklin" w:hAnsi="Libre Franklin" w:cs="Libre Franklin"/>
                <w:sz w:val="20"/>
                <w:szCs w:val="20"/>
              </w:rPr>
            </w:pPr>
            <w:r w:rsidRPr="0002627D">
              <w:rPr>
                <w:rFonts w:ascii="Libre Franklin" w:eastAsia="Libre Franklin" w:hAnsi="Libre Franklin" w:cs="Libre Franklin"/>
                <w:sz w:val="20"/>
                <w:szCs w:val="20"/>
              </w:rPr>
              <w:t>Participation in tennis in London, and more specifically in Haringey, particularly the west of the Borough, is high. As a consequence, there is a strong supply of tennis courts in the immediate vicinity of Fortis Green Tennis Club. The quality of most other club sites is good and work is also underway to improve the quality and increase the capacity of parks sites</w:t>
            </w:r>
            <w:r w:rsidR="00C13AE3" w:rsidRPr="0002627D">
              <w:rPr>
                <w:rFonts w:ascii="Libre Franklin" w:eastAsia="Libre Franklin" w:hAnsi="Libre Franklin" w:cs="Libre Franklin"/>
                <w:sz w:val="20"/>
                <w:szCs w:val="20"/>
              </w:rPr>
              <w:t>.</w:t>
            </w:r>
          </w:p>
          <w:p w14:paraId="7A0417EB" w14:textId="109E9C8B" w:rsidR="00E860F4" w:rsidRPr="0002627D" w:rsidRDefault="00E860F4" w:rsidP="0002627D">
            <w:pPr>
              <w:pStyle w:val="ListParagraph"/>
              <w:numPr>
                <w:ilvl w:val="0"/>
                <w:numId w:val="25"/>
              </w:numPr>
              <w:spacing w:after="0" w:line="240" w:lineRule="auto"/>
              <w:rPr>
                <w:rFonts w:ascii="Libre Franklin" w:eastAsia="Libre Franklin" w:hAnsi="Libre Franklin" w:cs="Libre Franklin"/>
                <w:sz w:val="20"/>
                <w:szCs w:val="20"/>
              </w:rPr>
            </w:pPr>
            <w:r w:rsidRPr="0002627D">
              <w:rPr>
                <w:rFonts w:ascii="Libre Franklin" w:eastAsia="Libre Franklin" w:hAnsi="Libre Franklin" w:cs="Libre Franklin"/>
                <w:sz w:val="20"/>
                <w:szCs w:val="20"/>
              </w:rPr>
              <w:t>The LB Haringey Tennis Needs Assessment 2015 demonstrated that there was a small amount of remaining spare capacity. Priority was placed on providing additional capacity in the east, and on maintaining and improving existing facilities elsewhere</w:t>
            </w:r>
            <w:r w:rsidR="00C13AE3" w:rsidRPr="0002627D">
              <w:rPr>
                <w:rFonts w:ascii="Libre Franklin" w:eastAsia="Libre Franklin" w:hAnsi="Libre Franklin" w:cs="Libre Franklin"/>
                <w:sz w:val="20"/>
                <w:szCs w:val="20"/>
              </w:rPr>
              <w:t>.</w:t>
            </w:r>
          </w:p>
          <w:p w14:paraId="1893186F" w14:textId="2FE8425C" w:rsidR="00A9545F" w:rsidRPr="0002627D" w:rsidRDefault="00E860F4" w:rsidP="0002627D">
            <w:pPr>
              <w:pStyle w:val="ListParagraph"/>
              <w:numPr>
                <w:ilvl w:val="0"/>
                <w:numId w:val="25"/>
              </w:numPr>
              <w:spacing w:after="0" w:line="240" w:lineRule="auto"/>
              <w:rPr>
                <w:rFonts w:ascii="Libre Franklin" w:eastAsia="Libre Franklin" w:hAnsi="Libre Franklin" w:cs="Libre Franklin"/>
                <w:sz w:val="20"/>
                <w:szCs w:val="20"/>
              </w:rPr>
            </w:pPr>
            <w:r w:rsidRPr="0002627D">
              <w:rPr>
                <w:rFonts w:ascii="Libre Franklin" w:eastAsia="Libre Franklin" w:hAnsi="Libre Franklin" w:cs="Libre Franklin"/>
                <w:sz w:val="20"/>
                <w:szCs w:val="20"/>
              </w:rPr>
              <w:t>The updated assessment of need for both LB Haringey west area and a 3km catchment from Fortis Green Tennis Club suggest that the findings of this assessment remain valid.</w:t>
            </w:r>
          </w:p>
        </w:tc>
      </w:tr>
      <w:tr w:rsidR="00A9545F" w:rsidRPr="00685F76" w14:paraId="3168B3F8" w14:textId="77777777" w:rsidTr="00D23CD2">
        <w:tc>
          <w:tcPr>
            <w:tcW w:w="608" w:type="dxa"/>
          </w:tcPr>
          <w:p w14:paraId="73D0F512" w14:textId="77777777" w:rsidR="00A9545F" w:rsidRPr="00685F76" w:rsidRDefault="00A9545F">
            <w:pPr>
              <w:jc w:val="right"/>
              <w:rPr>
                <w:rFonts w:ascii="Libre Franklin" w:eastAsia="Libre Franklin" w:hAnsi="Libre Franklin" w:cs="Libre Franklin"/>
                <w:sz w:val="20"/>
                <w:szCs w:val="20"/>
                <w:lang w:val="en-GB"/>
              </w:rPr>
            </w:pPr>
          </w:p>
        </w:tc>
        <w:tc>
          <w:tcPr>
            <w:tcW w:w="150" w:type="dxa"/>
          </w:tcPr>
          <w:p w14:paraId="3256B192" w14:textId="77777777" w:rsidR="00A9545F" w:rsidRPr="00685F76" w:rsidRDefault="00A9545F">
            <w:pPr>
              <w:rPr>
                <w:rFonts w:ascii="Libre Franklin" w:eastAsia="Libre Franklin" w:hAnsi="Libre Franklin" w:cs="Libre Franklin"/>
                <w:sz w:val="20"/>
                <w:szCs w:val="20"/>
                <w:lang w:val="en-GB"/>
              </w:rPr>
            </w:pPr>
          </w:p>
        </w:tc>
        <w:tc>
          <w:tcPr>
            <w:tcW w:w="8880" w:type="dxa"/>
          </w:tcPr>
          <w:p w14:paraId="42E6F599" w14:textId="77777777" w:rsidR="00A9545F" w:rsidRDefault="00A9545F" w:rsidP="00E860F4">
            <w:pPr>
              <w:rPr>
                <w:rFonts w:ascii="Libre Franklin" w:eastAsia="Libre Franklin" w:hAnsi="Libre Franklin" w:cs="Libre Franklin"/>
                <w:sz w:val="20"/>
                <w:szCs w:val="20"/>
                <w:lang w:val="en-GB"/>
              </w:rPr>
            </w:pPr>
          </w:p>
        </w:tc>
      </w:tr>
      <w:tr w:rsidR="00A9545F" w:rsidRPr="00685F76" w14:paraId="5CEF3B1C" w14:textId="77777777" w:rsidTr="00D23CD2">
        <w:tc>
          <w:tcPr>
            <w:tcW w:w="608" w:type="dxa"/>
          </w:tcPr>
          <w:p w14:paraId="60F07F57" w14:textId="138B6C3F" w:rsidR="00A9545F" w:rsidRPr="00685F76" w:rsidRDefault="00F42B0B">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4.9</w:t>
            </w:r>
          </w:p>
        </w:tc>
        <w:tc>
          <w:tcPr>
            <w:tcW w:w="150" w:type="dxa"/>
          </w:tcPr>
          <w:p w14:paraId="05521D74" w14:textId="77777777" w:rsidR="00A9545F" w:rsidRPr="00685F76" w:rsidRDefault="00A9545F">
            <w:pPr>
              <w:rPr>
                <w:rFonts w:ascii="Libre Franklin" w:eastAsia="Libre Franklin" w:hAnsi="Libre Franklin" w:cs="Libre Franklin"/>
                <w:sz w:val="20"/>
                <w:szCs w:val="20"/>
                <w:lang w:val="en-GB"/>
              </w:rPr>
            </w:pPr>
          </w:p>
        </w:tc>
        <w:tc>
          <w:tcPr>
            <w:tcW w:w="8880" w:type="dxa"/>
          </w:tcPr>
          <w:p w14:paraId="3A40A463" w14:textId="73CD8889" w:rsidR="00A9545F" w:rsidRDefault="00A9545F" w:rsidP="00E860F4">
            <w:pPr>
              <w:rPr>
                <w:rFonts w:ascii="Libre Franklin" w:eastAsia="Libre Franklin" w:hAnsi="Libre Franklin" w:cs="Libre Franklin"/>
                <w:sz w:val="20"/>
                <w:szCs w:val="20"/>
                <w:lang w:val="en-GB"/>
              </w:rPr>
            </w:pPr>
            <w:r w:rsidRPr="00A9545F">
              <w:rPr>
                <w:rFonts w:ascii="Libre Franklin" w:eastAsia="Libre Franklin" w:hAnsi="Libre Franklin" w:cs="Libre Franklin"/>
                <w:sz w:val="20"/>
                <w:szCs w:val="20"/>
                <w:lang w:val="en-GB"/>
              </w:rPr>
              <w:t>The proposed loss of one court</w:t>
            </w:r>
            <w:r>
              <w:rPr>
                <w:rFonts w:ascii="Libre Franklin" w:eastAsia="Libre Franklin" w:hAnsi="Libre Franklin" w:cs="Libre Franklin"/>
                <w:sz w:val="20"/>
                <w:szCs w:val="20"/>
                <w:lang w:val="en-GB"/>
              </w:rPr>
              <w:t xml:space="preserve"> </w:t>
            </w:r>
            <w:r w:rsidRPr="00A9545F">
              <w:rPr>
                <w:rFonts w:ascii="Libre Franklin" w:eastAsia="Libre Franklin" w:hAnsi="Libre Franklin" w:cs="Libre Franklin"/>
                <w:sz w:val="20"/>
                <w:szCs w:val="20"/>
                <w:lang w:val="en-GB"/>
              </w:rPr>
              <w:t>will therefore not create</w:t>
            </w:r>
            <w:r>
              <w:rPr>
                <w:rFonts w:ascii="Libre Franklin" w:eastAsia="Libre Franklin" w:hAnsi="Libre Franklin" w:cs="Libre Franklin"/>
                <w:sz w:val="20"/>
                <w:szCs w:val="20"/>
                <w:lang w:val="en-GB"/>
              </w:rPr>
              <w:t xml:space="preserve"> </w:t>
            </w:r>
            <w:r w:rsidRPr="00A9545F">
              <w:rPr>
                <w:rFonts w:ascii="Libre Franklin" w:eastAsia="Libre Franklin" w:hAnsi="Libre Franklin" w:cs="Libre Franklin"/>
                <w:sz w:val="20"/>
                <w:szCs w:val="20"/>
                <w:lang w:val="en-GB"/>
              </w:rPr>
              <w:t>a deficit in</w:t>
            </w:r>
            <w:r>
              <w:rPr>
                <w:rFonts w:ascii="Libre Franklin" w:eastAsia="Libre Franklin" w:hAnsi="Libre Franklin" w:cs="Libre Franklin"/>
                <w:sz w:val="20"/>
                <w:szCs w:val="20"/>
                <w:lang w:val="en-GB"/>
              </w:rPr>
              <w:t xml:space="preserve"> </w:t>
            </w:r>
            <w:r w:rsidRPr="00A9545F">
              <w:rPr>
                <w:rFonts w:ascii="Libre Franklin" w:eastAsia="Libre Franklin" w:hAnsi="Libre Franklin" w:cs="Libre Franklin"/>
                <w:sz w:val="20"/>
                <w:szCs w:val="20"/>
                <w:lang w:val="en-GB"/>
              </w:rPr>
              <w:t>the provision of tennis courts</w:t>
            </w:r>
            <w:r>
              <w:rPr>
                <w:rFonts w:ascii="Libre Franklin" w:eastAsia="Libre Franklin" w:hAnsi="Libre Franklin" w:cs="Libre Franklin"/>
                <w:sz w:val="20"/>
                <w:szCs w:val="20"/>
                <w:lang w:val="en-GB"/>
              </w:rPr>
              <w:t xml:space="preserve"> </w:t>
            </w:r>
            <w:r w:rsidRPr="00A9545F">
              <w:rPr>
                <w:rFonts w:ascii="Libre Franklin" w:eastAsia="Libre Franklin" w:hAnsi="Libre Franklin" w:cs="Libre Franklin"/>
                <w:sz w:val="20"/>
                <w:szCs w:val="20"/>
                <w:lang w:val="en-GB"/>
              </w:rPr>
              <w:t>in the area. Indeed, in contrast, the</w:t>
            </w:r>
            <w:r>
              <w:rPr>
                <w:rFonts w:ascii="Libre Franklin" w:eastAsia="Libre Franklin" w:hAnsi="Libre Franklin" w:cs="Libre Franklin"/>
                <w:sz w:val="20"/>
                <w:szCs w:val="20"/>
                <w:lang w:val="en-GB"/>
              </w:rPr>
              <w:t xml:space="preserve"> </w:t>
            </w:r>
            <w:r w:rsidRPr="00A9545F">
              <w:rPr>
                <w:rFonts w:ascii="Libre Franklin" w:eastAsia="Libre Franklin" w:hAnsi="Libre Franklin" w:cs="Libre Franklin"/>
                <w:sz w:val="20"/>
                <w:szCs w:val="20"/>
                <w:lang w:val="en-GB"/>
              </w:rPr>
              <w:t>benefits of the proposed redevelopment which will</w:t>
            </w:r>
            <w:r>
              <w:rPr>
                <w:rFonts w:ascii="Libre Franklin" w:eastAsia="Libre Franklin" w:hAnsi="Libre Franklin" w:cs="Libre Franklin"/>
                <w:sz w:val="20"/>
                <w:szCs w:val="20"/>
                <w:lang w:val="en-GB"/>
              </w:rPr>
              <w:t xml:space="preserve"> </w:t>
            </w:r>
            <w:r w:rsidRPr="00A9545F">
              <w:rPr>
                <w:rFonts w:ascii="Libre Franklin" w:eastAsia="Libre Franklin" w:hAnsi="Libre Franklin" w:cs="Libre Franklin"/>
                <w:sz w:val="20"/>
                <w:szCs w:val="20"/>
                <w:lang w:val="en-GB"/>
              </w:rPr>
              <w:t>deliver significant investment</w:t>
            </w:r>
            <w:r>
              <w:rPr>
                <w:rFonts w:ascii="Libre Franklin" w:eastAsia="Libre Franklin" w:hAnsi="Libre Franklin" w:cs="Libre Franklin"/>
                <w:sz w:val="20"/>
                <w:szCs w:val="20"/>
                <w:lang w:val="en-GB"/>
              </w:rPr>
              <w:t xml:space="preserve"> </w:t>
            </w:r>
            <w:r w:rsidRPr="00A9545F">
              <w:rPr>
                <w:rFonts w:ascii="Libre Franklin" w:eastAsia="Libre Franklin" w:hAnsi="Libre Franklin" w:cs="Libre Franklin"/>
                <w:sz w:val="20"/>
                <w:szCs w:val="20"/>
                <w:lang w:val="en-GB"/>
              </w:rPr>
              <w:t>in both the courts and ancillary facilities, will clearly outweigh any loss.</w:t>
            </w:r>
          </w:p>
        </w:tc>
      </w:tr>
      <w:tr w:rsidR="00A9545F" w:rsidRPr="00685F76" w14:paraId="05F22A70" w14:textId="77777777" w:rsidTr="00D23CD2">
        <w:tc>
          <w:tcPr>
            <w:tcW w:w="608" w:type="dxa"/>
          </w:tcPr>
          <w:p w14:paraId="735B71C7" w14:textId="77777777" w:rsidR="00A9545F" w:rsidRPr="00685F76" w:rsidRDefault="00A9545F">
            <w:pPr>
              <w:jc w:val="right"/>
              <w:rPr>
                <w:rFonts w:ascii="Libre Franklin" w:eastAsia="Libre Franklin" w:hAnsi="Libre Franklin" w:cs="Libre Franklin"/>
                <w:sz w:val="20"/>
                <w:szCs w:val="20"/>
                <w:lang w:val="en-GB"/>
              </w:rPr>
            </w:pPr>
          </w:p>
        </w:tc>
        <w:tc>
          <w:tcPr>
            <w:tcW w:w="150" w:type="dxa"/>
          </w:tcPr>
          <w:p w14:paraId="1628E7BE" w14:textId="77777777" w:rsidR="00A9545F" w:rsidRPr="00685F76" w:rsidRDefault="00A9545F">
            <w:pPr>
              <w:rPr>
                <w:rFonts w:ascii="Libre Franklin" w:eastAsia="Libre Franklin" w:hAnsi="Libre Franklin" w:cs="Libre Franklin"/>
                <w:sz w:val="20"/>
                <w:szCs w:val="20"/>
                <w:lang w:val="en-GB"/>
              </w:rPr>
            </w:pPr>
          </w:p>
        </w:tc>
        <w:tc>
          <w:tcPr>
            <w:tcW w:w="8880" w:type="dxa"/>
          </w:tcPr>
          <w:p w14:paraId="3A4F0EA9" w14:textId="77777777" w:rsidR="00A9545F" w:rsidRPr="00A9545F" w:rsidRDefault="00A9545F" w:rsidP="00E860F4">
            <w:pPr>
              <w:rPr>
                <w:rFonts w:ascii="Libre Franklin" w:eastAsia="Libre Franklin" w:hAnsi="Libre Franklin" w:cs="Libre Franklin"/>
                <w:sz w:val="20"/>
                <w:szCs w:val="20"/>
                <w:lang w:val="en-GB"/>
              </w:rPr>
            </w:pPr>
          </w:p>
        </w:tc>
      </w:tr>
      <w:tr w:rsidR="00A9545F" w:rsidRPr="00685F76" w14:paraId="79F761C5" w14:textId="77777777" w:rsidTr="00D23CD2">
        <w:tc>
          <w:tcPr>
            <w:tcW w:w="608" w:type="dxa"/>
          </w:tcPr>
          <w:p w14:paraId="5C8F1D89" w14:textId="3F7758D8" w:rsidR="00A9545F" w:rsidRPr="00685F76" w:rsidRDefault="00F42B0B">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4.10</w:t>
            </w:r>
          </w:p>
        </w:tc>
        <w:tc>
          <w:tcPr>
            <w:tcW w:w="150" w:type="dxa"/>
          </w:tcPr>
          <w:p w14:paraId="796D0894" w14:textId="77777777" w:rsidR="00A9545F" w:rsidRPr="00685F76" w:rsidRDefault="00A9545F">
            <w:pPr>
              <w:rPr>
                <w:rFonts w:ascii="Libre Franklin" w:eastAsia="Libre Franklin" w:hAnsi="Libre Franklin" w:cs="Libre Franklin"/>
                <w:sz w:val="20"/>
                <w:szCs w:val="20"/>
                <w:lang w:val="en-GB"/>
              </w:rPr>
            </w:pPr>
          </w:p>
        </w:tc>
        <w:tc>
          <w:tcPr>
            <w:tcW w:w="8880" w:type="dxa"/>
          </w:tcPr>
          <w:p w14:paraId="3652B147" w14:textId="77777777" w:rsidR="00A9545F" w:rsidRDefault="00A9545F" w:rsidP="00A9545F">
            <w:pPr>
              <w:rPr>
                <w:rFonts w:ascii="Libre Franklin" w:eastAsia="Libre Franklin" w:hAnsi="Libre Franklin" w:cs="Libre Franklin"/>
                <w:sz w:val="20"/>
                <w:szCs w:val="20"/>
                <w:lang w:val="en-GB"/>
              </w:rPr>
            </w:pPr>
            <w:r w:rsidRPr="00A9545F">
              <w:rPr>
                <w:rFonts w:ascii="Libre Franklin" w:eastAsia="Libre Franklin" w:hAnsi="Libre Franklin" w:cs="Libre Franklin"/>
                <w:sz w:val="20"/>
                <w:szCs w:val="20"/>
                <w:lang w:val="en-GB"/>
              </w:rPr>
              <w:t>The 2015</w:t>
            </w:r>
            <w:r>
              <w:rPr>
                <w:rFonts w:ascii="Libre Franklin" w:eastAsia="Libre Franklin" w:hAnsi="Libre Franklin" w:cs="Libre Franklin"/>
                <w:sz w:val="20"/>
                <w:szCs w:val="20"/>
                <w:lang w:val="en-GB"/>
              </w:rPr>
              <w:t xml:space="preserve"> </w:t>
            </w:r>
            <w:r w:rsidRPr="00A9545F">
              <w:rPr>
                <w:rFonts w:ascii="Libre Franklin" w:eastAsia="Libre Franklin" w:hAnsi="Libre Franklin" w:cs="Libre Franklin"/>
                <w:sz w:val="20"/>
                <w:szCs w:val="20"/>
                <w:lang w:val="en-GB"/>
              </w:rPr>
              <w:t>Needs Assessment recommends</w:t>
            </w:r>
            <w:r>
              <w:rPr>
                <w:rFonts w:ascii="Libre Franklin" w:eastAsia="Libre Franklin" w:hAnsi="Libre Franklin" w:cs="Libre Franklin"/>
                <w:sz w:val="20"/>
                <w:szCs w:val="20"/>
                <w:lang w:val="en-GB"/>
              </w:rPr>
              <w:t xml:space="preserve"> </w:t>
            </w:r>
            <w:r w:rsidRPr="00A9545F">
              <w:rPr>
                <w:rFonts w:ascii="Libre Franklin" w:eastAsia="Libre Franklin" w:hAnsi="Libre Franklin" w:cs="Libre Franklin"/>
                <w:sz w:val="20"/>
                <w:szCs w:val="20"/>
                <w:lang w:val="en-GB"/>
              </w:rPr>
              <w:t>the following actions at Fortis Green Tennis Club;</w:t>
            </w:r>
          </w:p>
          <w:p w14:paraId="1D67B92D" w14:textId="77777777" w:rsidR="00A9545F" w:rsidRDefault="00A9545F" w:rsidP="00A9545F">
            <w:pPr>
              <w:rPr>
                <w:rFonts w:ascii="Libre Franklin" w:eastAsia="Libre Franklin" w:hAnsi="Libre Franklin" w:cs="Libre Franklin"/>
                <w:sz w:val="20"/>
                <w:szCs w:val="20"/>
                <w:lang w:val="en-GB"/>
              </w:rPr>
            </w:pPr>
          </w:p>
          <w:p w14:paraId="2F37B8A8" w14:textId="22ECEEDD" w:rsidR="00A9545F" w:rsidRPr="00A9545F" w:rsidRDefault="00A9545F" w:rsidP="0002627D">
            <w:pPr>
              <w:pStyle w:val="ListParagraph"/>
              <w:numPr>
                <w:ilvl w:val="0"/>
                <w:numId w:val="25"/>
              </w:numPr>
              <w:spacing w:after="0" w:line="240" w:lineRule="auto"/>
              <w:rPr>
                <w:rFonts w:ascii="Libre Franklin" w:eastAsia="Libre Franklin" w:hAnsi="Libre Franklin" w:cs="Libre Franklin"/>
                <w:sz w:val="20"/>
                <w:szCs w:val="20"/>
              </w:rPr>
            </w:pPr>
            <w:r w:rsidRPr="00A9545F">
              <w:rPr>
                <w:rFonts w:ascii="Libre Franklin" w:eastAsia="Libre Franklin" w:hAnsi="Libre Franklin" w:cs="Libre Franklin"/>
                <w:sz w:val="20"/>
                <w:szCs w:val="20"/>
              </w:rPr>
              <w:t>Upgrade of existing shale courts to synthetic clay</w:t>
            </w:r>
            <w:r w:rsidR="00244BF6">
              <w:rPr>
                <w:rFonts w:ascii="Libre Franklin" w:eastAsia="Libre Franklin" w:hAnsi="Libre Franklin" w:cs="Libre Franklin"/>
                <w:sz w:val="20"/>
                <w:szCs w:val="20"/>
              </w:rPr>
              <w:t>; and</w:t>
            </w:r>
          </w:p>
          <w:p w14:paraId="66EF009D" w14:textId="5865A9E8" w:rsidR="00A9545F" w:rsidRPr="00A9545F" w:rsidRDefault="00A9545F" w:rsidP="0002627D">
            <w:pPr>
              <w:pStyle w:val="ListParagraph"/>
              <w:numPr>
                <w:ilvl w:val="0"/>
                <w:numId w:val="25"/>
              </w:numPr>
              <w:spacing w:after="0" w:line="240" w:lineRule="auto"/>
              <w:rPr>
                <w:rFonts w:ascii="Libre Franklin" w:eastAsia="Libre Franklin" w:hAnsi="Libre Franklin" w:cs="Libre Franklin"/>
                <w:sz w:val="20"/>
                <w:szCs w:val="20"/>
              </w:rPr>
            </w:pPr>
            <w:r w:rsidRPr="00A9545F">
              <w:rPr>
                <w:rFonts w:ascii="Libre Franklin" w:eastAsia="Libre Franklin" w:hAnsi="Libre Franklin" w:cs="Libre Franklin"/>
                <w:sz w:val="20"/>
                <w:szCs w:val="20"/>
              </w:rPr>
              <w:t>Upgrade of ancillary provision.</w:t>
            </w:r>
          </w:p>
        </w:tc>
      </w:tr>
      <w:tr w:rsidR="00A9545F" w:rsidRPr="00685F76" w14:paraId="7D61571D" w14:textId="77777777" w:rsidTr="00D23CD2">
        <w:tc>
          <w:tcPr>
            <w:tcW w:w="608" w:type="dxa"/>
          </w:tcPr>
          <w:p w14:paraId="3976BB6E" w14:textId="77777777" w:rsidR="00A9545F" w:rsidRPr="00685F76" w:rsidRDefault="00A9545F">
            <w:pPr>
              <w:jc w:val="right"/>
              <w:rPr>
                <w:rFonts w:ascii="Libre Franklin" w:eastAsia="Libre Franklin" w:hAnsi="Libre Franklin" w:cs="Libre Franklin"/>
                <w:sz w:val="20"/>
                <w:szCs w:val="20"/>
                <w:lang w:val="en-GB"/>
              </w:rPr>
            </w:pPr>
          </w:p>
        </w:tc>
        <w:tc>
          <w:tcPr>
            <w:tcW w:w="150" w:type="dxa"/>
          </w:tcPr>
          <w:p w14:paraId="1B01300C" w14:textId="77777777" w:rsidR="00A9545F" w:rsidRPr="00685F76" w:rsidRDefault="00A9545F">
            <w:pPr>
              <w:rPr>
                <w:rFonts w:ascii="Libre Franklin" w:eastAsia="Libre Franklin" w:hAnsi="Libre Franklin" w:cs="Libre Franklin"/>
                <w:sz w:val="20"/>
                <w:szCs w:val="20"/>
                <w:lang w:val="en-GB"/>
              </w:rPr>
            </w:pPr>
          </w:p>
        </w:tc>
        <w:tc>
          <w:tcPr>
            <w:tcW w:w="8880" w:type="dxa"/>
          </w:tcPr>
          <w:p w14:paraId="179D01F8" w14:textId="77777777" w:rsidR="00A9545F" w:rsidRPr="00A9545F" w:rsidRDefault="00A9545F" w:rsidP="00A9545F">
            <w:pPr>
              <w:rPr>
                <w:rFonts w:ascii="Libre Franklin" w:eastAsia="Libre Franklin" w:hAnsi="Libre Franklin" w:cs="Libre Franklin"/>
                <w:sz w:val="20"/>
                <w:szCs w:val="20"/>
                <w:lang w:val="en-GB"/>
              </w:rPr>
            </w:pPr>
          </w:p>
        </w:tc>
      </w:tr>
      <w:tr w:rsidR="00A9545F" w:rsidRPr="00685F76" w14:paraId="37006234" w14:textId="77777777" w:rsidTr="00D23CD2">
        <w:tc>
          <w:tcPr>
            <w:tcW w:w="608" w:type="dxa"/>
          </w:tcPr>
          <w:p w14:paraId="3477B4B3" w14:textId="05EDE33D" w:rsidR="00A9545F" w:rsidRPr="00685F76" w:rsidRDefault="00F42B0B">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4.11</w:t>
            </w:r>
          </w:p>
        </w:tc>
        <w:tc>
          <w:tcPr>
            <w:tcW w:w="150" w:type="dxa"/>
          </w:tcPr>
          <w:p w14:paraId="6F5C1044" w14:textId="77777777" w:rsidR="00A9545F" w:rsidRPr="00685F76" w:rsidRDefault="00A9545F">
            <w:pPr>
              <w:rPr>
                <w:rFonts w:ascii="Libre Franklin" w:eastAsia="Libre Franklin" w:hAnsi="Libre Franklin" w:cs="Libre Franklin"/>
                <w:sz w:val="20"/>
                <w:szCs w:val="20"/>
                <w:lang w:val="en-GB"/>
              </w:rPr>
            </w:pPr>
          </w:p>
        </w:tc>
        <w:tc>
          <w:tcPr>
            <w:tcW w:w="8880" w:type="dxa"/>
          </w:tcPr>
          <w:p w14:paraId="39E8E75B" w14:textId="6699F6D1" w:rsidR="00A9545F" w:rsidRPr="00A9545F" w:rsidRDefault="00A9545F" w:rsidP="00A9545F">
            <w:pPr>
              <w:rPr>
                <w:rFonts w:ascii="Libre Franklin" w:eastAsia="Libre Franklin" w:hAnsi="Libre Franklin" w:cs="Libre Franklin"/>
                <w:sz w:val="20"/>
                <w:szCs w:val="20"/>
                <w:lang w:val="en-GB"/>
              </w:rPr>
            </w:pPr>
            <w:r w:rsidRPr="00A9545F">
              <w:rPr>
                <w:rFonts w:ascii="Libre Franklin" w:eastAsia="Libre Franklin" w:hAnsi="Libre Franklin" w:cs="Libre Franklin"/>
                <w:sz w:val="20"/>
                <w:szCs w:val="20"/>
                <w:lang w:val="en-GB"/>
              </w:rPr>
              <w:t>Proposals by Fortis Green LLP deliver directly on these recommendations. Most importantly however, proposals to provide the club with a new 125 lease (which it is accepted will be a</w:t>
            </w:r>
            <w:r>
              <w:rPr>
                <w:rFonts w:ascii="Libre Franklin" w:eastAsia="Libre Franklin" w:hAnsi="Libre Franklin" w:cs="Libre Franklin"/>
                <w:sz w:val="20"/>
                <w:szCs w:val="20"/>
                <w:lang w:val="en-GB"/>
              </w:rPr>
              <w:t xml:space="preserve"> </w:t>
            </w:r>
            <w:r w:rsidRPr="00A9545F">
              <w:rPr>
                <w:rFonts w:ascii="Libre Franklin" w:eastAsia="Libre Franklin" w:hAnsi="Libre Franklin" w:cs="Libre Franklin"/>
                <w:sz w:val="20"/>
                <w:szCs w:val="20"/>
                <w:lang w:val="en-GB"/>
              </w:rPr>
              <w:t>condition of any planning permission) will future proof and protect the site for tennis.</w:t>
            </w:r>
            <w:r>
              <w:rPr>
                <w:rFonts w:ascii="Libre Franklin" w:eastAsia="Libre Franklin" w:hAnsi="Libre Franklin" w:cs="Libre Franklin"/>
                <w:sz w:val="20"/>
                <w:szCs w:val="20"/>
                <w:lang w:val="en-GB"/>
              </w:rPr>
              <w:t xml:space="preserve"> </w:t>
            </w:r>
            <w:r w:rsidRPr="00A9545F">
              <w:rPr>
                <w:rFonts w:ascii="Libre Franklin" w:eastAsia="Libre Franklin" w:hAnsi="Libre Franklin" w:cs="Libre Franklin"/>
                <w:sz w:val="20"/>
                <w:szCs w:val="20"/>
                <w:lang w:val="en-GB"/>
              </w:rPr>
              <w:t>The benefits to tennis are therefore clear.</w:t>
            </w:r>
          </w:p>
        </w:tc>
      </w:tr>
      <w:tr w:rsidR="00A9545F" w:rsidRPr="00685F76" w14:paraId="1764721A" w14:textId="77777777" w:rsidTr="00D23CD2">
        <w:tc>
          <w:tcPr>
            <w:tcW w:w="608" w:type="dxa"/>
          </w:tcPr>
          <w:p w14:paraId="0CFF2375" w14:textId="77777777" w:rsidR="00A9545F" w:rsidRPr="00685F76" w:rsidRDefault="00A9545F">
            <w:pPr>
              <w:jc w:val="right"/>
              <w:rPr>
                <w:rFonts w:ascii="Libre Franklin" w:eastAsia="Libre Franklin" w:hAnsi="Libre Franklin" w:cs="Libre Franklin"/>
                <w:sz w:val="20"/>
                <w:szCs w:val="20"/>
                <w:lang w:val="en-GB"/>
              </w:rPr>
            </w:pPr>
          </w:p>
        </w:tc>
        <w:tc>
          <w:tcPr>
            <w:tcW w:w="150" w:type="dxa"/>
          </w:tcPr>
          <w:p w14:paraId="32FFEB57" w14:textId="77777777" w:rsidR="00A9545F" w:rsidRPr="00685F76" w:rsidRDefault="00A9545F">
            <w:pPr>
              <w:rPr>
                <w:rFonts w:ascii="Libre Franklin" w:eastAsia="Libre Franklin" w:hAnsi="Libre Franklin" w:cs="Libre Franklin"/>
                <w:sz w:val="20"/>
                <w:szCs w:val="20"/>
                <w:lang w:val="en-GB"/>
              </w:rPr>
            </w:pPr>
          </w:p>
        </w:tc>
        <w:tc>
          <w:tcPr>
            <w:tcW w:w="8880" w:type="dxa"/>
          </w:tcPr>
          <w:p w14:paraId="1EF4260D" w14:textId="77777777" w:rsidR="00A9545F" w:rsidRPr="00A9545F" w:rsidRDefault="00A9545F" w:rsidP="00A9545F">
            <w:pPr>
              <w:rPr>
                <w:rFonts w:ascii="Libre Franklin" w:eastAsia="Libre Franklin" w:hAnsi="Libre Franklin" w:cs="Libre Franklin"/>
                <w:sz w:val="20"/>
                <w:szCs w:val="20"/>
                <w:lang w:val="en-GB"/>
              </w:rPr>
            </w:pPr>
          </w:p>
        </w:tc>
      </w:tr>
      <w:tr w:rsidR="00A9545F" w:rsidRPr="00685F76" w14:paraId="54296640" w14:textId="77777777" w:rsidTr="00D23CD2">
        <w:tc>
          <w:tcPr>
            <w:tcW w:w="608" w:type="dxa"/>
          </w:tcPr>
          <w:p w14:paraId="694B4084" w14:textId="51E1158A" w:rsidR="00A9545F" w:rsidRPr="00685F76" w:rsidRDefault="00F42B0B">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lastRenderedPageBreak/>
              <w:t>4.12</w:t>
            </w:r>
          </w:p>
        </w:tc>
        <w:tc>
          <w:tcPr>
            <w:tcW w:w="150" w:type="dxa"/>
          </w:tcPr>
          <w:p w14:paraId="06F6EF82" w14:textId="77777777" w:rsidR="00A9545F" w:rsidRPr="00685F76" w:rsidRDefault="00A9545F">
            <w:pPr>
              <w:rPr>
                <w:rFonts w:ascii="Libre Franklin" w:eastAsia="Libre Franklin" w:hAnsi="Libre Franklin" w:cs="Libre Franklin"/>
                <w:sz w:val="20"/>
                <w:szCs w:val="20"/>
                <w:lang w:val="en-GB"/>
              </w:rPr>
            </w:pPr>
          </w:p>
        </w:tc>
        <w:tc>
          <w:tcPr>
            <w:tcW w:w="8880" w:type="dxa"/>
          </w:tcPr>
          <w:p w14:paraId="4A4F02C0" w14:textId="2B9B175A" w:rsidR="00A9545F" w:rsidRPr="00A9545F" w:rsidRDefault="00AA51E0" w:rsidP="00A9545F">
            <w:pPr>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The assessment at section 3 highlights</w:t>
            </w:r>
            <w:r w:rsidR="00A9545F" w:rsidRPr="00A9545F">
              <w:rPr>
                <w:rFonts w:ascii="Libre Franklin" w:eastAsia="Libre Franklin" w:hAnsi="Libre Franklin" w:cs="Libre Franklin"/>
                <w:sz w:val="20"/>
                <w:szCs w:val="20"/>
                <w:lang w:val="en-GB"/>
              </w:rPr>
              <w:t xml:space="preserve"> that national and local policy seek to protect sports facilities and playing fields unless a series of exception criteria are met.</w:t>
            </w:r>
          </w:p>
        </w:tc>
      </w:tr>
      <w:tr w:rsidR="00A9545F" w:rsidRPr="00685F76" w14:paraId="1D053C92" w14:textId="77777777" w:rsidTr="00D23CD2">
        <w:tc>
          <w:tcPr>
            <w:tcW w:w="608" w:type="dxa"/>
          </w:tcPr>
          <w:p w14:paraId="48E813B7" w14:textId="77777777" w:rsidR="00A9545F" w:rsidRPr="00685F76" w:rsidRDefault="00A9545F">
            <w:pPr>
              <w:jc w:val="right"/>
              <w:rPr>
                <w:rFonts w:ascii="Libre Franklin" w:eastAsia="Libre Franklin" w:hAnsi="Libre Franklin" w:cs="Libre Franklin"/>
                <w:sz w:val="20"/>
                <w:szCs w:val="20"/>
                <w:lang w:val="en-GB"/>
              </w:rPr>
            </w:pPr>
          </w:p>
        </w:tc>
        <w:tc>
          <w:tcPr>
            <w:tcW w:w="150" w:type="dxa"/>
          </w:tcPr>
          <w:p w14:paraId="0A4927A1" w14:textId="77777777" w:rsidR="00A9545F" w:rsidRPr="00685F76" w:rsidRDefault="00A9545F">
            <w:pPr>
              <w:rPr>
                <w:rFonts w:ascii="Libre Franklin" w:eastAsia="Libre Franklin" w:hAnsi="Libre Franklin" w:cs="Libre Franklin"/>
                <w:sz w:val="20"/>
                <w:szCs w:val="20"/>
                <w:lang w:val="en-GB"/>
              </w:rPr>
            </w:pPr>
          </w:p>
        </w:tc>
        <w:tc>
          <w:tcPr>
            <w:tcW w:w="8880" w:type="dxa"/>
          </w:tcPr>
          <w:p w14:paraId="3381FE4A" w14:textId="77777777" w:rsidR="00A9545F" w:rsidRPr="00A9545F" w:rsidRDefault="00A9545F" w:rsidP="00A9545F">
            <w:pPr>
              <w:rPr>
                <w:rFonts w:ascii="Libre Franklin" w:eastAsia="Libre Franklin" w:hAnsi="Libre Franklin" w:cs="Libre Franklin"/>
                <w:sz w:val="20"/>
                <w:szCs w:val="20"/>
                <w:lang w:val="en-GB"/>
              </w:rPr>
            </w:pPr>
          </w:p>
        </w:tc>
      </w:tr>
      <w:tr w:rsidR="00A9545F" w:rsidRPr="00685F76" w14:paraId="65790672" w14:textId="77777777" w:rsidTr="00D23CD2">
        <w:tc>
          <w:tcPr>
            <w:tcW w:w="608" w:type="dxa"/>
          </w:tcPr>
          <w:p w14:paraId="627C942A" w14:textId="0C850387" w:rsidR="00A9545F" w:rsidRPr="00685F76" w:rsidRDefault="00F42B0B">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4.13</w:t>
            </w:r>
          </w:p>
        </w:tc>
        <w:tc>
          <w:tcPr>
            <w:tcW w:w="150" w:type="dxa"/>
          </w:tcPr>
          <w:p w14:paraId="604CF994" w14:textId="77777777" w:rsidR="00A9545F" w:rsidRPr="00685F76" w:rsidRDefault="00A9545F">
            <w:pPr>
              <w:rPr>
                <w:rFonts w:ascii="Libre Franklin" w:eastAsia="Libre Franklin" w:hAnsi="Libre Franklin" w:cs="Libre Franklin"/>
                <w:sz w:val="20"/>
                <w:szCs w:val="20"/>
                <w:lang w:val="en-GB"/>
              </w:rPr>
            </w:pPr>
          </w:p>
        </w:tc>
        <w:tc>
          <w:tcPr>
            <w:tcW w:w="8880" w:type="dxa"/>
          </w:tcPr>
          <w:p w14:paraId="040F994E" w14:textId="1BD77895" w:rsidR="00A9545F" w:rsidRPr="00A9545F" w:rsidRDefault="00A9545F" w:rsidP="00E860F4">
            <w:pPr>
              <w:rPr>
                <w:rFonts w:ascii="Libre Franklin" w:eastAsia="Libre Franklin" w:hAnsi="Libre Franklin" w:cs="Libre Franklin"/>
                <w:sz w:val="20"/>
                <w:szCs w:val="20"/>
                <w:lang w:val="en-GB"/>
              </w:rPr>
            </w:pPr>
            <w:r w:rsidRPr="00A9545F">
              <w:rPr>
                <w:rFonts w:ascii="Libre Franklin" w:eastAsia="Libre Franklin" w:hAnsi="Libre Franklin" w:cs="Libre Franklin"/>
                <w:sz w:val="20"/>
                <w:szCs w:val="20"/>
                <w:lang w:val="en-GB"/>
              </w:rPr>
              <w:t>Local Plan Policy SP15, London Borough of Haringey DM Policy 49 and London Plan Policy S5 are the key local policies, which cover sport and recreation facilities, and they require that existing sports facilities should be retained, unless it has been demonstrated that the facility is either surplus to requirements, or the loss would be offset by equivalent or better provision or is for alternative sports use.</w:t>
            </w:r>
            <w:r w:rsidR="0002627D">
              <w:rPr>
                <w:rFonts w:ascii="Libre Franklin" w:eastAsia="Libre Franklin" w:hAnsi="Libre Franklin" w:cs="Libre Franklin"/>
                <w:sz w:val="20"/>
                <w:szCs w:val="20"/>
                <w:lang w:val="en-GB"/>
              </w:rPr>
              <w:t xml:space="preserve"> In the first instance, it is important to note that there is no loss of the facility proposed. The premise behind the proposal is to safeguard the future of the facility. Accordingly, it is questionable as to whether this policy applies. </w:t>
            </w:r>
          </w:p>
        </w:tc>
      </w:tr>
      <w:tr w:rsidR="00A9545F" w:rsidRPr="00685F76" w14:paraId="62CA3899" w14:textId="77777777" w:rsidTr="00D23CD2">
        <w:tc>
          <w:tcPr>
            <w:tcW w:w="608" w:type="dxa"/>
          </w:tcPr>
          <w:p w14:paraId="1EFA04DD" w14:textId="77777777" w:rsidR="00A9545F" w:rsidRPr="00685F76" w:rsidRDefault="00A9545F">
            <w:pPr>
              <w:jc w:val="right"/>
              <w:rPr>
                <w:rFonts w:ascii="Libre Franklin" w:eastAsia="Libre Franklin" w:hAnsi="Libre Franklin" w:cs="Libre Franklin"/>
                <w:sz w:val="20"/>
                <w:szCs w:val="20"/>
                <w:lang w:val="en-GB"/>
              </w:rPr>
            </w:pPr>
          </w:p>
        </w:tc>
        <w:tc>
          <w:tcPr>
            <w:tcW w:w="150" w:type="dxa"/>
          </w:tcPr>
          <w:p w14:paraId="78994562" w14:textId="77777777" w:rsidR="00A9545F" w:rsidRPr="00685F76" w:rsidRDefault="00A9545F">
            <w:pPr>
              <w:rPr>
                <w:rFonts w:ascii="Libre Franklin" w:eastAsia="Libre Franklin" w:hAnsi="Libre Franklin" w:cs="Libre Franklin"/>
                <w:sz w:val="20"/>
                <w:szCs w:val="20"/>
                <w:lang w:val="en-GB"/>
              </w:rPr>
            </w:pPr>
          </w:p>
        </w:tc>
        <w:tc>
          <w:tcPr>
            <w:tcW w:w="8880" w:type="dxa"/>
          </w:tcPr>
          <w:p w14:paraId="2B07BC29" w14:textId="77777777" w:rsidR="00A9545F" w:rsidRPr="00A9545F" w:rsidRDefault="00A9545F" w:rsidP="00E860F4">
            <w:pPr>
              <w:rPr>
                <w:rFonts w:ascii="Libre Franklin" w:eastAsia="Libre Franklin" w:hAnsi="Libre Franklin" w:cs="Libre Franklin"/>
                <w:sz w:val="20"/>
                <w:szCs w:val="20"/>
                <w:lang w:val="en-GB"/>
              </w:rPr>
            </w:pPr>
          </w:p>
        </w:tc>
      </w:tr>
      <w:tr w:rsidR="00A9545F" w:rsidRPr="00685F76" w14:paraId="56621280" w14:textId="77777777" w:rsidTr="00D23CD2">
        <w:tc>
          <w:tcPr>
            <w:tcW w:w="608" w:type="dxa"/>
          </w:tcPr>
          <w:p w14:paraId="249527E6" w14:textId="15C68003" w:rsidR="00A9545F" w:rsidRPr="00685F76" w:rsidRDefault="00F42B0B">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4.14</w:t>
            </w:r>
          </w:p>
        </w:tc>
        <w:tc>
          <w:tcPr>
            <w:tcW w:w="150" w:type="dxa"/>
          </w:tcPr>
          <w:p w14:paraId="09287761" w14:textId="77777777" w:rsidR="00A9545F" w:rsidRPr="00685F76" w:rsidRDefault="00A9545F">
            <w:pPr>
              <w:rPr>
                <w:rFonts w:ascii="Libre Franklin" w:eastAsia="Libre Franklin" w:hAnsi="Libre Franklin" w:cs="Libre Franklin"/>
                <w:sz w:val="20"/>
                <w:szCs w:val="20"/>
                <w:lang w:val="en-GB"/>
              </w:rPr>
            </w:pPr>
          </w:p>
        </w:tc>
        <w:tc>
          <w:tcPr>
            <w:tcW w:w="8880" w:type="dxa"/>
          </w:tcPr>
          <w:p w14:paraId="70786907" w14:textId="4433E8AC" w:rsidR="005A2028" w:rsidRPr="00A9545F" w:rsidRDefault="0002627D" w:rsidP="00E860F4">
            <w:pPr>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Without prejudice to this, and i</w:t>
            </w:r>
            <w:r w:rsidR="000C58CD" w:rsidRPr="000C58CD">
              <w:rPr>
                <w:rFonts w:ascii="Libre Franklin" w:eastAsia="Libre Franklin" w:hAnsi="Libre Franklin" w:cs="Libre Franklin"/>
                <w:sz w:val="20"/>
                <w:szCs w:val="20"/>
                <w:lang w:val="en-GB"/>
              </w:rPr>
              <w:t>n the case of Fortis Green the proposal would result in the loss of one tennis court. This assessment has sought to demonstrate that whilst a court for tennis will be lost, the capacity of the site will actually be increased (through qualitative improvements). This was confirmed through analysis of the Haringey Borough Council Tennis Needs Assessment, which records the capacity of Fortis Green Tennis Club to be only 80 members (assumingly due to the poor condition of courts).</w:t>
            </w:r>
          </w:p>
        </w:tc>
      </w:tr>
      <w:tr w:rsidR="005A2028" w:rsidRPr="00685F76" w14:paraId="235258E9" w14:textId="77777777" w:rsidTr="00D23CD2">
        <w:tc>
          <w:tcPr>
            <w:tcW w:w="608" w:type="dxa"/>
          </w:tcPr>
          <w:p w14:paraId="6AA78D6B" w14:textId="77777777" w:rsidR="005A2028" w:rsidRPr="00685F76" w:rsidRDefault="005A2028">
            <w:pPr>
              <w:jc w:val="right"/>
              <w:rPr>
                <w:rFonts w:ascii="Libre Franklin" w:eastAsia="Libre Franklin" w:hAnsi="Libre Franklin" w:cs="Libre Franklin"/>
                <w:sz w:val="20"/>
                <w:szCs w:val="20"/>
                <w:lang w:val="en-GB"/>
              </w:rPr>
            </w:pPr>
          </w:p>
        </w:tc>
        <w:tc>
          <w:tcPr>
            <w:tcW w:w="150" w:type="dxa"/>
          </w:tcPr>
          <w:p w14:paraId="38E9344A" w14:textId="77777777" w:rsidR="005A2028" w:rsidRPr="00685F76" w:rsidRDefault="005A2028">
            <w:pPr>
              <w:rPr>
                <w:rFonts w:ascii="Libre Franklin" w:eastAsia="Libre Franklin" w:hAnsi="Libre Franklin" w:cs="Libre Franklin"/>
                <w:sz w:val="20"/>
                <w:szCs w:val="20"/>
                <w:lang w:val="en-GB"/>
              </w:rPr>
            </w:pPr>
          </w:p>
        </w:tc>
        <w:tc>
          <w:tcPr>
            <w:tcW w:w="8880" w:type="dxa"/>
          </w:tcPr>
          <w:p w14:paraId="6587BC5E" w14:textId="77777777" w:rsidR="005A2028" w:rsidRPr="000C58CD" w:rsidRDefault="005A2028" w:rsidP="00E860F4">
            <w:pPr>
              <w:rPr>
                <w:rFonts w:ascii="Libre Franklin" w:eastAsia="Libre Franklin" w:hAnsi="Libre Franklin" w:cs="Libre Franklin"/>
                <w:sz w:val="20"/>
                <w:szCs w:val="20"/>
                <w:lang w:val="en-GB"/>
              </w:rPr>
            </w:pPr>
          </w:p>
        </w:tc>
      </w:tr>
      <w:tr w:rsidR="005A2028" w:rsidRPr="00685F76" w14:paraId="05F28A6A" w14:textId="77777777" w:rsidTr="00D23CD2">
        <w:tc>
          <w:tcPr>
            <w:tcW w:w="608" w:type="dxa"/>
          </w:tcPr>
          <w:p w14:paraId="1461BDA1" w14:textId="1E321FC1" w:rsidR="005A2028" w:rsidRPr="00685F76" w:rsidRDefault="00F42B0B">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4.15</w:t>
            </w:r>
          </w:p>
        </w:tc>
        <w:tc>
          <w:tcPr>
            <w:tcW w:w="150" w:type="dxa"/>
          </w:tcPr>
          <w:p w14:paraId="04B48D01" w14:textId="77777777" w:rsidR="005A2028" w:rsidRPr="00685F76" w:rsidRDefault="005A2028">
            <w:pPr>
              <w:rPr>
                <w:rFonts w:ascii="Libre Franklin" w:eastAsia="Libre Franklin" w:hAnsi="Libre Franklin" w:cs="Libre Franklin"/>
                <w:sz w:val="20"/>
                <w:szCs w:val="20"/>
                <w:lang w:val="en-GB"/>
              </w:rPr>
            </w:pPr>
          </w:p>
        </w:tc>
        <w:tc>
          <w:tcPr>
            <w:tcW w:w="8880" w:type="dxa"/>
          </w:tcPr>
          <w:p w14:paraId="1D9205BB" w14:textId="413ECFAE" w:rsidR="005A2028" w:rsidRPr="000C58CD" w:rsidRDefault="005A2028" w:rsidP="00E860F4">
            <w:pPr>
              <w:rPr>
                <w:rFonts w:ascii="Libre Franklin" w:eastAsia="Libre Franklin" w:hAnsi="Libre Franklin" w:cs="Libre Franklin"/>
                <w:sz w:val="20"/>
                <w:szCs w:val="20"/>
                <w:lang w:val="en-GB"/>
              </w:rPr>
            </w:pPr>
            <w:r w:rsidRPr="000C58CD">
              <w:rPr>
                <w:rFonts w:ascii="Libre Franklin" w:eastAsia="Libre Franklin" w:hAnsi="Libre Franklin" w:cs="Libre Franklin"/>
                <w:sz w:val="20"/>
                <w:szCs w:val="20"/>
                <w:lang w:val="en-GB"/>
              </w:rPr>
              <w:t>The scheme would</w:t>
            </w:r>
            <w:r>
              <w:rPr>
                <w:rFonts w:ascii="Libre Franklin" w:eastAsia="Libre Franklin" w:hAnsi="Libre Franklin" w:cs="Libre Franklin"/>
                <w:sz w:val="20"/>
                <w:szCs w:val="20"/>
                <w:lang w:val="en-GB"/>
              </w:rPr>
              <w:t xml:space="preserve"> </w:t>
            </w:r>
            <w:r w:rsidRPr="000C58CD">
              <w:rPr>
                <w:rFonts w:ascii="Libre Franklin" w:eastAsia="Libre Franklin" w:hAnsi="Libre Franklin" w:cs="Libre Franklin"/>
                <w:sz w:val="20"/>
                <w:szCs w:val="20"/>
                <w:lang w:val="en-GB"/>
              </w:rPr>
              <w:t>provide long-term security of tenure for tennis on the site and result in a qualitative improvement to the three courts to be retained / replaced. Proposals</w:t>
            </w:r>
            <w:r>
              <w:rPr>
                <w:rFonts w:ascii="Libre Franklin" w:eastAsia="Libre Franklin" w:hAnsi="Libre Franklin" w:cs="Libre Franklin"/>
                <w:sz w:val="20"/>
                <w:szCs w:val="20"/>
                <w:lang w:val="en-GB"/>
              </w:rPr>
              <w:t xml:space="preserve"> </w:t>
            </w:r>
            <w:r w:rsidRPr="000C58CD">
              <w:rPr>
                <w:rFonts w:ascii="Libre Franklin" w:eastAsia="Libre Franklin" w:hAnsi="Libre Franklin" w:cs="Libre Franklin"/>
                <w:sz w:val="20"/>
                <w:szCs w:val="20"/>
                <w:lang w:val="en-GB"/>
              </w:rPr>
              <w:t>would also secure the future of the</w:t>
            </w:r>
            <w:r>
              <w:rPr>
                <w:rFonts w:ascii="Libre Franklin" w:eastAsia="Libre Franklin" w:hAnsi="Libre Franklin" w:cs="Libre Franklin"/>
                <w:sz w:val="20"/>
                <w:szCs w:val="20"/>
                <w:lang w:val="en-GB"/>
              </w:rPr>
              <w:t xml:space="preserve"> </w:t>
            </w:r>
            <w:r w:rsidRPr="000C58CD">
              <w:rPr>
                <w:rFonts w:ascii="Libre Franklin" w:eastAsia="Libre Franklin" w:hAnsi="Libre Franklin" w:cs="Libre Franklin"/>
                <w:sz w:val="20"/>
                <w:szCs w:val="20"/>
                <w:lang w:val="en-GB"/>
              </w:rPr>
              <w:t>club</w:t>
            </w:r>
            <w:r>
              <w:rPr>
                <w:rFonts w:ascii="Libre Franklin" w:eastAsia="Libre Franklin" w:hAnsi="Libre Franklin" w:cs="Libre Franklin"/>
                <w:sz w:val="20"/>
                <w:szCs w:val="20"/>
                <w:lang w:val="en-GB"/>
              </w:rPr>
              <w:t xml:space="preserve"> </w:t>
            </w:r>
            <w:r w:rsidRPr="000C58CD">
              <w:rPr>
                <w:rFonts w:ascii="Libre Franklin" w:eastAsia="Libre Franklin" w:hAnsi="Libre Franklin" w:cs="Libre Franklin"/>
                <w:sz w:val="20"/>
                <w:szCs w:val="20"/>
                <w:lang w:val="en-GB"/>
              </w:rPr>
              <w:t>house and deliver significantly enhanced facilities overall</w:t>
            </w:r>
            <w:r>
              <w:rPr>
                <w:rFonts w:ascii="Libre Franklin" w:eastAsia="Libre Franklin" w:hAnsi="Libre Franklin" w:cs="Libre Franklin"/>
                <w:sz w:val="20"/>
                <w:szCs w:val="20"/>
                <w:lang w:val="en-GB"/>
              </w:rPr>
              <w:t>.</w:t>
            </w:r>
          </w:p>
        </w:tc>
      </w:tr>
      <w:tr w:rsidR="005A2028" w:rsidRPr="00685F76" w14:paraId="10A97703" w14:textId="77777777" w:rsidTr="00D23CD2">
        <w:tc>
          <w:tcPr>
            <w:tcW w:w="608" w:type="dxa"/>
          </w:tcPr>
          <w:p w14:paraId="20075957" w14:textId="77777777" w:rsidR="005A2028" w:rsidRPr="00685F76" w:rsidRDefault="005A2028">
            <w:pPr>
              <w:jc w:val="right"/>
              <w:rPr>
                <w:rFonts w:ascii="Libre Franklin" w:eastAsia="Libre Franklin" w:hAnsi="Libre Franklin" w:cs="Libre Franklin"/>
                <w:sz w:val="20"/>
                <w:szCs w:val="20"/>
                <w:lang w:val="en-GB"/>
              </w:rPr>
            </w:pPr>
          </w:p>
        </w:tc>
        <w:tc>
          <w:tcPr>
            <w:tcW w:w="150" w:type="dxa"/>
          </w:tcPr>
          <w:p w14:paraId="54FB1F58" w14:textId="77777777" w:rsidR="005A2028" w:rsidRPr="00685F76" w:rsidRDefault="005A2028">
            <w:pPr>
              <w:rPr>
                <w:rFonts w:ascii="Libre Franklin" w:eastAsia="Libre Franklin" w:hAnsi="Libre Franklin" w:cs="Libre Franklin"/>
                <w:sz w:val="20"/>
                <w:szCs w:val="20"/>
                <w:lang w:val="en-GB"/>
              </w:rPr>
            </w:pPr>
          </w:p>
        </w:tc>
        <w:tc>
          <w:tcPr>
            <w:tcW w:w="8880" w:type="dxa"/>
          </w:tcPr>
          <w:p w14:paraId="40EE4A69" w14:textId="77777777" w:rsidR="005A2028" w:rsidRPr="000C58CD" w:rsidRDefault="005A2028" w:rsidP="00E860F4">
            <w:pPr>
              <w:rPr>
                <w:rFonts w:ascii="Libre Franklin" w:eastAsia="Libre Franklin" w:hAnsi="Libre Franklin" w:cs="Libre Franklin"/>
                <w:sz w:val="20"/>
                <w:szCs w:val="20"/>
                <w:lang w:val="en-GB"/>
              </w:rPr>
            </w:pPr>
          </w:p>
        </w:tc>
      </w:tr>
      <w:tr w:rsidR="005A2028" w:rsidRPr="00685F76" w14:paraId="4842F49A" w14:textId="77777777" w:rsidTr="00D23CD2">
        <w:tc>
          <w:tcPr>
            <w:tcW w:w="608" w:type="dxa"/>
          </w:tcPr>
          <w:p w14:paraId="277BAEB6" w14:textId="47FA9A23" w:rsidR="005A2028" w:rsidRPr="00685F76" w:rsidRDefault="00F42B0B">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4.16</w:t>
            </w:r>
          </w:p>
        </w:tc>
        <w:tc>
          <w:tcPr>
            <w:tcW w:w="150" w:type="dxa"/>
          </w:tcPr>
          <w:p w14:paraId="4EEA4492" w14:textId="77777777" w:rsidR="005A2028" w:rsidRPr="00685F76" w:rsidRDefault="005A2028">
            <w:pPr>
              <w:rPr>
                <w:rFonts w:ascii="Libre Franklin" w:eastAsia="Libre Franklin" w:hAnsi="Libre Franklin" w:cs="Libre Franklin"/>
                <w:sz w:val="20"/>
                <w:szCs w:val="20"/>
                <w:lang w:val="en-GB"/>
              </w:rPr>
            </w:pPr>
          </w:p>
        </w:tc>
        <w:tc>
          <w:tcPr>
            <w:tcW w:w="8880" w:type="dxa"/>
          </w:tcPr>
          <w:p w14:paraId="0C5587AF" w14:textId="28BE3BF6" w:rsidR="005A2028" w:rsidRPr="000C58CD" w:rsidRDefault="005A2028" w:rsidP="00E860F4">
            <w:pPr>
              <w:rPr>
                <w:rFonts w:ascii="Libre Franklin" w:eastAsia="Libre Franklin" w:hAnsi="Libre Franklin" w:cs="Libre Franklin"/>
                <w:sz w:val="20"/>
                <w:szCs w:val="20"/>
                <w:lang w:val="en-GB"/>
              </w:rPr>
            </w:pPr>
            <w:r w:rsidRPr="000C58CD">
              <w:rPr>
                <w:rFonts w:ascii="Libre Franklin" w:eastAsia="Libre Franklin" w:hAnsi="Libre Franklin" w:cs="Libre Franklin"/>
                <w:sz w:val="20"/>
                <w:szCs w:val="20"/>
                <w:lang w:val="en-GB"/>
              </w:rPr>
              <w:t>As the needs assessment</w:t>
            </w:r>
            <w:r>
              <w:rPr>
                <w:rFonts w:ascii="Libre Franklin" w:eastAsia="Libre Franklin" w:hAnsi="Libre Franklin" w:cs="Libre Franklin"/>
                <w:sz w:val="20"/>
                <w:szCs w:val="20"/>
                <w:lang w:val="en-GB"/>
              </w:rPr>
              <w:t xml:space="preserve"> </w:t>
            </w:r>
            <w:r w:rsidRPr="000C58CD">
              <w:rPr>
                <w:rFonts w:ascii="Libre Franklin" w:eastAsia="Libre Franklin" w:hAnsi="Libre Franklin" w:cs="Libre Franklin"/>
                <w:sz w:val="20"/>
                <w:szCs w:val="20"/>
                <w:lang w:val="en-GB"/>
              </w:rPr>
              <w:t xml:space="preserve">illustrates that there is no significant deficit of outdoor tennis courts in this area, the loss </w:t>
            </w:r>
            <w:r w:rsidR="0002627D">
              <w:rPr>
                <w:rFonts w:ascii="Libre Franklin" w:eastAsia="Libre Franklin" w:hAnsi="Libre Franklin" w:cs="Libre Franklin"/>
                <w:sz w:val="20"/>
                <w:szCs w:val="20"/>
                <w:lang w:val="en-GB"/>
              </w:rPr>
              <w:t xml:space="preserve">of one court </w:t>
            </w:r>
            <w:r w:rsidRPr="000C58CD">
              <w:rPr>
                <w:rFonts w:ascii="Libre Franklin" w:eastAsia="Libre Franklin" w:hAnsi="Libre Franklin" w:cs="Libre Franklin"/>
                <w:sz w:val="20"/>
                <w:szCs w:val="20"/>
                <w:lang w:val="en-GB"/>
              </w:rPr>
              <w:t>would not generate</w:t>
            </w:r>
            <w:r>
              <w:rPr>
                <w:rFonts w:ascii="Libre Franklin" w:eastAsia="Libre Franklin" w:hAnsi="Libre Franklin" w:cs="Libre Franklin"/>
                <w:sz w:val="20"/>
                <w:szCs w:val="20"/>
                <w:lang w:val="en-GB"/>
              </w:rPr>
              <w:t xml:space="preserve"> </w:t>
            </w:r>
            <w:r w:rsidRPr="000C58CD">
              <w:rPr>
                <w:rFonts w:ascii="Libre Franklin" w:eastAsia="Libre Franklin" w:hAnsi="Libre Franklin" w:cs="Libre Franklin"/>
                <w:sz w:val="20"/>
                <w:szCs w:val="20"/>
                <w:lang w:val="en-GB"/>
              </w:rPr>
              <w:t>any deficiency in provision, and instead,</w:t>
            </w:r>
            <w:r>
              <w:rPr>
                <w:rFonts w:ascii="Libre Franklin" w:eastAsia="Libre Franklin" w:hAnsi="Libre Franklin" w:cs="Libre Franklin"/>
                <w:sz w:val="20"/>
                <w:szCs w:val="20"/>
                <w:lang w:val="en-GB"/>
              </w:rPr>
              <w:t xml:space="preserve"> </w:t>
            </w:r>
            <w:r w:rsidRPr="000C58CD">
              <w:rPr>
                <w:rFonts w:ascii="Libre Franklin" w:eastAsia="Libre Franklin" w:hAnsi="Libre Franklin" w:cs="Libre Franklin"/>
                <w:sz w:val="20"/>
                <w:szCs w:val="20"/>
                <w:lang w:val="en-GB"/>
              </w:rPr>
              <w:t>the qualitative improvements to the courts including the new clubhouse would mitigate against the loss of one court and provide a better facility in the round. The improvements to the facility enable the long-term stability of the tennis</w:t>
            </w:r>
            <w:r>
              <w:rPr>
                <w:rFonts w:ascii="Libre Franklin" w:eastAsia="Libre Franklin" w:hAnsi="Libre Franklin" w:cs="Libre Franklin"/>
                <w:sz w:val="20"/>
                <w:szCs w:val="20"/>
                <w:lang w:val="en-GB"/>
              </w:rPr>
              <w:t xml:space="preserve"> </w:t>
            </w:r>
            <w:r w:rsidRPr="000C58CD">
              <w:rPr>
                <w:rFonts w:ascii="Libre Franklin" w:eastAsia="Libre Franklin" w:hAnsi="Libre Franklin" w:cs="Libre Franklin"/>
                <w:sz w:val="20"/>
                <w:szCs w:val="20"/>
                <w:lang w:val="en-GB"/>
              </w:rPr>
              <w:t>club and guarantee their presence at the site into the future with a new 125 year lease granted to the</w:t>
            </w:r>
            <w:r>
              <w:rPr>
                <w:rFonts w:ascii="Libre Franklin" w:eastAsia="Libre Franklin" w:hAnsi="Libre Franklin" w:cs="Libre Franklin"/>
                <w:sz w:val="20"/>
                <w:szCs w:val="20"/>
                <w:lang w:val="en-GB"/>
              </w:rPr>
              <w:t xml:space="preserve"> </w:t>
            </w:r>
            <w:r w:rsidRPr="000C58CD">
              <w:rPr>
                <w:rFonts w:ascii="Libre Franklin" w:eastAsia="Libre Franklin" w:hAnsi="Libre Franklin" w:cs="Libre Franklin"/>
                <w:sz w:val="20"/>
                <w:szCs w:val="20"/>
                <w:lang w:val="en-GB"/>
              </w:rPr>
              <w:t>tennis club if the improvements can be secured. This is supported by Haringey Council</w:t>
            </w:r>
            <w:r>
              <w:rPr>
                <w:rFonts w:ascii="Libre Franklin" w:eastAsia="Libre Franklin" w:hAnsi="Libre Franklin" w:cs="Libre Franklin"/>
                <w:sz w:val="20"/>
                <w:szCs w:val="20"/>
                <w:lang w:val="en-GB"/>
              </w:rPr>
              <w:t xml:space="preserve"> </w:t>
            </w:r>
            <w:r w:rsidRPr="000C58CD">
              <w:rPr>
                <w:rFonts w:ascii="Libre Franklin" w:eastAsia="Libre Franklin" w:hAnsi="Libre Franklin" w:cs="Libre Franklin"/>
                <w:sz w:val="20"/>
                <w:szCs w:val="20"/>
                <w:lang w:val="en-GB"/>
              </w:rPr>
              <w:t>and is in-line with PPS policy.</w:t>
            </w:r>
          </w:p>
        </w:tc>
      </w:tr>
      <w:tr w:rsidR="005A2028" w:rsidRPr="00685F76" w14:paraId="42FDD4D7" w14:textId="77777777" w:rsidTr="00D23CD2">
        <w:tc>
          <w:tcPr>
            <w:tcW w:w="608" w:type="dxa"/>
          </w:tcPr>
          <w:p w14:paraId="7551CAEC" w14:textId="77777777" w:rsidR="005A2028" w:rsidRPr="00685F76" w:rsidRDefault="005A2028">
            <w:pPr>
              <w:jc w:val="right"/>
              <w:rPr>
                <w:rFonts w:ascii="Libre Franklin" w:eastAsia="Libre Franklin" w:hAnsi="Libre Franklin" w:cs="Libre Franklin"/>
                <w:sz w:val="20"/>
                <w:szCs w:val="20"/>
                <w:lang w:val="en-GB"/>
              </w:rPr>
            </w:pPr>
          </w:p>
        </w:tc>
        <w:tc>
          <w:tcPr>
            <w:tcW w:w="150" w:type="dxa"/>
          </w:tcPr>
          <w:p w14:paraId="5DE2BF7C" w14:textId="77777777" w:rsidR="005A2028" w:rsidRPr="00685F76" w:rsidRDefault="005A2028">
            <w:pPr>
              <w:rPr>
                <w:rFonts w:ascii="Libre Franklin" w:eastAsia="Libre Franklin" w:hAnsi="Libre Franklin" w:cs="Libre Franklin"/>
                <w:sz w:val="20"/>
                <w:szCs w:val="20"/>
                <w:lang w:val="en-GB"/>
              </w:rPr>
            </w:pPr>
          </w:p>
        </w:tc>
        <w:tc>
          <w:tcPr>
            <w:tcW w:w="8880" w:type="dxa"/>
          </w:tcPr>
          <w:p w14:paraId="5ED8ECB5" w14:textId="77777777" w:rsidR="005A2028" w:rsidRPr="000C58CD" w:rsidRDefault="005A2028" w:rsidP="00E860F4">
            <w:pPr>
              <w:rPr>
                <w:rFonts w:ascii="Libre Franklin" w:eastAsia="Libre Franklin" w:hAnsi="Libre Franklin" w:cs="Libre Franklin"/>
                <w:sz w:val="20"/>
                <w:szCs w:val="20"/>
                <w:lang w:val="en-GB"/>
              </w:rPr>
            </w:pPr>
          </w:p>
        </w:tc>
      </w:tr>
      <w:tr w:rsidR="005A2028" w:rsidRPr="00685F76" w14:paraId="5202BB2D" w14:textId="77777777" w:rsidTr="00D23CD2">
        <w:tc>
          <w:tcPr>
            <w:tcW w:w="608" w:type="dxa"/>
          </w:tcPr>
          <w:p w14:paraId="00EB20AE" w14:textId="1DBEE6D4" w:rsidR="005A2028" w:rsidRPr="00685F76" w:rsidRDefault="00F42B0B">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4.17</w:t>
            </w:r>
          </w:p>
        </w:tc>
        <w:tc>
          <w:tcPr>
            <w:tcW w:w="150" w:type="dxa"/>
          </w:tcPr>
          <w:p w14:paraId="57515CA5" w14:textId="77777777" w:rsidR="005A2028" w:rsidRPr="00685F76" w:rsidRDefault="005A2028">
            <w:pPr>
              <w:rPr>
                <w:rFonts w:ascii="Libre Franklin" w:eastAsia="Libre Franklin" w:hAnsi="Libre Franklin" w:cs="Libre Franklin"/>
                <w:sz w:val="20"/>
                <w:szCs w:val="20"/>
                <w:lang w:val="en-GB"/>
              </w:rPr>
            </w:pPr>
          </w:p>
        </w:tc>
        <w:tc>
          <w:tcPr>
            <w:tcW w:w="8880" w:type="dxa"/>
          </w:tcPr>
          <w:p w14:paraId="675C10F0" w14:textId="75B15764" w:rsidR="005A2028" w:rsidRPr="000C58CD" w:rsidRDefault="005A2028" w:rsidP="00E860F4">
            <w:pPr>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T</w:t>
            </w:r>
            <w:r w:rsidRPr="000C58CD">
              <w:rPr>
                <w:rFonts w:ascii="Libre Franklin" w:eastAsia="Libre Franklin" w:hAnsi="Libre Franklin" w:cs="Libre Franklin"/>
                <w:sz w:val="20"/>
                <w:szCs w:val="20"/>
                <w:lang w:val="en-GB"/>
              </w:rPr>
              <w:t>he needs analysis clearly demonstrates that the proposals will not result in a deficit of tennis in the area.</w:t>
            </w:r>
            <w:r>
              <w:rPr>
                <w:rFonts w:ascii="Libre Franklin" w:eastAsia="Libre Franklin" w:hAnsi="Libre Franklin" w:cs="Libre Franklin"/>
                <w:sz w:val="20"/>
                <w:szCs w:val="20"/>
                <w:lang w:val="en-GB"/>
              </w:rPr>
              <w:t xml:space="preserve"> </w:t>
            </w:r>
            <w:r w:rsidRPr="000C58CD">
              <w:rPr>
                <w:rFonts w:ascii="Libre Franklin" w:eastAsia="Libre Franklin" w:hAnsi="Libre Franklin" w:cs="Libre Franklin"/>
                <w:sz w:val="20"/>
                <w:szCs w:val="20"/>
                <w:lang w:val="en-GB"/>
              </w:rPr>
              <w:t>The multiple</w:t>
            </w:r>
            <w:r>
              <w:rPr>
                <w:rFonts w:ascii="Libre Franklin" w:eastAsia="Libre Franklin" w:hAnsi="Libre Franklin" w:cs="Libre Franklin"/>
                <w:sz w:val="20"/>
                <w:szCs w:val="20"/>
                <w:lang w:val="en-GB"/>
              </w:rPr>
              <w:t xml:space="preserve"> </w:t>
            </w:r>
            <w:r w:rsidRPr="000C58CD">
              <w:rPr>
                <w:rFonts w:ascii="Libre Franklin" w:eastAsia="Libre Franklin" w:hAnsi="Libre Franklin" w:cs="Libre Franklin"/>
                <w:sz w:val="20"/>
                <w:szCs w:val="20"/>
                <w:lang w:val="en-GB"/>
              </w:rPr>
              <w:t>benefits of the scheme will therefore clearly outweigh the</w:t>
            </w:r>
            <w:r>
              <w:rPr>
                <w:rFonts w:ascii="Libre Franklin" w:eastAsia="Libre Franklin" w:hAnsi="Libre Franklin" w:cs="Libre Franklin"/>
                <w:sz w:val="20"/>
                <w:szCs w:val="20"/>
                <w:lang w:val="en-GB"/>
              </w:rPr>
              <w:t xml:space="preserve"> </w:t>
            </w:r>
            <w:r w:rsidRPr="000C58CD">
              <w:rPr>
                <w:rFonts w:ascii="Libre Franklin" w:eastAsia="Libre Franklin" w:hAnsi="Libre Franklin" w:cs="Libre Franklin"/>
                <w:sz w:val="20"/>
                <w:szCs w:val="20"/>
                <w:lang w:val="en-GB"/>
              </w:rPr>
              <w:t>harm arising from the</w:t>
            </w:r>
            <w:r>
              <w:rPr>
                <w:rFonts w:ascii="Libre Franklin" w:eastAsia="Libre Franklin" w:hAnsi="Libre Franklin" w:cs="Libre Franklin"/>
                <w:sz w:val="20"/>
                <w:szCs w:val="20"/>
                <w:lang w:val="en-GB"/>
              </w:rPr>
              <w:t xml:space="preserve"> </w:t>
            </w:r>
            <w:r w:rsidRPr="000C58CD">
              <w:rPr>
                <w:rFonts w:ascii="Libre Franklin" w:eastAsia="Libre Franklin" w:hAnsi="Libre Franklin" w:cs="Libre Franklin"/>
                <w:sz w:val="20"/>
                <w:szCs w:val="20"/>
                <w:lang w:val="en-GB"/>
              </w:rPr>
              <w:t>loss of one poor quality court</w:t>
            </w:r>
            <w:r>
              <w:rPr>
                <w:rFonts w:ascii="Libre Franklin" w:eastAsia="Libre Franklin" w:hAnsi="Libre Franklin" w:cs="Libre Franklin"/>
                <w:sz w:val="20"/>
                <w:szCs w:val="20"/>
                <w:lang w:val="en-GB"/>
              </w:rPr>
              <w:t xml:space="preserve"> </w:t>
            </w:r>
            <w:r w:rsidRPr="000C58CD">
              <w:rPr>
                <w:rFonts w:ascii="Libre Franklin" w:eastAsia="Libre Franklin" w:hAnsi="Libre Franklin" w:cs="Libre Franklin"/>
                <w:sz w:val="20"/>
                <w:szCs w:val="20"/>
                <w:lang w:val="en-GB"/>
              </w:rPr>
              <w:t xml:space="preserve">in line with </w:t>
            </w:r>
            <w:r>
              <w:rPr>
                <w:rFonts w:ascii="Libre Franklin" w:eastAsia="Libre Franklin" w:hAnsi="Libre Franklin" w:cs="Libre Franklin"/>
                <w:sz w:val="20"/>
                <w:szCs w:val="20"/>
                <w:lang w:val="en-GB"/>
              </w:rPr>
              <w:t xml:space="preserve">NPPF </w:t>
            </w:r>
            <w:r w:rsidRPr="000C58CD">
              <w:rPr>
                <w:rFonts w:ascii="Libre Franklin" w:eastAsia="Libre Franklin" w:hAnsi="Libre Franklin" w:cs="Libre Franklin"/>
                <w:sz w:val="20"/>
                <w:szCs w:val="20"/>
                <w:lang w:val="en-GB"/>
              </w:rPr>
              <w:t>Paragraph 103.</w:t>
            </w:r>
          </w:p>
        </w:tc>
      </w:tr>
      <w:tr w:rsidR="005A2028" w:rsidRPr="00685F76" w14:paraId="42D61F70" w14:textId="77777777" w:rsidTr="00D23CD2">
        <w:tc>
          <w:tcPr>
            <w:tcW w:w="608" w:type="dxa"/>
          </w:tcPr>
          <w:p w14:paraId="57520D2E" w14:textId="77777777" w:rsidR="005A2028" w:rsidRPr="00685F76" w:rsidRDefault="005A2028">
            <w:pPr>
              <w:jc w:val="right"/>
              <w:rPr>
                <w:rFonts w:ascii="Libre Franklin" w:eastAsia="Libre Franklin" w:hAnsi="Libre Franklin" w:cs="Libre Franklin"/>
                <w:sz w:val="20"/>
                <w:szCs w:val="20"/>
                <w:lang w:val="en-GB"/>
              </w:rPr>
            </w:pPr>
          </w:p>
        </w:tc>
        <w:tc>
          <w:tcPr>
            <w:tcW w:w="150" w:type="dxa"/>
          </w:tcPr>
          <w:p w14:paraId="01D08D95" w14:textId="77777777" w:rsidR="005A2028" w:rsidRPr="00685F76" w:rsidRDefault="005A2028">
            <w:pPr>
              <w:rPr>
                <w:rFonts w:ascii="Libre Franklin" w:eastAsia="Libre Franklin" w:hAnsi="Libre Franklin" w:cs="Libre Franklin"/>
                <w:sz w:val="20"/>
                <w:szCs w:val="20"/>
                <w:lang w:val="en-GB"/>
              </w:rPr>
            </w:pPr>
          </w:p>
        </w:tc>
        <w:tc>
          <w:tcPr>
            <w:tcW w:w="8880" w:type="dxa"/>
          </w:tcPr>
          <w:p w14:paraId="38D447E0" w14:textId="77777777" w:rsidR="005A2028" w:rsidRPr="000C58CD" w:rsidRDefault="005A2028" w:rsidP="00E860F4">
            <w:pPr>
              <w:rPr>
                <w:rFonts w:ascii="Libre Franklin" w:eastAsia="Libre Franklin" w:hAnsi="Libre Franklin" w:cs="Libre Franklin"/>
                <w:sz w:val="20"/>
                <w:szCs w:val="20"/>
                <w:lang w:val="en-GB"/>
              </w:rPr>
            </w:pPr>
          </w:p>
        </w:tc>
      </w:tr>
      <w:tr w:rsidR="005A2028" w:rsidRPr="00685F76" w14:paraId="7B0F8868" w14:textId="77777777" w:rsidTr="00D23CD2">
        <w:tc>
          <w:tcPr>
            <w:tcW w:w="608" w:type="dxa"/>
          </w:tcPr>
          <w:p w14:paraId="035FDA64" w14:textId="7BD3C0D1" w:rsidR="005A2028" w:rsidRPr="00685F76" w:rsidRDefault="00F42B0B">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4.18</w:t>
            </w:r>
          </w:p>
        </w:tc>
        <w:tc>
          <w:tcPr>
            <w:tcW w:w="150" w:type="dxa"/>
          </w:tcPr>
          <w:p w14:paraId="0F49D90A" w14:textId="77777777" w:rsidR="005A2028" w:rsidRPr="00685F76" w:rsidRDefault="005A2028">
            <w:pPr>
              <w:rPr>
                <w:rFonts w:ascii="Libre Franklin" w:eastAsia="Libre Franklin" w:hAnsi="Libre Franklin" w:cs="Libre Franklin"/>
                <w:sz w:val="20"/>
                <w:szCs w:val="20"/>
                <w:lang w:val="en-GB"/>
              </w:rPr>
            </w:pPr>
          </w:p>
        </w:tc>
        <w:tc>
          <w:tcPr>
            <w:tcW w:w="8880" w:type="dxa"/>
          </w:tcPr>
          <w:p w14:paraId="1F181CA4" w14:textId="0DF9360C" w:rsidR="005A2028" w:rsidRPr="000C58CD" w:rsidRDefault="005A2028" w:rsidP="00E860F4">
            <w:pPr>
              <w:rPr>
                <w:rFonts w:ascii="Libre Franklin" w:eastAsia="Libre Franklin" w:hAnsi="Libre Franklin" w:cs="Libre Franklin"/>
                <w:sz w:val="20"/>
                <w:szCs w:val="20"/>
                <w:lang w:val="en-GB"/>
              </w:rPr>
            </w:pPr>
            <w:r w:rsidRPr="000C58CD">
              <w:rPr>
                <w:rFonts w:ascii="Libre Franklin" w:eastAsia="Libre Franklin" w:hAnsi="Libre Franklin" w:cs="Libre Franklin"/>
                <w:sz w:val="20"/>
                <w:szCs w:val="20"/>
                <w:lang w:val="en-GB"/>
              </w:rPr>
              <w:t>So, whilst the courts may not be surplus</w:t>
            </w:r>
            <w:r>
              <w:rPr>
                <w:rFonts w:ascii="Libre Franklin" w:eastAsia="Libre Franklin" w:hAnsi="Libre Franklin" w:cs="Libre Franklin"/>
                <w:sz w:val="20"/>
                <w:szCs w:val="20"/>
                <w:lang w:val="en-GB"/>
              </w:rPr>
              <w:t xml:space="preserve"> </w:t>
            </w:r>
            <w:r w:rsidRPr="000C58CD">
              <w:rPr>
                <w:rFonts w:ascii="Libre Franklin" w:eastAsia="Libre Franklin" w:hAnsi="Libre Franklin" w:cs="Libre Franklin"/>
                <w:sz w:val="20"/>
                <w:szCs w:val="20"/>
                <w:lang w:val="en-GB"/>
              </w:rPr>
              <w:t>to requirements in that participation is high, it is clear that the proposed mitigation is of greater value to sport in this case</w:t>
            </w:r>
            <w:r>
              <w:rPr>
                <w:rFonts w:ascii="Libre Franklin" w:eastAsia="Libre Franklin" w:hAnsi="Libre Franklin" w:cs="Libre Franklin"/>
                <w:sz w:val="20"/>
                <w:szCs w:val="20"/>
                <w:lang w:val="en-GB"/>
              </w:rPr>
              <w:t>.</w:t>
            </w:r>
            <w:r w:rsidR="0002627D" w:rsidRPr="000C58CD">
              <w:rPr>
                <w:rFonts w:ascii="Libre Franklin" w:eastAsia="Libre Franklin" w:hAnsi="Libre Franklin" w:cs="Libre Franklin"/>
                <w:sz w:val="20"/>
                <w:szCs w:val="20"/>
                <w:lang w:val="en-GB"/>
              </w:rPr>
              <w:t xml:space="preserve"> The proposed</w:t>
            </w:r>
            <w:r w:rsidR="0002627D">
              <w:rPr>
                <w:rFonts w:ascii="Libre Franklin" w:eastAsia="Libre Franklin" w:hAnsi="Libre Franklin" w:cs="Libre Franklin"/>
                <w:sz w:val="20"/>
                <w:szCs w:val="20"/>
                <w:lang w:val="en-GB"/>
              </w:rPr>
              <w:t xml:space="preserve"> </w:t>
            </w:r>
            <w:r w:rsidR="0002627D" w:rsidRPr="000C58CD">
              <w:rPr>
                <w:rFonts w:ascii="Libre Franklin" w:eastAsia="Libre Franklin" w:hAnsi="Libre Franklin" w:cs="Libre Franklin"/>
                <w:sz w:val="20"/>
                <w:szCs w:val="20"/>
                <w:lang w:val="en-GB"/>
              </w:rPr>
              <w:t>approach links with the priorities of the Haringey Tennis Assessment and delivers wide ranging benefits</w:t>
            </w:r>
            <w:r w:rsidR="0002627D">
              <w:rPr>
                <w:rFonts w:ascii="Libre Franklin" w:eastAsia="Libre Franklin" w:hAnsi="Libre Franklin" w:cs="Libre Franklin"/>
                <w:sz w:val="20"/>
                <w:szCs w:val="20"/>
                <w:lang w:val="en-GB"/>
              </w:rPr>
              <w:t>.</w:t>
            </w:r>
          </w:p>
        </w:tc>
      </w:tr>
      <w:tr w:rsidR="005A2028" w:rsidRPr="00685F76" w14:paraId="45BE9BB3" w14:textId="77777777" w:rsidTr="00D23CD2">
        <w:tc>
          <w:tcPr>
            <w:tcW w:w="608" w:type="dxa"/>
          </w:tcPr>
          <w:p w14:paraId="5E293091" w14:textId="77777777" w:rsidR="005A2028" w:rsidRPr="00685F76" w:rsidRDefault="005A2028">
            <w:pPr>
              <w:jc w:val="right"/>
              <w:rPr>
                <w:rFonts w:ascii="Libre Franklin" w:eastAsia="Libre Franklin" w:hAnsi="Libre Franklin" w:cs="Libre Franklin"/>
                <w:sz w:val="20"/>
                <w:szCs w:val="20"/>
                <w:lang w:val="en-GB"/>
              </w:rPr>
            </w:pPr>
          </w:p>
        </w:tc>
        <w:tc>
          <w:tcPr>
            <w:tcW w:w="150" w:type="dxa"/>
          </w:tcPr>
          <w:p w14:paraId="6D39093C" w14:textId="77777777" w:rsidR="005A2028" w:rsidRPr="00685F76" w:rsidRDefault="005A2028">
            <w:pPr>
              <w:rPr>
                <w:rFonts w:ascii="Libre Franklin" w:eastAsia="Libre Franklin" w:hAnsi="Libre Franklin" w:cs="Libre Franklin"/>
                <w:sz w:val="20"/>
                <w:szCs w:val="20"/>
                <w:lang w:val="en-GB"/>
              </w:rPr>
            </w:pPr>
          </w:p>
        </w:tc>
        <w:tc>
          <w:tcPr>
            <w:tcW w:w="8880" w:type="dxa"/>
          </w:tcPr>
          <w:p w14:paraId="4024257A" w14:textId="77777777" w:rsidR="005A2028" w:rsidRPr="000C58CD" w:rsidRDefault="005A2028" w:rsidP="00E860F4">
            <w:pPr>
              <w:rPr>
                <w:rFonts w:ascii="Libre Franklin" w:eastAsia="Libre Franklin" w:hAnsi="Libre Franklin" w:cs="Libre Franklin"/>
                <w:sz w:val="20"/>
                <w:szCs w:val="20"/>
                <w:lang w:val="en-GB"/>
              </w:rPr>
            </w:pPr>
          </w:p>
        </w:tc>
      </w:tr>
      <w:tr w:rsidR="005A2028" w:rsidRPr="00685F76" w14:paraId="514E14D1" w14:textId="77777777" w:rsidTr="00D23CD2">
        <w:tc>
          <w:tcPr>
            <w:tcW w:w="608" w:type="dxa"/>
          </w:tcPr>
          <w:p w14:paraId="4C086482" w14:textId="4350290C" w:rsidR="005A2028" w:rsidRPr="00685F76" w:rsidRDefault="00F42B0B">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4.19</w:t>
            </w:r>
          </w:p>
        </w:tc>
        <w:tc>
          <w:tcPr>
            <w:tcW w:w="150" w:type="dxa"/>
          </w:tcPr>
          <w:p w14:paraId="7904BBF2" w14:textId="77777777" w:rsidR="005A2028" w:rsidRPr="00685F76" w:rsidRDefault="005A2028">
            <w:pPr>
              <w:rPr>
                <w:rFonts w:ascii="Libre Franklin" w:eastAsia="Libre Franklin" w:hAnsi="Libre Franklin" w:cs="Libre Franklin"/>
                <w:sz w:val="20"/>
                <w:szCs w:val="20"/>
                <w:lang w:val="en-GB"/>
              </w:rPr>
            </w:pPr>
          </w:p>
        </w:tc>
        <w:tc>
          <w:tcPr>
            <w:tcW w:w="8880" w:type="dxa"/>
          </w:tcPr>
          <w:p w14:paraId="45AB2242" w14:textId="5C753FFB" w:rsidR="005A2028" w:rsidRPr="000C58CD" w:rsidRDefault="0002627D" w:rsidP="00E860F4">
            <w:pPr>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 xml:space="preserve">Finally, It was suggested Location discussions that the site should be marketed in its current configuration as four courts. This goes against the whole purpose of this proposal to safeguard the longevity of the tennis club. Moreover, Policy DM49C envisages a situation where there is loss of the community facility, however, in this case the whole premise is to safeguard its future. There is no loss of the facility given the case presented over qualitative improvement and futureproofing.  </w:t>
            </w:r>
          </w:p>
        </w:tc>
      </w:tr>
      <w:tr w:rsidR="000C58CD" w:rsidRPr="00685F76" w14:paraId="1C49C943" w14:textId="77777777" w:rsidTr="00D23CD2">
        <w:tc>
          <w:tcPr>
            <w:tcW w:w="608" w:type="dxa"/>
          </w:tcPr>
          <w:p w14:paraId="0E90577A" w14:textId="77777777" w:rsidR="000C58CD" w:rsidRPr="00685F76" w:rsidRDefault="000C58CD">
            <w:pPr>
              <w:jc w:val="right"/>
              <w:rPr>
                <w:rFonts w:ascii="Libre Franklin" w:eastAsia="Libre Franklin" w:hAnsi="Libre Franklin" w:cs="Libre Franklin"/>
                <w:sz w:val="20"/>
                <w:szCs w:val="20"/>
                <w:lang w:val="en-GB"/>
              </w:rPr>
            </w:pPr>
          </w:p>
        </w:tc>
        <w:tc>
          <w:tcPr>
            <w:tcW w:w="150" w:type="dxa"/>
          </w:tcPr>
          <w:p w14:paraId="52788D0E" w14:textId="77777777" w:rsidR="000C58CD" w:rsidRPr="00685F76" w:rsidRDefault="000C58CD">
            <w:pPr>
              <w:rPr>
                <w:rFonts w:ascii="Libre Franklin" w:eastAsia="Libre Franklin" w:hAnsi="Libre Franklin" w:cs="Libre Franklin"/>
                <w:sz w:val="20"/>
                <w:szCs w:val="20"/>
                <w:lang w:val="en-GB"/>
              </w:rPr>
            </w:pPr>
          </w:p>
        </w:tc>
        <w:tc>
          <w:tcPr>
            <w:tcW w:w="8880" w:type="dxa"/>
          </w:tcPr>
          <w:p w14:paraId="75C83297" w14:textId="77777777" w:rsidR="000C58CD" w:rsidRPr="000C58CD" w:rsidRDefault="000C58CD" w:rsidP="00E860F4">
            <w:pPr>
              <w:rPr>
                <w:rFonts w:ascii="Libre Franklin" w:eastAsia="Libre Franklin" w:hAnsi="Libre Franklin" w:cs="Libre Franklin"/>
                <w:sz w:val="20"/>
                <w:szCs w:val="20"/>
                <w:lang w:val="en-GB"/>
              </w:rPr>
            </w:pPr>
          </w:p>
        </w:tc>
      </w:tr>
      <w:tr w:rsidR="000C58CD" w:rsidRPr="00685F76" w14:paraId="0F7FE6BC" w14:textId="77777777" w:rsidTr="00D23CD2">
        <w:tc>
          <w:tcPr>
            <w:tcW w:w="608" w:type="dxa"/>
          </w:tcPr>
          <w:p w14:paraId="294DB9D8" w14:textId="778E69E6" w:rsidR="000C58CD" w:rsidRPr="00685F76" w:rsidRDefault="00F42B0B">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4.20</w:t>
            </w:r>
          </w:p>
        </w:tc>
        <w:tc>
          <w:tcPr>
            <w:tcW w:w="150" w:type="dxa"/>
          </w:tcPr>
          <w:p w14:paraId="25DF5F09" w14:textId="77777777" w:rsidR="000C58CD" w:rsidRPr="00685F76" w:rsidRDefault="000C58CD">
            <w:pPr>
              <w:rPr>
                <w:rFonts w:ascii="Libre Franklin" w:eastAsia="Libre Franklin" w:hAnsi="Libre Franklin" w:cs="Libre Franklin"/>
                <w:sz w:val="20"/>
                <w:szCs w:val="20"/>
                <w:lang w:val="en-GB"/>
              </w:rPr>
            </w:pPr>
          </w:p>
        </w:tc>
        <w:tc>
          <w:tcPr>
            <w:tcW w:w="8880" w:type="dxa"/>
          </w:tcPr>
          <w:p w14:paraId="7434D042" w14:textId="1637AAD7" w:rsidR="000C58CD" w:rsidRDefault="000C58CD" w:rsidP="000C58CD">
            <w:pPr>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T</w:t>
            </w:r>
            <w:r w:rsidRPr="000C58CD">
              <w:rPr>
                <w:rFonts w:ascii="Libre Franklin" w:eastAsia="Libre Franklin" w:hAnsi="Libre Franklin" w:cs="Libre Franklin"/>
                <w:sz w:val="20"/>
                <w:szCs w:val="20"/>
                <w:lang w:val="en-GB"/>
              </w:rPr>
              <w:t>o</w:t>
            </w:r>
            <w:r>
              <w:rPr>
                <w:rFonts w:ascii="Libre Franklin" w:eastAsia="Libre Franklin" w:hAnsi="Libre Franklin" w:cs="Libre Franklin"/>
                <w:sz w:val="20"/>
                <w:szCs w:val="20"/>
                <w:lang w:val="en-GB"/>
              </w:rPr>
              <w:t xml:space="preserve"> </w:t>
            </w:r>
            <w:r w:rsidRPr="000C58CD">
              <w:rPr>
                <w:rFonts w:ascii="Libre Franklin" w:eastAsia="Libre Franklin" w:hAnsi="Libre Franklin" w:cs="Libre Franklin"/>
                <w:sz w:val="20"/>
                <w:szCs w:val="20"/>
                <w:lang w:val="en-GB"/>
              </w:rPr>
              <w:t>summarise,</w:t>
            </w:r>
            <w:r>
              <w:rPr>
                <w:rFonts w:ascii="Libre Franklin" w:eastAsia="Libre Franklin" w:hAnsi="Libre Franklin" w:cs="Libre Franklin"/>
                <w:sz w:val="20"/>
                <w:szCs w:val="20"/>
                <w:lang w:val="en-GB"/>
              </w:rPr>
              <w:t xml:space="preserve"> </w:t>
            </w:r>
            <w:r w:rsidRPr="000C58CD">
              <w:rPr>
                <w:rFonts w:ascii="Libre Franklin" w:eastAsia="Libre Franklin" w:hAnsi="Libre Franklin" w:cs="Libre Franklin"/>
                <w:sz w:val="20"/>
                <w:szCs w:val="20"/>
                <w:lang w:val="en-GB"/>
              </w:rPr>
              <w:t>the applicant therefore proposes to</w:t>
            </w:r>
            <w:r w:rsidR="00F42B0B">
              <w:rPr>
                <w:rFonts w:ascii="Libre Franklin" w:eastAsia="Libre Franklin" w:hAnsi="Libre Franklin" w:cs="Libre Franklin"/>
                <w:sz w:val="20"/>
                <w:szCs w:val="20"/>
                <w:lang w:val="en-GB"/>
              </w:rPr>
              <w:t>:</w:t>
            </w:r>
          </w:p>
          <w:p w14:paraId="70A1B1C6" w14:textId="77777777" w:rsidR="00F42B0B" w:rsidRDefault="00F42B0B" w:rsidP="000C58CD">
            <w:pPr>
              <w:rPr>
                <w:rFonts w:ascii="Libre Franklin" w:eastAsia="Libre Franklin" w:hAnsi="Libre Franklin" w:cs="Libre Franklin"/>
                <w:sz w:val="20"/>
                <w:szCs w:val="20"/>
                <w:lang w:val="en-GB"/>
              </w:rPr>
            </w:pPr>
          </w:p>
          <w:p w14:paraId="3F1CB1FA" w14:textId="77777777" w:rsidR="00A4563B" w:rsidRPr="0002627D" w:rsidRDefault="000C58CD" w:rsidP="0002627D">
            <w:pPr>
              <w:pStyle w:val="ListParagraph"/>
              <w:numPr>
                <w:ilvl w:val="0"/>
                <w:numId w:val="26"/>
              </w:numPr>
              <w:spacing w:after="0" w:line="240" w:lineRule="auto"/>
              <w:ind w:left="714" w:hanging="357"/>
              <w:rPr>
                <w:rFonts w:ascii="Libre Franklin" w:eastAsia="Libre Franklin" w:hAnsi="Libre Franklin" w:cs="Libre Franklin"/>
                <w:sz w:val="20"/>
                <w:szCs w:val="20"/>
              </w:rPr>
            </w:pPr>
            <w:r w:rsidRPr="0002627D">
              <w:rPr>
                <w:rFonts w:ascii="Libre Franklin" w:eastAsia="Libre Franklin" w:hAnsi="Libre Franklin" w:cs="Libre Franklin"/>
                <w:sz w:val="20"/>
                <w:szCs w:val="20"/>
              </w:rPr>
              <w:t>Safeguard the future of tennis at the site through the retention of three courts to service the local community</w:t>
            </w:r>
            <w:r w:rsidR="00AA51E0" w:rsidRPr="0002627D">
              <w:rPr>
                <w:rFonts w:ascii="Libre Franklin" w:eastAsia="Libre Franklin" w:hAnsi="Libre Franklin" w:cs="Libre Franklin"/>
                <w:sz w:val="20"/>
                <w:szCs w:val="20"/>
              </w:rPr>
              <w:t>.</w:t>
            </w:r>
          </w:p>
          <w:p w14:paraId="2155A76B" w14:textId="77777777" w:rsidR="00A4563B" w:rsidRPr="0002627D" w:rsidRDefault="000C58CD" w:rsidP="0002627D">
            <w:pPr>
              <w:pStyle w:val="ListParagraph"/>
              <w:numPr>
                <w:ilvl w:val="0"/>
                <w:numId w:val="26"/>
              </w:numPr>
              <w:spacing w:after="0" w:line="240" w:lineRule="auto"/>
              <w:ind w:left="714" w:hanging="357"/>
              <w:rPr>
                <w:rFonts w:ascii="Libre Franklin" w:eastAsia="Libre Franklin" w:hAnsi="Libre Franklin" w:cs="Libre Franklin"/>
                <w:sz w:val="20"/>
                <w:szCs w:val="20"/>
              </w:rPr>
            </w:pPr>
            <w:r w:rsidRPr="0002627D">
              <w:rPr>
                <w:rFonts w:ascii="Libre Franklin" w:eastAsia="Libre Franklin" w:hAnsi="Libre Franklin" w:cs="Libre Franklin"/>
                <w:sz w:val="20"/>
                <w:szCs w:val="20"/>
              </w:rPr>
              <w:t xml:space="preserve">Improve the quality of the remaining three courts (one new court and two refurbished courts). The specification of the new courts will be significantly higher than the existing </w:t>
            </w:r>
            <w:r w:rsidRPr="0002627D">
              <w:rPr>
                <w:rFonts w:ascii="Libre Franklin" w:eastAsia="Libre Franklin" w:hAnsi="Libre Franklin" w:cs="Libre Franklin"/>
                <w:sz w:val="20"/>
                <w:szCs w:val="20"/>
              </w:rPr>
              <w:lastRenderedPageBreak/>
              <w:t>facilities, with new courts designed to closer meet LTA specification and with a synthetic clay surface</w:t>
            </w:r>
            <w:r w:rsidR="00AA51E0" w:rsidRPr="0002627D">
              <w:rPr>
                <w:rFonts w:ascii="Libre Franklin" w:eastAsia="Libre Franklin" w:hAnsi="Libre Franklin" w:cs="Libre Franklin"/>
                <w:sz w:val="20"/>
                <w:szCs w:val="20"/>
              </w:rPr>
              <w:t>.</w:t>
            </w:r>
          </w:p>
          <w:p w14:paraId="11EB57EC" w14:textId="4042D2A2" w:rsidR="00A4563B" w:rsidRPr="0002627D" w:rsidRDefault="000C58CD" w:rsidP="0002627D">
            <w:pPr>
              <w:pStyle w:val="ListParagraph"/>
              <w:numPr>
                <w:ilvl w:val="0"/>
                <w:numId w:val="26"/>
              </w:numPr>
              <w:spacing w:after="0" w:line="240" w:lineRule="auto"/>
              <w:ind w:left="714" w:hanging="357"/>
              <w:rPr>
                <w:rFonts w:ascii="Libre Franklin" w:eastAsia="Libre Franklin" w:hAnsi="Libre Franklin" w:cs="Libre Franklin"/>
                <w:sz w:val="20"/>
                <w:szCs w:val="20"/>
              </w:rPr>
            </w:pPr>
            <w:r w:rsidRPr="0002627D">
              <w:rPr>
                <w:rFonts w:ascii="Libre Franklin" w:eastAsia="Libre Franklin" w:hAnsi="Libre Franklin" w:cs="Libre Franklin"/>
                <w:sz w:val="20"/>
                <w:szCs w:val="20"/>
              </w:rPr>
              <w:t>Create a new larger </w:t>
            </w:r>
            <w:r w:rsidR="0002627D" w:rsidRPr="0002627D">
              <w:rPr>
                <w:rFonts w:ascii="Libre Franklin" w:eastAsia="Libre Franklin" w:hAnsi="Libre Franklin" w:cs="Libre Franklin"/>
                <w:sz w:val="20"/>
                <w:szCs w:val="20"/>
              </w:rPr>
              <w:t>purpose-built</w:t>
            </w:r>
            <w:r w:rsidRPr="0002627D">
              <w:rPr>
                <w:rFonts w:ascii="Libre Franklin" w:eastAsia="Libre Franklin" w:hAnsi="Libre Franklin" w:cs="Libre Franklin"/>
                <w:sz w:val="20"/>
                <w:szCs w:val="20"/>
              </w:rPr>
              <w:t> clubhouse, conforming to NGB specification and meeting modern day standards. The new facility will provide significant betterment and will contain accessible toilets, showers, kitchen facilities and lockers. The clubhouse will also enable viewing of all three courts</w:t>
            </w:r>
            <w:r w:rsidR="00AA51E0" w:rsidRPr="0002627D">
              <w:rPr>
                <w:rFonts w:ascii="Libre Franklin" w:eastAsia="Libre Franklin" w:hAnsi="Libre Franklin" w:cs="Libre Franklin"/>
                <w:sz w:val="20"/>
                <w:szCs w:val="20"/>
              </w:rPr>
              <w:t>.</w:t>
            </w:r>
          </w:p>
          <w:p w14:paraId="2494D9A7" w14:textId="77777777" w:rsidR="00A4563B" w:rsidRPr="0002627D" w:rsidRDefault="000C58CD" w:rsidP="0002627D">
            <w:pPr>
              <w:pStyle w:val="ListParagraph"/>
              <w:numPr>
                <w:ilvl w:val="0"/>
                <w:numId w:val="26"/>
              </w:numPr>
              <w:spacing w:after="0" w:line="240" w:lineRule="auto"/>
              <w:ind w:left="714" w:hanging="357"/>
              <w:rPr>
                <w:rFonts w:ascii="Libre Franklin" w:eastAsia="Libre Franklin" w:hAnsi="Libre Franklin" w:cs="Libre Franklin"/>
                <w:sz w:val="20"/>
                <w:szCs w:val="20"/>
              </w:rPr>
            </w:pPr>
            <w:r w:rsidRPr="0002627D">
              <w:rPr>
                <w:rFonts w:ascii="Libre Franklin" w:eastAsia="Libre Franklin" w:hAnsi="Libre Franklin" w:cs="Libre Franklin"/>
                <w:sz w:val="20"/>
                <w:szCs w:val="20"/>
              </w:rPr>
              <w:t>Guarantee long term tennis at the site through agreement of a 125 lease with the club in the first instance. </w:t>
            </w:r>
          </w:p>
          <w:p w14:paraId="054DAA03" w14:textId="4055546E" w:rsidR="000C58CD" w:rsidRPr="0002627D" w:rsidRDefault="000C58CD" w:rsidP="0002627D">
            <w:pPr>
              <w:pStyle w:val="ListParagraph"/>
              <w:numPr>
                <w:ilvl w:val="0"/>
                <w:numId w:val="26"/>
              </w:numPr>
              <w:spacing w:after="0" w:line="240" w:lineRule="auto"/>
              <w:ind w:left="714" w:hanging="357"/>
              <w:rPr>
                <w:rFonts w:ascii="Libre Franklin" w:eastAsia="Libre Franklin" w:hAnsi="Libre Franklin" w:cs="Libre Franklin"/>
                <w:sz w:val="20"/>
                <w:szCs w:val="20"/>
              </w:rPr>
            </w:pPr>
            <w:r w:rsidRPr="0002627D">
              <w:rPr>
                <w:rFonts w:ascii="Libre Franklin" w:eastAsia="Libre Franklin" w:hAnsi="Libre Franklin" w:cs="Libre Franklin"/>
                <w:sz w:val="20"/>
                <w:szCs w:val="20"/>
              </w:rPr>
              <w:t>Improved site access.</w:t>
            </w:r>
          </w:p>
        </w:tc>
      </w:tr>
      <w:tr w:rsidR="000C58CD" w:rsidRPr="00685F76" w14:paraId="2542AF5F" w14:textId="77777777" w:rsidTr="00D23CD2">
        <w:tc>
          <w:tcPr>
            <w:tcW w:w="608" w:type="dxa"/>
          </w:tcPr>
          <w:p w14:paraId="4802692B" w14:textId="77777777" w:rsidR="000C58CD" w:rsidRPr="00685F76" w:rsidRDefault="000C58CD">
            <w:pPr>
              <w:jc w:val="right"/>
              <w:rPr>
                <w:rFonts w:ascii="Libre Franklin" w:eastAsia="Libre Franklin" w:hAnsi="Libre Franklin" w:cs="Libre Franklin"/>
                <w:sz w:val="20"/>
                <w:szCs w:val="20"/>
                <w:lang w:val="en-GB"/>
              </w:rPr>
            </w:pPr>
          </w:p>
        </w:tc>
        <w:tc>
          <w:tcPr>
            <w:tcW w:w="150" w:type="dxa"/>
          </w:tcPr>
          <w:p w14:paraId="1F89734F" w14:textId="77777777" w:rsidR="000C58CD" w:rsidRPr="00685F76" w:rsidRDefault="000C58CD">
            <w:pPr>
              <w:rPr>
                <w:rFonts w:ascii="Libre Franklin" w:eastAsia="Libre Franklin" w:hAnsi="Libre Franklin" w:cs="Libre Franklin"/>
                <w:sz w:val="20"/>
                <w:szCs w:val="20"/>
                <w:lang w:val="en-GB"/>
              </w:rPr>
            </w:pPr>
          </w:p>
        </w:tc>
        <w:tc>
          <w:tcPr>
            <w:tcW w:w="8880" w:type="dxa"/>
          </w:tcPr>
          <w:p w14:paraId="77196B9F" w14:textId="77777777" w:rsidR="000C58CD" w:rsidRPr="000C58CD" w:rsidRDefault="000C58CD" w:rsidP="00E860F4">
            <w:pPr>
              <w:rPr>
                <w:rFonts w:ascii="Libre Franklin" w:eastAsia="Libre Franklin" w:hAnsi="Libre Franklin" w:cs="Libre Franklin"/>
                <w:sz w:val="20"/>
                <w:szCs w:val="20"/>
                <w:lang w:val="en-GB"/>
              </w:rPr>
            </w:pPr>
          </w:p>
        </w:tc>
      </w:tr>
      <w:tr w:rsidR="000C58CD" w:rsidRPr="00685F76" w14:paraId="4944DFE8" w14:textId="77777777" w:rsidTr="00D23CD2">
        <w:tc>
          <w:tcPr>
            <w:tcW w:w="608" w:type="dxa"/>
          </w:tcPr>
          <w:p w14:paraId="58D2B779" w14:textId="6605E8C9" w:rsidR="000C58CD" w:rsidRPr="00685F76" w:rsidRDefault="00F42B0B">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4.21</w:t>
            </w:r>
          </w:p>
        </w:tc>
        <w:tc>
          <w:tcPr>
            <w:tcW w:w="150" w:type="dxa"/>
          </w:tcPr>
          <w:p w14:paraId="26D57A52" w14:textId="77777777" w:rsidR="000C58CD" w:rsidRPr="00685F76" w:rsidRDefault="000C58CD">
            <w:pPr>
              <w:rPr>
                <w:rFonts w:ascii="Libre Franklin" w:eastAsia="Libre Franklin" w:hAnsi="Libre Franklin" w:cs="Libre Franklin"/>
                <w:sz w:val="20"/>
                <w:szCs w:val="20"/>
                <w:lang w:val="en-GB"/>
              </w:rPr>
            </w:pPr>
          </w:p>
        </w:tc>
        <w:tc>
          <w:tcPr>
            <w:tcW w:w="8880" w:type="dxa"/>
          </w:tcPr>
          <w:p w14:paraId="66C25BB3" w14:textId="6CD91C08" w:rsidR="000C58CD" w:rsidRPr="000C58CD" w:rsidRDefault="000C58CD" w:rsidP="00E860F4">
            <w:pPr>
              <w:rPr>
                <w:rFonts w:ascii="Libre Franklin" w:eastAsia="Libre Franklin" w:hAnsi="Libre Franklin" w:cs="Libre Franklin"/>
                <w:sz w:val="20"/>
                <w:szCs w:val="20"/>
                <w:lang w:val="en-GB"/>
              </w:rPr>
            </w:pPr>
            <w:r w:rsidRPr="000C58CD">
              <w:rPr>
                <w:rFonts w:ascii="Libre Franklin" w:eastAsia="Libre Franklin" w:hAnsi="Libre Franklin" w:cs="Libre Franklin"/>
                <w:sz w:val="20"/>
                <w:szCs w:val="20"/>
                <w:lang w:val="en-GB"/>
              </w:rPr>
              <w:t>The above improvements will enable</w:t>
            </w:r>
            <w:r>
              <w:rPr>
                <w:rFonts w:ascii="Libre Franklin" w:eastAsia="Libre Franklin" w:hAnsi="Libre Franklin" w:cs="Libre Franklin"/>
                <w:sz w:val="20"/>
                <w:szCs w:val="20"/>
                <w:lang w:val="en-GB"/>
              </w:rPr>
              <w:t xml:space="preserve"> </w:t>
            </w:r>
            <w:r w:rsidRPr="000C58CD">
              <w:rPr>
                <w:rFonts w:ascii="Libre Franklin" w:eastAsia="Libre Franklin" w:hAnsi="Libre Franklin" w:cs="Libre Franklin"/>
                <w:sz w:val="20"/>
                <w:szCs w:val="20"/>
                <w:lang w:val="en-GB"/>
              </w:rPr>
              <w:t>in the first instance, the club to grow its members</w:t>
            </w:r>
            <w:r>
              <w:rPr>
                <w:rFonts w:ascii="Libre Franklin" w:eastAsia="Libre Franklin" w:hAnsi="Libre Franklin" w:cs="Libre Franklin"/>
                <w:sz w:val="20"/>
                <w:szCs w:val="20"/>
                <w:lang w:val="en-GB"/>
              </w:rPr>
              <w:t xml:space="preserve"> </w:t>
            </w:r>
            <w:r w:rsidRPr="000C58CD">
              <w:rPr>
                <w:rFonts w:ascii="Libre Franklin" w:eastAsia="Libre Franklin" w:hAnsi="Libre Franklin" w:cs="Libre Franklin"/>
                <w:sz w:val="20"/>
                <w:szCs w:val="20"/>
                <w:lang w:val="en-GB"/>
              </w:rPr>
              <w:t>and bring wider benefits to tennis in the area, encouraging</w:t>
            </w:r>
            <w:r>
              <w:rPr>
                <w:rFonts w:ascii="Libre Franklin" w:eastAsia="Libre Franklin" w:hAnsi="Libre Franklin" w:cs="Libre Franklin"/>
                <w:sz w:val="20"/>
                <w:szCs w:val="20"/>
                <w:lang w:val="en-GB"/>
              </w:rPr>
              <w:t xml:space="preserve"> </w:t>
            </w:r>
            <w:r w:rsidRPr="000C58CD">
              <w:rPr>
                <w:rFonts w:ascii="Libre Franklin" w:eastAsia="Libre Franklin" w:hAnsi="Libre Franklin" w:cs="Libre Franklin"/>
                <w:sz w:val="20"/>
                <w:szCs w:val="20"/>
                <w:lang w:val="en-GB"/>
              </w:rPr>
              <w:t>new people into the game.</w:t>
            </w:r>
          </w:p>
        </w:tc>
      </w:tr>
      <w:tr w:rsidR="007170DB" w:rsidRPr="00685F76" w14:paraId="20A35D2C" w14:textId="77777777" w:rsidTr="00D23CD2">
        <w:tc>
          <w:tcPr>
            <w:tcW w:w="608" w:type="dxa"/>
          </w:tcPr>
          <w:p w14:paraId="653B65A7" w14:textId="77777777" w:rsidR="007170DB" w:rsidRPr="00685F76" w:rsidRDefault="007170DB">
            <w:pPr>
              <w:jc w:val="right"/>
              <w:rPr>
                <w:rFonts w:ascii="Libre Franklin" w:eastAsia="Libre Franklin" w:hAnsi="Libre Franklin" w:cs="Libre Franklin"/>
                <w:sz w:val="20"/>
                <w:szCs w:val="20"/>
                <w:lang w:val="en-GB"/>
              </w:rPr>
            </w:pPr>
          </w:p>
        </w:tc>
        <w:tc>
          <w:tcPr>
            <w:tcW w:w="150" w:type="dxa"/>
          </w:tcPr>
          <w:p w14:paraId="32B79FBF" w14:textId="77777777" w:rsidR="007170DB" w:rsidRPr="00685F76" w:rsidRDefault="007170DB">
            <w:pPr>
              <w:rPr>
                <w:rFonts w:ascii="Libre Franklin" w:eastAsia="Libre Franklin" w:hAnsi="Libre Franklin" w:cs="Libre Franklin"/>
                <w:sz w:val="20"/>
                <w:szCs w:val="20"/>
                <w:lang w:val="en-GB"/>
              </w:rPr>
            </w:pPr>
          </w:p>
        </w:tc>
        <w:tc>
          <w:tcPr>
            <w:tcW w:w="8880" w:type="dxa"/>
          </w:tcPr>
          <w:p w14:paraId="49782154" w14:textId="77777777" w:rsidR="007170DB" w:rsidRPr="000C58CD" w:rsidRDefault="007170DB" w:rsidP="00E860F4">
            <w:pPr>
              <w:rPr>
                <w:rFonts w:ascii="Libre Franklin" w:eastAsia="Libre Franklin" w:hAnsi="Libre Franklin" w:cs="Libre Franklin"/>
                <w:sz w:val="20"/>
                <w:szCs w:val="20"/>
                <w:lang w:val="en-GB"/>
              </w:rPr>
            </w:pPr>
          </w:p>
        </w:tc>
      </w:tr>
      <w:tr w:rsidR="007170DB" w:rsidRPr="00685F76" w14:paraId="0B180503" w14:textId="77777777" w:rsidTr="00D23CD2">
        <w:tc>
          <w:tcPr>
            <w:tcW w:w="608" w:type="dxa"/>
          </w:tcPr>
          <w:p w14:paraId="39C33534" w14:textId="5C776C44" w:rsidR="007170DB" w:rsidRPr="00685F76" w:rsidRDefault="00F42B0B">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4.22</w:t>
            </w:r>
          </w:p>
        </w:tc>
        <w:tc>
          <w:tcPr>
            <w:tcW w:w="150" w:type="dxa"/>
          </w:tcPr>
          <w:p w14:paraId="10DCE4D5" w14:textId="77777777" w:rsidR="007170DB" w:rsidRPr="00685F76" w:rsidRDefault="007170DB">
            <w:pPr>
              <w:rPr>
                <w:rFonts w:ascii="Libre Franklin" w:eastAsia="Libre Franklin" w:hAnsi="Libre Franklin" w:cs="Libre Franklin"/>
                <w:sz w:val="20"/>
                <w:szCs w:val="20"/>
                <w:lang w:val="en-GB"/>
              </w:rPr>
            </w:pPr>
          </w:p>
        </w:tc>
        <w:tc>
          <w:tcPr>
            <w:tcW w:w="8880" w:type="dxa"/>
          </w:tcPr>
          <w:p w14:paraId="05438A29" w14:textId="705D3FF0" w:rsidR="007170DB" w:rsidRPr="000C58CD" w:rsidRDefault="007170DB" w:rsidP="007170DB">
            <w:pPr>
              <w:rPr>
                <w:rFonts w:ascii="Libre Franklin" w:eastAsia="Libre Franklin" w:hAnsi="Libre Franklin" w:cs="Libre Franklin"/>
                <w:sz w:val="20"/>
                <w:szCs w:val="20"/>
                <w:lang w:val="en-GB"/>
              </w:rPr>
            </w:pPr>
            <w:r w:rsidRPr="000C58CD">
              <w:rPr>
                <w:rFonts w:ascii="Libre Franklin" w:eastAsia="Libre Franklin" w:hAnsi="Libre Franklin" w:cs="Libre Franklin"/>
                <w:sz w:val="20"/>
                <w:szCs w:val="20"/>
                <w:lang w:val="en-GB"/>
              </w:rPr>
              <w:t>The applicant believes this mitigation strategy provides significant local benefit</w:t>
            </w:r>
            <w:r>
              <w:rPr>
                <w:rFonts w:ascii="Libre Franklin" w:eastAsia="Libre Franklin" w:hAnsi="Libre Franklin" w:cs="Libre Franklin"/>
                <w:sz w:val="20"/>
                <w:szCs w:val="20"/>
                <w:lang w:val="en-GB"/>
              </w:rPr>
              <w:t xml:space="preserve"> </w:t>
            </w:r>
            <w:r w:rsidRPr="000C58CD">
              <w:rPr>
                <w:rFonts w:ascii="Libre Franklin" w:eastAsia="Libre Franklin" w:hAnsi="Libre Franklin" w:cs="Libre Franklin"/>
                <w:sz w:val="20"/>
                <w:szCs w:val="20"/>
                <w:lang w:val="en-GB"/>
              </w:rPr>
              <w:t>and is in line with clear evidence and local needs</w:t>
            </w:r>
            <w:r>
              <w:rPr>
                <w:rFonts w:ascii="Libre Franklin" w:eastAsia="Libre Franklin" w:hAnsi="Libre Franklin" w:cs="Libre Franklin"/>
                <w:sz w:val="20"/>
                <w:szCs w:val="20"/>
                <w:lang w:val="en-GB"/>
              </w:rPr>
              <w:t>.</w:t>
            </w:r>
          </w:p>
        </w:tc>
      </w:tr>
      <w:tr w:rsidR="00B852EC" w:rsidRPr="00685F76" w14:paraId="31416C68" w14:textId="77777777" w:rsidTr="00D23CD2">
        <w:tc>
          <w:tcPr>
            <w:tcW w:w="608" w:type="dxa"/>
          </w:tcPr>
          <w:p w14:paraId="1E2DC6AE" w14:textId="77777777" w:rsidR="00B852EC" w:rsidRPr="00685F76" w:rsidRDefault="00B852EC">
            <w:pPr>
              <w:jc w:val="right"/>
              <w:rPr>
                <w:rFonts w:ascii="Libre Franklin" w:eastAsia="Libre Franklin" w:hAnsi="Libre Franklin" w:cs="Libre Franklin"/>
                <w:sz w:val="20"/>
                <w:szCs w:val="20"/>
                <w:lang w:val="en-GB"/>
              </w:rPr>
            </w:pPr>
          </w:p>
        </w:tc>
        <w:tc>
          <w:tcPr>
            <w:tcW w:w="150" w:type="dxa"/>
          </w:tcPr>
          <w:p w14:paraId="5D2BD607" w14:textId="77777777" w:rsidR="00B852EC" w:rsidRPr="00685F76" w:rsidRDefault="00B852EC">
            <w:pPr>
              <w:rPr>
                <w:rFonts w:ascii="Libre Franklin" w:eastAsia="Libre Franklin" w:hAnsi="Libre Franklin" w:cs="Libre Franklin"/>
                <w:sz w:val="20"/>
                <w:szCs w:val="20"/>
                <w:lang w:val="en-GB"/>
              </w:rPr>
            </w:pPr>
          </w:p>
        </w:tc>
        <w:tc>
          <w:tcPr>
            <w:tcW w:w="8880" w:type="dxa"/>
          </w:tcPr>
          <w:p w14:paraId="75BEBC0E" w14:textId="77777777" w:rsidR="00B852EC" w:rsidRPr="00685F76" w:rsidRDefault="00B852EC">
            <w:pPr>
              <w:rPr>
                <w:rFonts w:ascii="Libre Franklin" w:eastAsia="Libre Franklin" w:hAnsi="Libre Franklin" w:cs="Libre Franklin"/>
                <w:sz w:val="20"/>
                <w:szCs w:val="20"/>
                <w:lang w:val="en-GB"/>
              </w:rPr>
            </w:pPr>
          </w:p>
        </w:tc>
      </w:tr>
      <w:tr w:rsidR="002F43B9" w:rsidRPr="00685F76" w14:paraId="12A8BF88" w14:textId="77777777" w:rsidTr="00D23CD2">
        <w:tc>
          <w:tcPr>
            <w:tcW w:w="608" w:type="dxa"/>
          </w:tcPr>
          <w:p w14:paraId="34E20A21" w14:textId="77777777" w:rsidR="002F43B9" w:rsidRPr="00685F76" w:rsidRDefault="002F43B9">
            <w:pPr>
              <w:jc w:val="right"/>
              <w:rPr>
                <w:rFonts w:ascii="Libre Franklin" w:eastAsia="Libre Franklin" w:hAnsi="Libre Franklin" w:cs="Libre Franklin"/>
                <w:sz w:val="20"/>
                <w:szCs w:val="20"/>
                <w:lang w:val="en-GB"/>
              </w:rPr>
            </w:pPr>
          </w:p>
        </w:tc>
        <w:tc>
          <w:tcPr>
            <w:tcW w:w="150" w:type="dxa"/>
          </w:tcPr>
          <w:p w14:paraId="5EAB6D00" w14:textId="77777777" w:rsidR="002F43B9" w:rsidRPr="00685F76" w:rsidRDefault="002F43B9">
            <w:pPr>
              <w:rPr>
                <w:rFonts w:ascii="Libre Franklin" w:eastAsia="Libre Franklin" w:hAnsi="Libre Franklin" w:cs="Libre Franklin"/>
                <w:sz w:val="20"/>
                <w:szCs w:val="20"/>
                <w:lang w:val="en-GB"/>
              </w:rPr>
            </w:pPr>
          </w:p>
        </w:tc>
        <w:tc>
          <w:tcPr>
            <w:tcW w:w="8880" w:type="dxa"/>
          </w:tcPr>
          <w:p w14:paraId="7181911B" w14:textId="77777777" w:rsidR="002F43B9" w:rsidRPr="00685F76" w:rsidRDefault="00793253">
            <w:pPr>
              <w:rPr>
                <w:rFonts w:ascii="Libre Franklin" w:eastAsia="Libre Franklin" w:hAnsi="Libre Franklin" w:cs="Libre Franklin"/>
                <w:b/>
                <w:sz w:val="20"/>
                <w:szCs w:val="20"/>
                <w:lang w:val="en-GB"/>
              </w:rPr>
            </w:pPr>
            <w:r w:rsidRPr="00685F76">
              <w:rPr>
                <w:rFonts w:ascii="Libre Franklin" w:eastAsia="Libre Franklin" w:hAnsi="Libre Franklin" w:cs="Libre Franklin"/>
                <w:b/>
                <w:sz w:val="20"/>
                <w:szCs w:val="20"/>
                <w:lang w:val="en-GB"/>
              </w:rPr>
              <w:t>Principle of development</w:t>
            </w:r>
          </w:p>
        </w:tc>
      </w:tr>
      <w:tr w:rsidR="002F43B9" w:rsidRPr="00685F76" w14:paraId="6FAB2065" w14:textId="77777777" w:rsidTr="00D23CD2">
        <w:tc>
          <w:tcPr>
            <w:tcW w:w="608" w:type="dxa"/>
          </w:tcPr>
          <w:p w14:paraId="6EC88EA8" w14:textId="77777777" w:rsidR="002F43B9" w:rsidRPr="00685F76" w:rsidRDefault="002F43B9">
            <w:pPr>
              <w:jc w:val="right"/>
              <w:rPr>
                <w:rFonts w:ascii="Libre Franklin" w:eastAsia="Libre Franklin" w:hAnsi="Libre Franklin" w:cs="Libre Franklin"/>
                <w:sz w:val="20"/>
                <w:szCs w:val="20"/>
                <w:lang w:val="en-GB"/>
              </w:rPr>
            </w:pPr>
          </w:p>
        </w:tc>
        <w:tc>
          <w:tcPr>
            <w:tcW w:w="150" w:type="dxa"/>
          </w:tcPr>
          <w:p w14:paraId="1F15C376" w14:textId="77777777" w:rsidR="002F43B9" w:rsidRPr="00685F76" w:rsidRDefault="002F43B9">
            <w:pPr>
              <w:rPr>
                <w:rFonts w:ascii="Libre Franklin" w:eastAsia="Libre Franklin" w:hAnsi="Libre Franklin" w:cs="Libre Franklin"/>
                <w:sz w:val="20"/>
                <w:szCs w:val="20"/>
                <w:lang w:val="en-GB"/>
              </w:rPr>
            </w:pPr>
          </w:p>
        </w:tc>
        <w:tc>
          <w:tcPr>
            <w:tcW w:w="8880" w:type="dxa"/>
          </w:tcPr>
          <w:p w14:paraId="20F8463C" w14:textId="77777777" w:rsidR="002F43B9" w:rsidRPr="00685F76" w:rsidRDefault="002F43B9">
            <w:pPr>
              <w:rPr>
                <w:rFonts w:ascii="Libre Franklin" w:eastAsia="Libre Franklin" w:hAnsi="Libre Franklin" w:cs="Libre Franklin"/>
                <w:sz w:val="20"/>
                <w:szCs w:val="20"/>
                <w:lang w:val="en-GB"/>
              </w:rPr>
            </w:pPr>
          </w:p>
        </w:tc>
      </w:tr>
      <w:tr w:rsidR="00BD2F53" w:rsidRPr="00685F76" w14:paraId="3D9C33CD" w14:textId="77777777" w:rsidTr="00D23CD2">
        <w:tc>
          <w:tcPr>
            <w:tcW w:w="608" w:type="dxa"/>
          </w:tcPr>
          <w:p w14:paraId="3A5D1D8D" w14:textId="5A43AC15" w:rsidR="00BD2F53" w:rsidRPr="00685F76" w:rsidRDefault="000B0F92">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23</w:t>
            </w:r>
          </w:p>
        </w:tc>
        <w:tc>
          <w:tcPr>
            <w:tcW w:w="150" w:type="dxa"/>
          </w:tcPr>
          <w:p w14:paraId="21438EC7" w14:textId="77777777" w:rsidR="00BD2F53" w:rsidRPr="00685F76" w:rsidRDefault="00BD2F53">
            <w:pPr>
              <w:rPr>
                <w:rFonts w:ascii="Libre Franklin" w:eastAsia="Libre Franklin" w:hAnsi="Libre Franklin" w:cs="Libre Franklin"/>
                <w:sz w:val="20"/>
                <w:szCs w:val="20"/>
                <w:lang w:val="en-GB"/>
              </w:rPr>
            </w:pPr>
          </w:p>
        </w:tc>
        <w:tc>
          <w:tcPr>
            <w:tcW w:w="8880" w:type="dxa"/>
          </w:tcPr>
          <w:p w14:paraId="1A63B852" w14:textId="17E6140D" w:rsidR="00BD2F53" w:rsidRDefault="00BD2F53" w:rsidP="00BD2F53">
            <w:p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NPPF paragraph 99 states existing open space, sports and recreation buildings and land, including playing fields, should not be built on unless:</w:t>
            </w:r>
          </w:p>
          <w:p w14:paraId="709C0445" w14:textId="77777777" w:rsidR="00A4563B" w:rsidRPr="00685F76" w:rsidRDefault="00A4563B" w:rsidP="00BD2F53">
            <w:pPr>
              <w:rPr>
                <w:rFonts w:ascii="Libre Franklin" w:eastAsia="Libre Franklin" w:hAnsi="Libre Franklin" w:cs="Libre Franklin"/>
                <w:sz w:val="20"/>
                <w:szCs w:val="20"/>
                <w:lang w:val="en-GB"/>
              </w:rPr>
            </w:pPr>
          </w:p>
          <w:p w14:paraId="7EA2CFCB" w14:textId="77777777" w:rsidR="00BD2F53" w:rsidRPr="00685F76" w:rsidRDefault="00BD2F53" w:rsidP="00BD2F53">
            <w:pPr>
              <w:numPr>
                <w:ilvl w:val="0"/>
                <w:numId w:val="16"/>
              </w:num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An assessment has been undertaken which has clearly shown the open space, buildings or land to be surplus to requirements; or</w:t>
            </w:r>
          </w:p>
          <w:p w14:paraId="470A8CD1" w14:textId="77777777" w:rsidR="00BD2F53" w:rsidRPr="00685F76" w:rsidRDefault="00BD2F53" w:rsidP="00BD2F53">
            <w:pPr>
              <w:numPr>
                <w:ilvl w:val="0"/>
                <w:numId w:val="16"/>
              </w:num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The loss resulting from the proposed development would be replaced by equivalent or better provision in terms of quantity and quality in a suitable location; or</w:t>
            </w:r>
          </w:p>
          <w:p w14:paraId="37C938FE" w14:textId="2CA743C4" w:rsidR="00BD2F53" w:rsidRPr="00685F76" w:rsidRDefault="00BD2F53" w:rsidP="00B85572">
            <w:pPr>
              <w:numPr>
                <w:ilvl w:val="0"/>
                <w:numId w:val="16"/>
              </w:num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The development is for alternative sports and recreation provision, the needs for which clearly outweigh the loss.</w:t>
            </w:r>
          </w:p>
        </w:tc>
      </w:tr>
      <w:tr w:rsidR="00BD2F53" w:rsidRPr="00685F76" w14:paraId="3DBA0E27" w14:textId="77777777" w:rsidTr="00D23CD2">
        <w:tc>
          <w:tcPr>
            <w:tcW w:w="608" w:type="dxa"/>
          </w:tcPr>
          <w:p w14:paraId="74E7F2E0" w14:textId="77777777" w:rsidR="00BD2F53" w:rsidRPr="00685F76" w:rsidRDefault="00BD2F53">
            <w:pPr>
              <w:jc w:val="right"/>
              <w:rPr>
                <w:rFonts w:ascii="Libre Franklin" w:eastAsia="Libre Franklin" w:hAnsi="Libre Franklin" w:cs="Libre Franklin"/>
                <w:sz w:val="20"/>
                <w:szCs w:val="20"/>
                <w:lang w:val="en-GB"/>
              </w:rPr>
            </w:pPr>
          </w:p>
        </w:tc>
        <w:tc>
          <w:tcPr>
            <w:tcW w:w="150" w:type="dxa"/>
          </w:tcPr>
          <w:p w14:paraId="015D5EA9" w14:textId="77777777" w:rsidR="00BD2F53" w:rsidRPr="00685F76" w:rsidRDefault="00BD2F53">
            <w:pPr>
              <w:rPr>
                <w:rFonts w:ascii="Libre Franklin" w:eastAsia="Libre Franklin" w:hAnsi="Libre Franklin" w:cs="Libre Franklin"/>
                <w:sz w:val="20"/>
                <w:szCs w:val="20"/>
                <w:lang w:val="en-GB"/>
              </w:rPr>
            </w:pPr>
          </w:p>
        </w:tc>
        <w:tc>
          <w:tcPr>
            <w:tcW w:w="8880" w:type="dxa"/>
          </w:tcPr>
          <w:p w14:paraId="7605206E" w14:textId="77777777" w:rsidR="00BD2F53" w:rsidRPr="00685F76" w:rsidRDefault="00BD2F53" w:rsidP="00BD2F53">
            <w:pPr>
              <w:rPr>
                <w:rFonts w:ascii="Libre Franklin" w:eastAsia="Libre Franklin" w:hAnsi="Libre Franklin" w:cs="Libre Franklin"/>
                <w:sz w:val="20"/>
                <w:szCs w:val="20"/>
                <w:lang w:val="en-GB"/>
              </w:rPr>
            </w:pPr>
          </w:p>
        </w:tc>
      </w:tr>
      <w:tr w:rsidR="00BD2F53" w:rsidRPr="00685F76" w14:paraId="613A0A38" w14:textId="77777777" w:rsidTr="00D23CD2">
        <w:tc>
          <w:tcPr>
            <w:tcW w:w="608" w:type="dxa"/>
          </w:tcPr>
          <w:p w14:paraId="1545204A" w14:textId="0F6AA9E2" w:rsidR="00BD2F53" w:rsidRPr="00685F76" w:rsidRDefault="000B0F92">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24</w:t>
            </w:r>
          </w:p>
        </w:tc>
        <w:tc>
          <w:tcPr>
            <w:tcW w:w="150" w:type="dxa"/>
          </w:tcPr>
          <w:p w14:paraId="17F46F15" w14:textId="77777777" w:rsidR="00BD2F53" w:rsidRPr="00685F76" w:rsidRDefault="00BD2F53">
            <w:pPr>
              <w:rPr>
                <w:rFonts w:ascii="Libre Franklin" w:eastAsia="Libre Franklin" w:hAnsi="Libre Franklin" w:cs="Libre Franklin"/>
                <w:sz w:val="20"/>
                <w:szCs w:val="20"/>
                <w:lang w:val="en-GB"/>
              </w:rPr>
            </w:pPr>
          </w:p>
        </w:tc>
        <w:tc>
          <w:tcPr>
            <w:tcW w:w="8880" w:type="dxa"/>
          </w:tcPr>
          <w:p w14:paraId="175634F3" w14:textId="527C0790" w:rsidR="00BD2F53" w:rsidRPr="00685F76" w:rsidRDefault="00B85572" w:rsidP="00BD2F53">
            <w:p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London Plan Policy S5 reiterates the requirement to retain sports facilities, unless an assessment can show the facilities are surplus to requirements, or if a case can be made that the loss would be replaced by equivalent or better provision in terms of quality and quantity, or if the public benefits of an alternative recreation provision would outweigh the loss. Local Policy DM49 Part A places importance on the provision of social facilities that meet the needs of the community. Where there is a loss of a community facility, Part B of the policy requires evidence to show that the existing facility is no longer required in its current use, the loss would not result in a shortfall, and the facility is no longer viable and there is no demand for any other suitable community use on the site. Part d of the policy states the Council will consider supporting the consolidation of equal or enhanced provision to meet an identified need.</w:t>
            </w:r>
          </w:p>
        </w:tc>
      </w:tr>
      <w:tr w:rsidR="00B85572" w:rsidRPr="00685F76" w14:paraId="00ABC963" w14:textId="77777777" w:rsidTr="00D23CD2">
        <w:tc>
          <w:tcPr>
            <w:tcW w:w="608" w:type="dxa"/>
          </w:tcPr>
          <w:p w14:paraId="2260E2F3" w14:textId="77777777" w:rsidR="00B85572" w:rsidRPr="00685F76" w:rsidRDefault="00B85572">
            <w:pPr>
              <w:jc w:val="right"/>
              <w:rPr>
                <w:rFonts w:ascii="Libre Franklin" w:eastAsia="Libre Franklin" w:hAnsi="Libre Franklin" w:cs="Libre Franklin"/>
                <w:sz w:val="20"/>
                <w:szCs w:val="20"/>
                <w:lang w:val="en-GB"/>
              </w:rPr>
            </w:pPr>
          </w:p>
        </w:tc>
        <w:tc>
          <w:tcPr>
            <w:tcW w:w="150" w:type="dxa"/>
          </w:tcPr>
          <w:p w14:paraId="79EF44CA" w14:textId="77777777" w:rsidR="00B85572" w:rsidRPr="00685F76" w:rsidRDefault="00B85572">
            <w:pPr>
              <w:rPr>
                <w:rFonts w:ascii="Libre Franklin" w:eastAsia="Libre Franklin" w:hAnsi="Libre Franklin" w:cs="Libre Franklin"/>
                <w:sz w:val="20"/>
                <w:szCs w:val="20"/>
                <w:lang w:val="en-GB"/>
              </w:rPr>
            </w:pPr>
          </w:p>
        </w:tc>
        <w:tc>
          <w:tcPr>
            <w:tcW w:w="8880" w:type="dxa"/>
          </w:tcPr>
          <w:p w14:paraId="6B2EE248" w14:textId="77777777" w:rsidR="00B85572" w:rsidRPr="00685F76" w:rsidRDefault="00B85572" w:rsidP="00BD2F53">
            <w:pPr>
              <w:rPr>
                <w:rFonts w:ascii="Libre Franklin" w:eastAsia="Libre Franklin" w:hAnsi="Libre Franklin" w:cs="Libre Franklin"/>
                <w:sz w:val="20"/>
                <w:szCs w:val="20"/>
                <w:lang w:val="en-GB"/>
              </w:rPr>
            </w:pPr>
          </w:p>
        </w:tc>
      </w:tr>
      <w:tr w:rsidR="00B85572" w:rsidRPr="00685F76" w14:paraId="2EF30223" w14:textId="77777777" w:rsidTr="00D23CD2">
        <w:tc>
          <w:tcPr>
            <w:tcW w:w="608" w:type="dxa"/>
          </w:tcPr>
          <w:p w14:paraId="61E00162" w14:textId="36EC8247" w:rsidR="00B85572" w:rsidRPr="00685F76" w:rsidRDefault="000B0F92">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25</w:t>
            </w:r>
          </w:p>
        </w:tc>
        <w:tc>
          <w:tcPr>
            <w:tcW w:w="150" w:type="dxa"/>
          </w:tcPr>
          <w:p w14:paraId="69A1F892" w14:textId="77777777" w:rsidR="00B85572" w:rsidRPr="00685F76" w:rsidRDefault="00B85572">
            <w:pPr>
              <w:rPr>
                <w:rFonts w:ascii="Libre Franklin" w:eastAsia="Libre Franklin" w:hAnsi="Libre Franklin" w:cs="Libre Franklin"/>
                <w:sz w:val="20"/>
                <w:szCs w:val="20"/>
                <w:lang w:val="en-GB"/>
              </w:rPr>
            </w:pPr>
          </w:p>
        </w:tc>
        <w:tc>
          <w:tcPr>
            <w:tcW w:w="8880" w:type="dxa"/>
          </w:tcPr>
          <w:p w14:paraId="05C9EF6E" w14:textId="492E9156" w:rsidR="00B85572" w:rsidRPr="00685F76" w:rsidRDefault="00B85572" w:rsidP="00BD2F53">
            <w:p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In the first instance, it is reiterated that there will not be a total loss of the facility and the Club owners are dedicated to retaining the courts in the long term serving the needs of the local community. Taking this into consideration, as well as the above policy, the proposed development is considered on balance acceptable. Although there will be a net loss overall of one tennis court, once finished the facilities will be of a significantly higher quality than what is currently on the site and of more benefit and use to the local community. In line with The London Plan, the loss of the two courts to the south of the site will be replaced by one new court of higher quality. The three new courts (one new and two refurbished) will be of a higher specification than the four courts currently on site. Similarly with the Clubhouse, the loss of the small existing shed structure will be replaced with a larger, more permanent, and higher quality 86</w:t>
            </w:r>
            <w:r w:rsidR="00617795">
              <w:rPr>
                <w:rFonts w:ascii="Libre Franklin" w:eastAsia="Libre Franklin" w:hAnsi="Libre Franklin" w:cs="Libre Franklin"/>
                <w:sz w:val="20"/>
                <w:szCs w:val="20"/>
                <w:lang w:val="en-GB"/>
              </w:rPr>
              <w:t xml:space="preserve"> </w:t>
            </w:r>
            <w:r w:rsidRPr="00685F76">
              <w:rPr>
                <w:rFonts w:ascii="Libre Franklin" w:eastAsia="Libre Franklin" w:hAnsi="Libre Franklin" w:cs="Libre Franklin"/>
                <w:sz w:val="20"/>
                <w:szCs w:val="20"/>
                <w:lang w:val="en-GB"/>
              </w:rPr>
              <w:t xml:space="preserve">sqm building. The new Members Club will be a significant betterment of the existing inadequate provision - providing accessible toilets and showers, kitchen facilities, and lockers. As shown in the DAS, the courts and the Clubhouse are tired and in need of meaningful renovation, which has been historically difficult due to the narrow access from Southern Road. </w:t>
            </w:r>
            <w:r w:rsidRPr="00685F76">
              <w:rPr>
                <w:rFonts w:ascii="Libre Franklin" w:eastAsia="Libre Franklin" w:hAnsi="Libre Franklin" w:cs="Libre Franklin"/>
                <w:sz w:val="20"/>
                <w:szCs w:val="20"/>
                <w:lang w:val="en-GB"/>
              </w:rPr>
              <w:lastRenderedPageBreak/>
              <w:t xml:space="preserve">The various improvements will significantly improve the appearance of the site, enable the club to grow its members, encourage young people to play tennis, host local competitions, and ensure the courts will stay at a high standard of repair. The principle of improving the quality of the tennis courts and the Clubhouse is considered to be a benefit to the local community that weigh in favour of the development, and the harm arising from the loss of one court is considered to be outweighed by the substantial benefits arising from the upgraded accessible facilities. </w:t>
            </w:r>
          </w:p>
        </w:tc>
      </w:tr>
      <w:tr w:rsidR="00F30869" w:rsidRPr="00685F76" w14:paraId="1987C8A9" w14:textId="77777777" w:rsidTr="00D23CD2">
        <w:tc>
          <w:tcPr>
            <w:tcW w:w="608" w:type="dxa"/>
          </w:tcPr>
          <w:p w14:paraId="5BAB468F" w14:textId="77777777" w:rsidR="00F30869" w:rsidRPr="00685F76" w:rsidRDefault="00F30869">
            <w:pPr>
              <w:jc w:val="right"/>
              <w:rPr>
                <w:rFonts w:ascii="Libre Franklin" w:eastAsia="Libre Franklin" w:hAnsi="Libre Franklin" w:cs="Libre Franklin"/>
                <w:sz w:val="20"/>
                <w:szCs w:val="20"/>
                <w:lang w:val="en-GB"/>
              </w:rPr>
            </w:pPr>
          </w:p>
        </w:tc>
        <w:tc>
          <w:tcPr>
            <w:tcW w:w="150" w:type="dxa"/>
          </w:tcPr>
          <w:p w14:paraId="54BECB97" w14:textId="77777777" w:rsidR="00F30869" w:rsidRPr="00685F76" w:rsidRDefault="00F30869">
            <w:pPr>
              <w:rPr>
                <w:rFonts w:ascii="Libre Franklin" w:eastAsia="Libre Franklin" w:hAnsi="Libre Franklin" w:cs="Libre Franklin"/>
                <w:sz w:val="20"/>
                <w:szCs w:val="20"/>
                <w:lang w:val="en-GB"/>
              </w:rPr>
            </w:pPr>
          </w:p>
        </w:tc>
        <w:tc>
          <w:tcPr>
            <w:tcW w:w="8880" w:type="dxa"/>
          </w:tcPr>
          <w:p w14:paraId="3695526C" w14:textId="77777777" w:rsidR="00F30869" w:rsidRPr="00685F76" w:rsidRDefault="00F30869" w:rsidP="00BD2F53">
            <w:pPr>
              <w:rPr>
                <w:rFonts w:ascii="Libre Franklin" w:eastAsia="Libre Franklin" w:hAnsi="Libre Franklin" w:cs="Libre Franklin"/>
                <w:sz w:val="20"/>
                <w:szCs w:val="20"/>
                <w:lang w:val="en-GB"/>
              </w:rPr>
            </w:pPr>
          </w:p>
        </w:tc>
      </w:tr>
      <w:tr w:rsidR="00B85572" w:rsidRPr="00685F76" w14:paraId="462FDFD2" w14:textId="77777777" w:rsidTr="00D23CD2">
        <w:tc>
          <w:tcPr>
            <w:tcW w:w="608" w:type="dxa"/>
          </w:tcPr>
          <w:p w14:paraId="0BCE36CB" w14:textId="25C38B0A" w:rsidR="00B85572" w:rsidRPr="00685F76" w:rsidRDefault="00F42B0B">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4.26</w:t>
            </w:r>
          </w:p>
        </w:tc>
        <w:tc>
          <w:tcPr>
            <w:tcW w:w="150" w:type="dxa"/>
          </w:tcPr>
          <w:p w14:paraId="0118C551" w14:textId="77777777" w:rsidR="00B85572" w:rsidRPr="00C16209" w:rsidRDefault="00B85572">
            <w:pPr>
              <w:rPr>
                <w:rFonts w:ascii="Libre Franklin" w:eastAsia="Libre Franklin" w:hAnsi="Libre Franklin" w:cs="Libre Franklin"/>
                <w:sz w:val="20"/>
                <w:szCs w:val="20"/>
                <w:highlight w:val="yellow"/>
                <w:lang w:val="en-GB"/>
              </w:rPr>
            </w:pPr>
          </w:p>
        </w:tc>
        <w:tc>
          <w:tcPr>
            <w:tcW w:w="8880" w:type="dxa"/>
          </w:tcPr>
          <w:p w14:paraId="2E56776A" w14:textId="732A0866" w:rsidR="00C16209" w:rsidRPr="00F30869" w:rsidRDefault="00F30869" w:rsidP="00BD2F53">
            <w:pPr>
              <w:rPr>
                <w:rFonts w:ascii="Libre Franklin" w:eastAsia="Libre Franklin" w:hAnsi="Libre Franklin" w:cs="Libre Franklin"/>
                <w:sz w:val="20"/>
                <w:szCs w:val="20"/>
                <w:lang w:val="en-GB"/>
              </w:rPr>
            </w:pPr>
            <w:r w:rsidRPr="001E5804">
              <w:rPr>
                <w:rFonts w:ascii="Libre Franklin" w:eastAsia="Libre Franklin" w:hAnsi="Libre Franklin" w:cs="Libre Franklin"/>
                <w:sz w:val="20"/>
                <w:szCs w:val="20"/>
                <w:lang w:val="en-GB"/>
              </w:rPr>
              <w:t>Although there is the loss of one tennis court there is no loss of use, rather the capacity of the site will actually be increased (through qualitative improvements) and therefore it is not considered that marketing is required under policy DM49</w:t>
            </w:r>
            <w:r w:rsidR="00617795">
              <w:rPr>
                <w:rFonts w:ascii="Libre Franklin" w:eastAsia="Libre Franklin" w:hAnsi="Libre Franklin" w:cs="Libre Franklin"/>
                <w:sz w:val="20"/>
                <w:szCs w:val="20"/>
                <w:lang w:val="en-GB"/>
              </w:rPr>
              <w:t xml:space="preserve">, or indeed if Policy DM49 applies at all. </w:t>
            </w:r>
          </w:p>
        </w:tc>
      </w:tr>
      <w:tr w:rsidR="00F30869" w:rsidRPr="00685F76" w14:paraId="5060FCAA" w14:textId="77777777" w:rsidTr="00D23CD2">
        <w:tc>
          <w:tcPr>
            <w:tcW w:w="608" w:type="dxa"/>
          </w:tcPr>
          <w:p w14:paraId="2F3476A8" w14:textId="77777777" w:rsidR="00F30869" w:rsidRPr="00685F76" w:rsidRDefault="00F30869">
            <w:pPr>
              <w:jc w:val="right"/>
              <w:rPr>
                <w:rFonts w:ascii="Libre Franklin" w:eastAsia="Libre Franklin" w:hAnsi="Libre Franklin" w:cs="Libre Franklin"/>
                <w:sz w:val="20"/>
                <w:szCs w:val="20"/>
                <w:lang w:val="en-GB"/>
              </w:rPr>
            </w:pPr>
          </w:p>
        </w:tc>
        <w:tc>
          <w:tcPr>
            <w:tcW w:w="150" w:type="dxa"/>
          </w:tcPr>
          <w:p w14:paraId="0AB8C58E" w14:textId="77777777" w:rsidR="00F30869" w:rsidRPr="00C16209" w:rsidRDefault="00F30869">
            <w:pPr>
              <w:rPr>
                <w:rFonts w:ascii="Libre Franklin" w:eastAsia="Libre Franklin" w:hAnsi="Libre Franklin" w:cs="Libre Franklin"/>
                <w:sz w:val="20"/>
                <w:szCs w:val="20"/>
                <w:highlight w:val="yellow"/>
                <w:lang w:val="en-GB"/>
              </w:rPr>
            </w:pPr>
          </w:p>
        </w:tc>
        <w:tc>
          <w:tcPr>
            <w:tcW w:w="8880" w:type="dxa"/>
          </w:tcPr>
          <w:p w14:paraId="6D7F86BD" w14:textId="77777777" w:rsidR="00F30869" w:rsidRPr="00F30869" w:rsidRDefault="00F30869" w:rsidP="00BD2F53">
            <w:pPr>
              <w:rPr>
                <w:rFonts w:ascii="Libre Franklin" w:eastAsia="Libre Franklin" w:hAnsi="Libre Franklin" w:cs="Libre Franklin"/>
                <w:sz w:val="20"/>
                <w:szCs w:val="20"/>
                <w:lang w:val="en-GB"/>
              </w:rPr>
            </w:pPr>
          </w:p>
        </w:tc>
      </w:tr>
      <w:tr w:rsidR="00B85572" w:rsidRPr="00685F76" w14:paraId="2F5236C0" w14:textId="77777777" w:rsidTr="00D23CD2">
        <w:tc>
          <w:tcPr>
            <w:tcW w:w="608" w:type="dxa"/>
          </w:tcPr>
          <w:p w14:paraId="2D613CE7" w14:textId="5F5E3761" w:rsidR="00B85572" w:rsidRPr="00685F76" w:rsidRDefault="000B0F92">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27</w:t>
            </w:r>
          </w:p>
        </w:tc>
        <w:tc>
          <w:tcPr>
            <w:tcW w:w="150" w:type="dxa"/>
          </w:tcPr>
          <w:p w14:paraId="066A35AD" w14:textId="77777777" w:rsidR="00B85572" w:rsidRPr="00685F76" w:rsidRDefault="00B85572">
            <w:pPr>
              <w:rPr>
                <w:rFonts w:ascii="Libre Franklin" w:eastAsia="Libre Franklin" w:hAnsi="Libre Franklin" w:cs="Libre Franklin"/>
                <w:sz w:val="20"/>
                <w:szCs w:val="20"/>
                <w:lang w:val="en-GB"/>
              </w:rPr>
            </w:pPr>
          </w:p>
        </w:tc>
        <w:tc>
          <w:tcPr>
            <w:tcW w:w="8880" w:type="dxa"/>
          </w:tcPr>
          <w:p w14:paraId="3399D376" w14:textId="2983F176" w:rsidR="00B85572" w:rsidRPr="00685F76" w:rsidRDefault="00B85572" w:rsidP="00BD2F53">
            <w:p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 xml:space="preserve">In addition to the above, the improvements to the facility enable the long-term stability of the tennis club and guarantee their presence at the site into the future with a new 125 year lease granted to the tennis club if the improvements can be secured. The lease between the church and the tennis club has run expired with the tennis club paying only a peppercorn rent to remain. </w:t>
            </w:r>
            <w:r w:rsidR="00617795" w:rsidRPr="00DA667F">
              <w:rPr>
                <w:rFonts w:ascii="Libre Franklin" w:eastAsia="Libre Franklin" w:hAnsi="Libre Franklin" w:cs="Libre Franklin"/>
                <w:sz w:val="20"/>
                <w:szCs w:val="20"/>
                <w:lang w:val="en-GB"/>
              </w:rPr>
              <w:t xml:space="preserve">As freeholders of the site, URC Thames North Trust </w:t>
            </w:r>
            <w:r w:rsidR="00617795">
              <w:rPr>
                <w:rFonts w:ascii="Libre Franklin" w:eastAsia="Libre Franklin" w:hAnsi="Libre Franklin" w:cs="Libre Franklin"/>
                <w:sz w:val="20"/>
                <w:szCs w:val="20"/>
                <w:lang w:val="en-GB"/>
              </w:rPr>
              <w:t>is</w:t>
            </w:r>
            <w:r w:rsidR="00617795" w:rsidRPr="00DA667F">
              <w:rPr>
                <w:rFonts w:ascii="Libre Franklin" w:eastAsia="Libre Franklin" w:hAnsi="Libre Franklin" w:cs="Libre Franklin"/>
                <w:sz w:val="20"/>
                <w:szCs w:val="20"/>
                <w:lang w:val="en-GB"/>
              </w:rPr>
              <w:t xml:space="preserve"> fully committed to ensuring that the tennis club remains as sports facility for use of the whole community. The preference is for the current operators of the tennis club to sign the new lease that will be available to them</w:t>
            </w:r>
            <w:r w:rsidR="00617795">
              <w:rPr>
                <w:rFonts w:ascii="Libre Franklin" w:eastAsia="Libre Franklin" w:hAnsi="Libre Franklin" w:cs="Libre Franklin"/>
                <w:sz w:val="20"/>
                <w:szCs w:val="20"/>
                <w:lang w:val="en-GB"/>
              </w:rPr>
              <w:t>,</w:t>
            </w:r>
            <w:r w:rsidR="00617795" w:rsidRPr="00DA667F">
              <w:rPr>
                <w:rFonts w:ascii="Libre Franklin" w:eastAsia="Libre Franklin" w:hAnsi="Libre Franklin" w:cs="Libre Franklin"/>
                <w:sz w:val="20"/>
                <w:szCs w:val="20"/>
                <w:lang w:val="en-GB"/>
              </w:rPr>
              <w:t xml:space="preserve"> and discussions are ongoing in that regard between the parties. However, in the event the current operators decline to sign the lease, URC is committed to either running the improved facility themselves, or working to find an alternative operator. It is expected that the detail of this agreement will be secured in a section 106 agreement attached to any grant of planning permission.</w:t>
            </w:r>
          </w:p>
        </w:tc>
      </w:tr>
      <w:tr w:rsidR="00BD2F53" w:rsidRPr="00685F76" w14:paraId="566900D8" w14:textId="77777777" w:rsidTr="00D23CD2">
        <w:tc>
          <w:tcPr>
            <w:tcW w:w="608" w:type="dxa"/>
          </w:tcPr>
          <w:p w14:paraId="639F43E5" w14:textId="77777777" w:rsidR="00BD2F53" w:rsidRPr="00685F76" w:rsidRDefault="00BD2F53">
            <w:pPr>
              <w:jc w:val="right"/>
              <w:rPr>
                <w:rFonts w:ascii="Libre Franklin" w:eastAsia="Libre Franklin" w:hAnsi="Libre Franklin" w:cs="Libre Franklin"/>
                <w:sz w:val="20"/>
                <w:szCs w:val="20"/>
                <w:lang w:val="en-GB"/>
              </w:rPr>
            </w:pPr>
          </w:p>
        </w:tc>
        <w:tc>
          <w:tcPr>
            <w:tcW w:w="150" w:type="dxa"/>
          </w:tcPr>
          <w:p w14:paraId="6FFC8AB9" w14:textId="77777777" w:rsidR="00BD2F53" w:rsidRPr="00685F76" w:rsidRDefault="00BD2F53">
            <w:pPr>
              <w:rPr>
                <w:rFonts w:ascii="Libre Franklin" w:eastAsia="Libre Franklin" w:hAnsi="Libre Franklin" w:cs="Libre Franklin"/>
                <w:sz w:val="20"/>
                <w:szCs w:val="20"/>
                <w:lang w:val="en-GB"/>
              </w:rPr>
            </w:pPr>
          </w:p>
        </w:tc>
        <w:tc>
          <w:tcPr>
            <w:tcW w:w="8880" w:type="dxa"/>
          </w:tcPr>
          <w:p w14:paraId="4662C694" w14:textId="77777777" w:rsidR="00BD2F53" w:rsidRPr="00685F76" w:rsidRDefault="00BD2F53">
            <w:pPr>
              <w:rPr>
                <w:rFonts w:ascii="Libre Franklin" w:eastAsia="Libre Franklin" w:hAnsi="Libre Franklin" w:cs="Libre Franklin"/>
                <w:sz w:val="20"/>
                <w:szCs w:val="20"/>
                <w:lang w:val="en-GB"/>
              </w:rPr>
            </w:pPr>
          </w:p>
        </w:tc>
      </w:tr>
      <w:tr w:rsidR="00B85572" w:rsidRPr="00685F76" w14:paraId="4912B590" w14:textId="77777777" w:rsidTr="00D23CD2">
        <w:tc>
          <w:tcPr>
            <w:tcW w:w="608" w:type="dxa"/>
          </w:tcPr>
          <w:p w14:paraId="6E37EB1B" w14:textId="7DA3285E" w:rsidR="00B85572" w:rsidRPr="00685F76" w:rsidRDefault="000B0F92">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28</w:t>
            </w:r>
          </w:p>
        </w:tc>
        <w:tc>
          <w:tcPr>
            <w:tcW w:w="150" w:type="dxa"/>
          </w:tcPr>
          <w:p w14:paraId="72435E7F" w14:textId="77777777" w:rsidR="00B85572" w:rsidRPr="00685F76" w:rsidRDefault="00B85572">
            <w:pPr>
              <w:rPr>
                <w:rFonts w:ascii="Libre Franklin" w:eastAsia="Libre Franklin" w:hAnsi="Libre Franklin" w:cs="Libre Franklin"/>
                <w:sz w:val="20"/>
                <w:szCs w:val="20"/>
                <w:lang w:val="en-GB"/>
              </w:rPr>
            </w:pPr>
          </w:p>
        </w:tc>
        <w:tc>
          <w:tcPr>
            <w:tcW w:w="8880" w:type="dxa"/>
          </w:tcPr>
          <w:p w14:paraId="1D8D195D" w14:textId="220EAAB3" w:rsidR="00B85572" w:rsidRPr="00685F76" w:rsidRDefault="00B85572">
            <w:p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 xml:space="preserve">With regards to the provision of housing on the site, given its brownfield and accessible nature being just 500m from East Finchley station, the principle of residential accommodation should be welcomed in planning terms. This is also directly in line with London Plan Policy H2 which specifically states that optimising housing at small sites (below 0.25 hectares) should be pro-actively supported to </w:t>
            </w:r>
            <w:r w:rsidRPr="00A80FF9">
              <w:rPr>
                <w:rFonts w:ascii="Libre Franklin" w:eastAsia="Libre Franklin" w:hAnsi="Libre Franklin" w:cs="Libre Franklin"/>
                <w:i/>
                <w:sz w:val="20"/>
                <w:szCs w:val="20"/>
                <w:lang w:val="en-GB"/>
              </w:rPr>
              <w:t>‘significantly increase the contribution of small sites to meet London’s housing needs</w:t>
            </w:r>
            <w:r w:rsidR="00A80FF9" w:rsidRPr="00A80FF9">
              <w:rPr>
                <w:rFonts w:ascii="Libre Franklin" w:eastAsia="Libre Franklin" w:hAnsi="Libre Franklin" w:cs="Libre Franklin"/>
                <w:i/>
                <w:sz w:val="20"/>
                <w:szCs w:val="20"/>
                <w:lang w:val="en-GB"/>
              </w:rPr>
              <w:t>’</w:t>
            </w:r>
            <w:r w:rsidRPr="00685F76">
              <w:rPr>
                <w:rFonts w:ascii="Libre Franklin" w:eastAsia="Libre Franklin" w:hAnsi="Libre Franklin" w:cs="Libre Franklin"/>
                <w:sz w:val="20"/>
                <w:szCs w:val="20"/>
                <w:lang w:val="en-GB"/>
              </w:rPr>
              <w:t>. The proposed development also complies with part b of Local Policy DM7 as the development is considered to relate appropriately and sensitively to the surrounding area, create a good access, be a creative response to the features of the site, provide amenity space for the residents, and safeguard the amenity of the adjoining houses. The carefully considered location of the proposed residential units ensures the sustainable and ongoing use of the site for tennis and does not jeopardise its long-term primary function as a local sports facility. The development of housing is the only way to cross subsidise the improvements to the tennis club, as outlined above.</w:t>
            </w:r>
          </w:p>
        </w:tc>
      </w:tr>
      <w:tr w:rsidR="00B85572" w:rsidRPr="00685F76" w14:paraId="74427E09" w14:textId="77777777" w:rsidTr="00D23CD2">
        <w:tc>
          <w:tcPr>
            <w:tcW w:w="608" w:type="dxa"/>
          </w:tcPr>
          <w:p w14:paraId="540448FC" w14:textId="77777777" w:rsidR="00B85572" w:rsidRPr="00685F76" w:rsidRDefault="00B85572">
            <w:pPr>
              <w:jc w:val="right"/>
              <w:rPr>
                <w:rFonts w:ascii="Libre Franklin" w:eastAsia="Libre Franklin" w:hAnsi="Libre Franklin" w:cs="Libre Franklin"/>
                <w:sz w:val="20"/>
                <w:szCs w:val="20"/>
                <w:lang w:val="en-GB"/>
              </w:rPr>
            </w:pPr>
          </w:p>
        </w:tc>
        <w:tc>
          <w:tcPr>
            <w:tcW w:w="150" w:type="dxa"/>
          </w:tcPr>
          <w:p w14:paraId="4370C04A" w14:textId="77777777" w:rsidR="00B85572" w:rsidRPr="00685F76" w:rsidRDefault="00B85572">
            <w:pPr>
              <w:rPr>
                <w:rFonts w:ascii="Libre Franklin" w:eastAsia="Libre Franklin" w:hAnsi="Libre Franklin" w:cs="Libre Franklin"/>
                <w:sz w:val="20"/>
                <w:szCs w:val="20"/>
                <w:lang w:val="en-GB"/>
              </w:rPr>
            </w:pPr>
          </w:p>
        </w:tc>
        <w:tc>
          <w:tcPr>
            <w:tcW w:w="8880" w:type="dxa"/>
          </w:tcPr>
          <w:p w14:paraId="578DC16E" w14:textId="77777777" w:rsidR="00B85572" w:rsidRPr="00685F76" w:rsidRDefault="00B85572">
            <w:pPr>
              <w:rPr>
                <w:rFonts w:ascii="Libre Franklin" w:eastAsia="Libre Franklin" w:hAnsi="Libre Franklin" w:cs="Libre Franklin"/>
                <w:sz w:val="20"/>
                <w:szCs w:val="20"/>
                <w:lang w:val="en-GB"/>
              </w:rPr>
            </w:pPr>
          </w:p>
        </w:tc>
      </w:tr>
      <w:tr w:rsidR="006646F8" w:rsidRPr="00685F76" w14:paraId="1917F266" w14:textId="77777777" w:rsidTr="00D23CD2">
        <w:tc>
          <w:tcPr>
            <w:tcW w:w="608" w:type="dxa"/>
          </w:tcPr>
          <w:p w14:paraId="3BEB22A6" w14:textId="2A9A9A94" w:rsidR="006646F8" w:rsidRPr="00685F76" w:rsidRDefault="006646F8">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29</w:t>
            </w:r>
          </w:p>
        </w:tc>
        <w:tc>
          <w:tcPr>
            <w:tcW w:w="150" w:type="dxa"/>
          </w:tcPr>
          <w:p w14:paraId="469D19FD" w14:textId="77777777" w:rsidR="006646F8" w:rsidRPr="00685F76" w:rsidRDefault="006646F8">
            <w:pPr>
              <w:rPr>
                <w:rFonts w:ascii="Libre Franklin" w:eastAsia="Libre Franklin" w:hAnsi="Libre Franklin" w:cs="Libre Franklin"/>
                <w:sz w:val="20"/>
                <w:szCs w:val="20"/>
                <w:lang w:val="en-GB"/>
              </w:rPr>
            </w:pPr>
          </w:p>
        </w:tc>
        <w:tc>
          <w:tcPr>
            <w:tcW w:w="8880" w:type="dxa"/>
          </w:tcPr>
          <w:p w14:paraId="46BAF823" w14:textId="77777777" w:rsidR="006646F8" w:rsidRPr="008900B7" w:rsidRDefault="006646F8" w:rsidP="006646F8">
            <w:pPr>
              <w:rPr>
                <w:rFonts w:ascii="Libre Franklin" w:eastAsia="Libre Franklin" w:hAnsi="Libre Franklin" w:cs="Libre Franklin"/>
                <w:sz w:val="20"/>
                <w:szCs w:val="20"/>
                <w:lang w:val="en-GB"/>
              </w:rPr>
            </w:pPr>
            <w:r w:rsidRPr="008900B7">
              <w:rPr>
                <w:rFonts w:ascii="Libre Franklin" w:eastAsia="Libre Franklin" w:hAnsi="Libre Franklin" w:cs="Libre Franklin"/>
                <w:sz w:val="20"/>
                <w:szCs w:val="20"/>
                <w:lang w:val="en-GB"/>
              </w:rPr>
              <w:t>The proposal is therefore considered to be acceptable in principle and, importantly, deliver significant benefits, including</w:t>
            </w:r>
          </w:p>
          <w:p w14:paraId="0DCE42B1" w14:textId="77777777" w:rsidR="006646F8" w:rsidRPr="00685F76" w:rsidRDefault="006646F8" w:rsidP="006646F8">
            <w:pPr>
              <w:rPr>
                <w:rFonts w:ascii="Libre Franklin" w:eastAsia="Libre Franklin" w:hAnsi="Libre Franklin" w:cs="Libre Franklin"/>
                <w:sz w:val="20"/>
                <w:szCs w:val="20"/>
                <w:highlight w:val="yellow"/>
                <w:lang w:val="en-GB"/>
              </w:rPr>
            </w:pPr>
          </w:p>
          <w:p w14:paraId="3CE129F6" w14:textId="57123085" w:rsidR="006646F8" w:rsidRPr="007C0950" w:rsidRDefault="006646F8" w:rsidP="008F21B7">
            <w:pPr>
              <w:numPr>
                <w:ilvl w:val="0"/>
                <w:numId w:val="10"/>
              </w:numPr>
              <w:pBdr>
                <w:top w:val="none" w:sz="0" w:space="0" w:color="000000"/>
                <w:left w:val="none" w:sz="0" w:space="0" w:color="000000"/>
                <w:bottom w:val="none" w:sz="0" w:space="0" w:color="000000"/>
                <w:right w:val="none" w:sz="0" w:space="0" w:color="000000"/>
                <w:between w:val="none" w:sz="0" w:space="0" w:color="000000"/>
              </w:pBdr>
              <w:ind w:left="714" w:hanging="357"/>
              <w:rPr>
                <w:rFonts w:ascii="Libre Franklin" w:eastAsia="Libre Franklin" w:hAnsi="Libre Franklin" w:cs="Libre Franklin"/>
                <w:sz w:val="20"/>
                <w:szCs w:val="20"/>
                <w:lang w:val="en-GB"/>
              </w:rPr>
            </w:pPr>
            <w:r w:rsidRPr="007C0950">
              <w:rPr>
                <w:rFonts w:ascii="Libre Franklin" w:eastAsia="Libre Franklin" w:hAnsi="Libre Franklin" w:cs="Libre Franklin"/>
                <w:sz w:val="20"/>
                <w:szCs w:val="20"/>
                <w:lang w:val="en-GB"/>
              </w:rPr>
              <w:t xml:space="preserve">The provision of </w:t>
            </w:r>
            <w:r w:rsidR="008900B7" w:rsidRPr="007C0950">
              <w:rPr>
                <w:rFonts w:ascii="Libre Franklin" w:eastAsia="Libre Franklin" w:hAnsi="Libre Franklin" w:cs="Libre Franklin"/>
                <w:sz w:val="20"/>
                <w:szCs w:val="20"/>
                <w:lang w:val="en-GB"/>
              </w:rPr>
              <w:t>eight</w:t>
            </w:r>
            <w:r w:rsidRPr="007C0950">
              <w:rPr>
                <w:rFonts w:ascii="Libre Franklin" w:eastAsia="Libre Franklin" w:hAnsi="Libre Franklin" w:cs="Libre Franklin"/>
                <w:sz w:val="20"/>
                <w:szCs w:val="20"/>
                <w:lang w:val="en-GB"/>
              </w:rPr>
              <w:t xml:space="preserve"> high quality new homes, including </w:t>
            </w:r>
            <w:r w:rsidR="007C0950" w:rsidRPr="007C0950">
              <w:rPr>
                <w:rFonts w:ascii="Libre Franklin" w:eastAsia="Libre Franklin" w:hAnsi="Libre Franklin" w:cs="Libre Franklin"/>
                <w:sz w:val="20"/>
                <w:szCs w:val="20"/>
                <w:lang w:val="en-GB"/>
              </w:rPr>
              <w:t>three</w:t>
            </w:r>
            <w:r w:rsidRPr="007C0950">
              <w:rPr>
                <w:rFonts w:ascii="Libre Franklin" w:eastAsia="Libre Franklin" w:hAnsi="Libre Franklin" w:cs="Libre Franklin"/>
                <w:sz w:val="20"/>
                <w:szCs w:val="20"/>
                <w:lang w:val="en-GB"/>
              </w:rPr>
              <w:t xml:space="preserve"> family home</w:t>
            </w:r>
            <w:r w:rsidR="007C0950" w:rsidRPr="007C0950">
              <w:rPr>
                <w:rFonts w:ascii="Libre Franklin" w:eastAsia="Libre Franklin" w:hAnsi="Libre Franklin" w:cs="Libre Franklin"/>
                <w:sz w:val="20"/>
                <w:szCs w:val="20"/>
                <w:lang w:val="en-GB"/>
              </w:rPr>
              <w:t>s</w:t>
            </w:r>
            <w:r w:rsidRPr="007C0950">
              <w:rPr>
                <w:rFonts w:ascii="Libre Franklin" w:eastAsia="Libre Franklin" w:hAnsi="Libre Franklin" w:cs="Libre Franklin"/>
                <w:sz w:val="20"/>
                <w:szCs w:val="20"/>
                <w:lang w:val="en-GB"/>
              </w:rPr>
              <w:t xml:space="preserve">, in a sustainable location;  </w:t>
            </w:r>
          </w:p>
          <w:p w14:paraId="25139BE9" w14:textId="7BA29A29" w:rsidR="006646F8" w:rsidRPr="007C0950" w:rsidRDefault="006646F8" w:rsidP="008F21B7">
            <w:pPr>
              <w:numPr>
                <w:ilvl w:val="0"/>
                <w:numId w:val="10"/>
              </w:numPr>
              <w:pBdr>
                <w:top w:val="none" w:sz="0" w:space="0" w:color="000000"/>
                <w:left w:val="none" w:sz="0" w:space="0" w:color="000000"/>
                <w:bottom w:val="none" w:sz="0" w:space="0" w:color="000000"/>
                <w:right w:val="none" w:sz="0" w:space="0" w:color="000000"/>
                <w:between w:val="none" w:sz="0" w:space="0" w:color="000000"/>
              </w:pBdr>
              <w:ind w:left="714" w:hanging="357"/>
              <w:rPr>
                <w:rFonts w:ascii="Libre Franklin" w:eastAsia="Libre Franklin" w:hAnsi="Libre Franklin" w:cs="Libre Franklin"/>
                <w:sz w:val="20"/>
                <w:szCs w:val="20"/>
                <w:lang w:val="en-GB"/>
              </w:rPr>
            </w:pPr>
            <w:r w:rsidRPr="007C0950">
              <w:rPr>
                <w:rFonts w:ascii="Libre Franklin" w:eastAsia="Libre Franklin" w:hAnsi="Libre Franklin" w:cs="Libre Franklin"/>
                <w:sz w:val="20"/>
                <w:szCs w:val="20"/>
                <w:lang w:val="en-GB"/>
              </w:rPr>
              <w:t xml:space="preserve">The regeneration of a site that is run down and </w:t>
            </w:r>
            <w:r w:rsidR="00617795">
              <w:rPr>
                <w:rFonts w:ascii="Libre Franklin" w:eastAsia="Libre Franklin" w:hAnsi="Libre Franklin" w:cs="Libre Franklin"/>
                <w:sz w:val="20"/>
                <w:szCs w:val="20"/>
                <w:lang w:val="en-GB"/>
              </w:rPr>
              <w:t>in need of revitalisation to safeguard its future as an important local sporting asset</w:t>
            </w:r>
            <w:r w:rsidRPr="007C0950">
              <w:rPr>
                <w:rFonts w:ascii="Libre Franklin" w:eastAsia="Libre Franklin" w:hAnsi="Libre Franklin" w:cs="Libre Franklin"/>
                <w:sz w:val="20"/>
                <w:szCs w:val="20"/>
                <w:lang w:val="en-GB"/>
              </w:rPr>
              <w:t xml:space="preserve">; </w:t>
            </w:r>
          </w:p>
          <w:p w14:paraId="47FEABED" w14:textId="6E3833D3" w:rsidR="006646F8" w:rsidRPr="007C0950" w:rsidRDefault="006646F8" w:rsidP="008F21B7">
            <w:pPr>
              <w:numPr>
                <w:ilvl w:val="0"/>
                <w:numId w:val="10"/>
              </w:numPr>
              <w:pBdr>
                <w:top w:val="none" w:sz="0" w:space="0" w:color="000000"/>
                <w:left w:val="none" w:sz="0" w:space="0" w:color="000000"/>
                <w:bottom w:val="none" w:sz="0" w:space="0" w:color="000000"/>
                <w:right w:val="none" w:sz="0" w:space="0" w:color="000000"/>
                <w:between w:val="none" w:sz="0" w:space="0" w:color="000000"/>
              </w:pBdr>
              <w:ind w:left="714" w:hanging="357"/>
              <w:rPr>
                <w:rFonts w:ascii="Libre Franklin" w:eastAsia="Libre Franklin" w:hAnsi="Libre Franklin" w:cs="Libre Franklin"/>
                <w:sz w:val="20"/>
                <w:szCs w:val="20"/>
                <w:lang w:val="en-GB"/>
              </w:rPr>
            </w:pPr>
            <w:r w:rsidRPr="007C0950">
              <w:rPr>
                <w:rFonts w:ascii="Libre Franklin" w:eastAsia="Libre Franklin" w:hAnsi="Libre Franklin" w:cs="Libre Franklin"/>
                <w:sz w:val="20"/>
                <w:szCs w:val="20"/>
                <w:lang w:val="en-GB"/>
              </w:rPr>
              <w:t>The delivery of high-quality</w:t>
            </w:r>
            <w:r w:rsidR="00617795">
              <w:rPr>
                <w:rFonts w:ascii="Libre Franklin" w:eastAsia="Libre Franklin" w:hAnsi="Libre Franklin" w:cs="Libre Franklin"/>
                <w:sz w:val="20"/>
                <w:szCs w:val="20"/>
                <w:lang w:val="en-GB"/>
              </w:rPr>
              <w:t>, sensitive design</w:t>
            </w:r>
            <w:r w:rsidRPr="007C0950">
              <w:rPr>
                <w:rFonts w:ascii="Libre Franklin" w:eastAsia="Libre Franklin" w:hAnsi="Libre Franklin" w:cs="Libre Franklin"/>
                <w:sz w:val="20"/>
                <w:szCs w:val="20"/>
                <w:lang w:val="en-GB"/>
              </w:rPr>
              <w:t xml:space="preserve"> that respects </w:t>
            </w:r>
            <w:r w:rsidR="007C0950" w:rsidRPr="007C0950">
              <w:rPr>
                <w:rFonts w:ascii="Libre Franklin" w:eastAsia="Libre Franklin" w:hAnsi="Libre Franklin" w:cs="Libre Franklin"/>
                <w:sz w:val="20"/>
                <w:szCs w:val="20"/>
                <w:lang w:val="en-GB"/>
              </w:rPr>
              <w:t xml:space="preserve">and enhances </w:t>
            </w:r>
            <w:r w:rsidRPr="007C0950">
              <w:rPr>
                <w:rFonts w:ascii="Libre Franklin" w:eastAsia="Libre Franklin" w:hAnsi="Libre Franklin" w:cs="Libre Franklin"/>
                <w:sz w:val="20"/>
                <w:szCs w:val="20"/>
                <w:lang w:val="en-GB"/>
              </w:rPr>
              <w:t>the surrounding context</w:t>
            </w:r>
            <w:r w:rsidR="007C0950" w:rsidRPr="007C0950">
              <w:rPr>
                <w:rFonts w:ascii="Libre Franklin" w:eastAsia="Libre Franklin" w:hAnsi="Libre Franklin" w:cs="Libre Franklin"/>
                <w:sz w:val="20"/>
                <w:szCs w:val="20"/>
                <w:lang w:val="en-GB"/>
              </w:rPr>
              <w:t>;</w:t>
            </w:r>
          </w:p>
          <w:p w14:paraId="13FAD707" w14:textId="17A7BD86" w:rsidR="006646F8" w:rsidRPr="00617795" w:rsidRDefault="006646F8" w:rsidP="00617795">
            <w:pPr>
              <w:numPr>
                <w:ilvl w:val="0"/>
                <w:numId w:val="10"/>
              </w:numPr>
              <w:pBdr>
                <w:top w:val="none" w:sz="0" w:space="0" w:color="000000"/>
                <w:left w:val="none" w:sz="0" w:space="0" w:color="000000"/>
                <w:bottom w:val="none" w:sz="0" w:space="0" w:color="000000"/>
                <w:right w:val="none" w:sz="0" w:space="0" w:color="000000"/>
                <w:between w:val="none" w:sz="0" w:space="0" w:color="000000"/>
              </w:pBdr>
              <w:ind w:left="714" w:hanging="357"/>
              <w:rPr>
                <w:rFonts w:ascii="Libre Franklin" w:eastAsia="Libre Franklin" w:hAnsi="Libre Franklin" w:cs="Libre Franklin"/>
                <w:sz w:val="20"/>
                <w:szCs w:val="20"/>
                <w:lang w:val="en-GB"/>
              </w:rPr>
            </w:pPr>
            <w:r w:rsidRPr="007C0950">
              <w:rPr>
                <w:rFonts w:ascii="Libre Franklin" w:eastAsia="Libre Franklin" w:hAnsi="Libre Franklin" w:cs="Libre Franklin"/>
                <w:sz w:val="20"/>
                <w:szCs w:val="20"/>
                <w:lang w:val="en-GB"/>
              </w:rPr>
              <w:t xml:space="preserve">The enhancement of the visual appearance of the site through a comprehensive and high-quality landscaping scheme; and </w:t>
            </w:r>
          </w:p>
        </w:tc>
      </w:tr>
      <w:tr w:rsidR="002F43B9" w:rsidRPr="00685F76" w14:paraId="01890835" w14:textId="77777777" w:rsidTr="00D23CD2">
        <w:tc>
          <w:tcPr>
            <w:tcW w:w="608" w:type="dxa"/>
          </w:tcPr>
          <w:p w14:paraId="3851C29B" w14:textId="77777777" w:rsidR="002F43B9" w:rsidRPr="00685F76" w:rsidRDefault="002F43B9">
            <w:pPr>
              <w:jc w:val="right"/>
              <w:rPr>
                <w:rFonts w:ascii="Libre Franklin" w:eastAsia="Libre Franklin" w:hAnsi="Libre Franklin" w:cs="Libre Franklin"/>
                <w:sz w:val="20"/>
                <w:szCs w:val="20"/>
                <w:lang w:val="en-GB"/>
              </w:rPr>
            </w:pPr>
          </w:p>
        </w:tc>
        <w:tc>
          <w:tcPr>
            <w:tcW w:w="150" w:type="dxa"/>
          </w:tcPr>
          <w:p w14:paraId="33A38229" w14:textId="77777777" w:rsidR="002F43B9" w:rsidRPr="00685F76" w:rsidRDefault="002F43B9">
            <w:pPr>
              <w:rPr>
                <w:rFonts w:ascii="Libre Franklin" w:eastAsia="Libre Franklin" w:hAnsi="Libre Franklin" w:cs="Libre Franklin"/>
                <w:sz w:val="20"/>
                <w:szCs w:val="20"/>
                <w:lang w:val="en-GB"/>
              </w:rPr>
            </w:pPr>
          </w:p>
        </w:tc>
        <w:tc>
          <w:tcPr>
            <w:tcW w:w="8880" w:type="dxa"/>
          </w:tcPr>
          <w:p w14:paraId="22C52E2C" w14:textId="77777777" w:rsidR="002F43B9" w:rsidRPr="00685F76" w:rsidRDefault="002F43B9">
            <w:pPr>
              <w:rPr>
                <w:rFonts w:ascii="Libre Franklin" w:eastAsia="Libre Franklin" w:hAnsi="Libre Franklin" w:cs="Libre Franklin"/>
                <w:sz w:val="20"/>
                <w:szCs w:val="20"/>
                <w:lang w:val="en-GB"/>
              </w:rPr>
            </w:pPr>
          </w:p>
        </w:tc>
      </w:tr>
      <w:tr w:rsidR="002F43B9" w:rsidRPr="00685F76" w14:paraId="50C9D66D" w14:textId="77777777" w:rsidTr="00D23CD2">
        <w:tc>
          <w:tcPr>
            <w:tcW w:w="608" w:type="dxa"/>
          </w:tcPr>
          <w:p w14:paraId="010C91E7" w14:textId="77777777" w:rsidR="002F43B9" w:rsidRPr="00685F76" w:rsidRDefault="002F43B9">
            <w:pPr>
              <w:jc w:val="right"/>
              <w:rPr>
                <w:rFonts w:ascii="Libre Franklin" w:eastAsia="Libre Franklin" w:hAnsi="Libre Franklin" w:cs="Libre Franklin"/>
                <w:sz w:val="20"/>
                <w:szCs w:val="20"/>
                <w:lang w:val="en-GB"/>
              </w:rPr>
            </w:pPr>
          </w:p>
        </w:tc>
        <w:tc>
          <w:tcPr>
            <w:tcW w:w="150" w:type="dxa"/>
          </w:tcPr>
          <w:p w14:paraId="5A460AAF" w14:textId="77777777" w:rsidR="002F43B9" w:rsidRPr="00685F76" w:rsidRDefault="002F43B9">
            <w:pPr>
              <w:rPr>
                <w:rFonts w:ascii="Libre Franklin" w:eastAsia="Libre Franklin" w:hAnsi="Libre Franklin" w:cs="Libre Franklin"/>
                <w:sz w:val="20"/>
                <w:szCs w:val="20"/>
                <w:lang w:val="en-GB"/>
              </w:rPr>
            </w:pPr>
          </w:p>
        </w:tc>
        <w:tc>
          <w:tcPr>
            <w:tcW w:w="8880" w:type="dxa"/>
          </w:tcPr>
          <w:p w14:paraId="4C14B0A7" w14:textId="77777777" w:rsidR="002F43B9" w:rsidRPr="00685F76" w:rsidRDefault="00793253">
            <w:pPr>
              <w:rPr>
                <w:rFonts w:ascii="Libre Franklin" w:eastAsia="Libre Franklin" w:hAnsi="Libre Franklin" w:cs="Libre Franklin"/>
                <w:b/>
                <w:sz w:val="20"/>
                <w:szCs w:val="20"/>
                <w:lang w:val="en-GB"/>
              </w:rPr>
            </w:pPr>
            <w:r w:rsidRPr="00685F76">
              <w:rPr>
                <w:rFonts w:ascii="Libre Franklin" w:eastAsia="Libre Franklin" w:hAnsi="Libre Franklin" w:cs="Libre Franklin"/>
                <w:b/>
                <w:sz w:val="20"/>
                <w:szCs w:val="20"/>
                <w:lang w:val="en-GB"/>
              </w:rPr>
              <w:t>Design and appearance</w:t>
            </w:r>
          </w:p>
        </w:tc>
      </w:tr>
      <w:tr w:rsidR="006646F8" w:rsidRPr="00685F76" w14:paraId="5872AACE" w14:textId="77777777" w:rsidTr="00D23CD2">
        <w:tc>
          <w:tcPr>
            <w:tcW w:w="608" w:type="dxa"/>
          </w:tcPr>
          <w:p w14:paraId="328B006A" w14:textId="77777777" w:rsidR="006646F8" w:rsidRPr="00685F76" w:rsidRDefault="006646F8">
            <w:pPr>
              <w:jc w:val="right"/>
              <w:rPr>
                <w:rFonts w:ascii="Libre Franklin" w:eastAsia="Libre Franklin" w:hAnsi="Libre Franklin" w:cs="Libre Franklin"/>
                <w:sz w:val="20"/>
                <w:szCs w:val="20"/>
                <w:lang w:val="en-GB"/>
              </w:rPr>
            </w:pPr>
          </w:p>
        </w:tc>
        <w:tc>
          <w:tcPr>
            <w:tcW w:w="150" w:type="dxa"/>
          </w:tcPr>
          <w:p w14:paraId="199BA712" w14:textId="77777777" w:rsidR="006646F8" w:rsidRPr="00685F76" w:rsidRDefault="006646F8">
            <w:pPr>
              <w:rPr>
                <w:rFonts w:ascii="Libre Franklin" w:eastAsia="Libre Franklin" w:hAnsi="Libre Franklin" w:cs="Libre Franklin"/>
                <w:sz w:val="20"/>
                <w:szCs w:val="20"/>
                <w:lang w:val="en-GB"/>
              </w:rPr>
            </w:pPr>
          </w:p>
        </w:tc>
        <w:tc>
          <w:tcPr>
            <w:tcW w:w="8880" w:type="dxa"/>
          </w:tcPr>
          <w:p w14:paraId="036518BD" w14:textId="77777777" w:rsidR="006646F8" w:rsidRPr="00685F76" w:rsidRDefault="006646F8">
            <w:pPr>
              <w:rPr>
                <w:rFonts w:ascii="Libre Franklin" w:eastAsia="Libre Franklin" w:hAnsi="Libre Franklin" w:cs="Libre Franklin"/>
                <w:sz w:val="20"/>
                <w:szCs w:val="20"/>
                <w:lang w:val="en-GB"/>
              </w:rPr>
            </w:pPr>
          </w:p>
        </w:tc>
      </w:tr>
      <w:tr w:rsidR="006646F8" w:rsidRPr="00685F76" w14:paraId="796A6663" w14:textId="77777777" w:rsidTr="00D23CD2">
        <w:tc>
          <w:tcPr>
            <w:tcW w:w="608" w:type="dxa"/>
          </w:tcPr>
          <w:p w14:paraId="57FA6B1B" w14:textId="3F916025" w:rsidR="006646F8" w:rsidRPr="00685F76" w:rsidRDefault="009D2101">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30</w:t>
            </w:r>
          </w:p>
        </w:tc>
        <w:tc>
          <w:tcPr>
            <w:tcW w:w="150" w:type="dxa"/>
          </w:tcPr>
          <w:p w14:paraId="3CEBD5A8" w14:textId="77777777" w:rsidR="006646F8" w:rsidRPr="00685F76" w:rsidRDefault="006646F8">
            <w:pPr>
              <w:rPr>
                <w:rFonts w:ascii="Libre Franklin" w:eastAsia="Libre Franklin" w:hAnsi="Libre Franklin" w:cs="Libre Franklin"/>
                <w:sz w:val="20"/>
                <w:szCs w:val="20"/>
                <w:lang w:val="en-GB"/>
              </w:rPr>
            </w:pPr>
          </w:p>
        </w:tc>
        <w:tc>
          <w:tcPr>
            <w:tcW w:w="8880" w:type="dxa"/>
          </w:tcPr>
          <w:p w14:paraId="3E70689F" w14:textId="6E28BF0B" w:rsidR="006646F8" w:rsidRPr="00685F76" w:rsidRDefault="006646F8" w:rsidP="006646F8">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The Government attaches great importance to the design of the built environment in the NPPF with a presumption in favour of sustainable development. Paragraph 126 of the NPPF states that good design is a key aspect of sustainable development, creates better places in which to live and helps make development acceptable to communities. In October 2019 the Government also published the National Design Guide, helping to address the question of how well-designed places are recognised, by outlining and illustrating the Government’s priorities for well-designed places.</w:t>
            </w:r>
          </w:p>
        </w:tc>
      </w:tr>
      <w:tr w:rsidR="006646F8" w:rsidRPr="00685F76" w14:paraId="6EA7124E" w14:textId="77777777" w:rsidTr="00D23CD2">
        <w:tc>
          <w:tcPr>
            <w:tcW w:w="608" w:type="dxa"/>
          </w:tcPr>
          <w:p w14:paraId="70D89F5C" w14:textId="77777777" w:rsidR="006646F8" w:rsidRPr="00685F76" w:rsidRDefault="006646F8">
            <w:pPr>
              <w:jc w:val="right"/>
              <w:rPr>
                <w:rFonts w:ascii="Libre Franklin" w:eastAsia="Libre Franklin" w:hAnsi="Libre Franklin" w:cs="Libre Franklin"/>
                <w:sz w:val="20"/>
                <w:szCs w:val="20"/>
                <w:lang w:val="en-GB"/>
              </w:rPr>
            </w:pPr>
          </w:p>
        </w:tc>
        <w:tc>
          <w:tcPr>
            <w:tcW w:w="150" w:type="dxa"/>
          </w:tcPr>
          <w:p w14:paraId="416689ED" w14:textId="77777777" w:rsidR="006646F8" w:rsidRPr="00685F76" w:rsidRDefault="006646F8">
            <w:pPr>
              <w:rPr>
                <w:rFonts w:ascii="Libre Franklin" w:eastAsia="Libre Franklin" w:hAnsi="Libre Franklin" w:cs="Libre Franklin"/>
                <w:sz w:val="20"/>
                <w:szCs w:val="20"/>
                <w:lang w:val="en-GB"/>
              </w:rPr>
            </w:pPr>
          </w:p>
        </w:tc>
        <w:tc>
          <w:tcPr>
            <w:tcW w:w="8880" w:type="dxa"/>
          </w:tcPr>
          <w:p w14:paraId="15C62C88" w14:textId="77777777" w:rsidR="006646F8" w:rsidRPr="00685F76" w:rsidRDefault="006646F8">
            <w:pPr>
              <w:rPr>
                <w:rFonts w:ascii="Libre Franklin" w:eastAsia="Libre Franklin" w:hAnsi="Libre Franklin" w:cs="Libre Franklin"/>
                <w:sz w:val="20"/>
                <w:szCs w:val="20"/>
                <w:lang w:val="en-GB"/>
              </w:rPr>
            </w:pPr>
          </w:p>
        </w:tc>
      </w:tr>
      <w:tr w:rsidR="006646F8" w:rsidRPr="00685F76" w14:paraId="09A2B1AB" w14:textId="77777777" w:rsidTr="00D23CD2">
        <w:tc>
          <w:tcPr>
            <w:tcW w:w="608" w:type="dxa"/>
          </w:tcPr>
          <w:p w14:paraId="75D1B5FF" w14:textId="7B1C4693" w:rsidR="006646F8" w:rsidRPr="00685F76" w:rsidRDefault="009D2101">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31</w:t>
            </w:r>
          </w:p>
        </w:tc>
        <w:tc>
          <w:tcPr>
            <w:tcW w:w="150" w:type="dxa"/>
          </w:tcPr>
          <w:p w14:paraId="093FE077" w14:textId="77777777" w:rsidR="006646F8" w:rsidRPr="00685F76" w:rsidRDefault="006646F8">
            <w:pPr>
              <w:rPr>
                <w:rFonts w:ascii="Libre Franklin" w:eastAsia="Libre Franklin" w:hAnsi="Libre Franklin" w:cs="Libre Franklin"/>
                <w:sz w:val="20"/>
                <w:szCs w:val="20"/>
                <w:lang w:val="en-GB"/>
              </w:rPr>
            </w:pPr>
          </w:p>
        </w:tc>
        <w:tc>
          <w:tcPr>
            <w:tcW w:w="8880" w:type="dxa"/>
          </w:tcPr>
          <w:p w14:paraId="7292ED33" w14:textId="7CDB2858" w:rsidR="006646F8" w:rsidRPr="00685F76" w:rsidRDefault="006646F8" w:rsidP="006646F8">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London Plan policy D3 states that all development must make the best use of land by following a design-led approach that optimises the capacity of sites. This means ensuring development is of the most appropriate form and land use for the site. Development must achieve safe, secure, and inclusive environments, and be of high quality, with architecture that pays attention to detail, and gives thorough consideration to the practicality of use, flexibility, safety and building lifespan. Policy D6 requires housing development to be of high-quality design and provide adequately sized rooms</w:t>
            </w:r>
            <w:r w:rsidR="00494F14" w:rsidRPr="00685F76">
              <w:rPr>
                <w:rFonts w:ascii="Libre Franklin" w:eastAsia="Libre Franklin" w:hAnsi="Libre Franklin" w:cs="Libre Franklin"/>
                <w:sz w:val="20"/>
                <w:szCs w:val="20"/>
                <w:lang w:val="en-GB"/>
              </w:rPr>
              <w:t>.</w:t>
            </w:r>
          </w:p>
        </w:tc>
      </w:tr>
      <w:tr w:rsidR="00494F14" w:rsidRPr="00685F76" w14:paraId="06AE6065" w14:textId="77777777" w:rsidTr="00D23CD2">
        <w:tc>
          <w:tcPr>
            <w:tcW w:w="608" w:type="dxa"/>
          </w:tcPr>
          <w:p w14:paraId="13422A37" w14:textId="77777777" w:rsidR="00494F14" w:rsidRPr="00685F76" w:rsidRDefault="00494F14">
            <w:pPr>
              <w:jc w:val="right"/>
              <w:rPr>
                <w:rFonts w:ascii="Libre Franklin" w:eastAsia="Libre Franklin" w:hAnsi="Libre Franklin" w:cs="Libre Franklin"/>
                <w:sz w:val="20"/>
                <w:szCs w:val="20"/>
                <w:lang w:val="en-GB"/>
              </w:rPr>
            </w:pPr>
          </w:p>
        </w:tc>
        <w:tc>
          <w:tcPr>
            <w:tcW w:w="150" w:type="dxa"/>
          </w:tcPr>
          <w:p w14:paraId="6C5A2E35" w14:textId="77777777" w:rsidR="00494F14" w:rsidRPr="00685F76" w:rsidRDefault="00494F14">
            <w:pPr>
              <w:rPr>
                <w:rFonts w:ascii="Libre Franklin" w:eastAsia="Libre Franklin" w:hAnsi="Libre Franklin" w:cs="Libre Franklin"/>
                <w:sz w:val="20"/>
                <w:szCs w:val="20"/>
                <w:lang w:val="en-GB"/>
              </w:rPr>
            </w:pPr>
          </w:p>
        </w:tc>
        <w:tc>
          <w:tcPr>
            <w:tcW w:w="8880" w:type="dxa"/>
          </w:tcPr>
          <w:p w14:paraId="5AABAA3A" w14:textId="77777777" w:rsidR="00494F14" w:rsidRPr="00685F76" w:rsidRDefault="00494F14" w:rsidP="006646F8">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p>
        </w:tc>
      </w:tr>
      <w:tr w:rsidR="00494F14" w:rsidRPr="00685F76" w14:paraId="31640387" w14:textId="77777777" w:rsidTr="00D23CD2">
        <w:tc>
          <w:tcPr>
            <w:tcW w:w="608" w:type="dxa"/>
          </w:tcPr>
          <w:p w14:paraId="5A8D93DC" w14:textId="7CA36161" w:rsidR="00494F14" w:rsidRPr="00685F76" w:rsidRDefault="000B0F92">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32</w:t>
            </w:r>
          </w:p>
        </w:tc>
        <w:tc>
          <w:tcPr>
            <w:tcW w:w="150" w:type="dxa"/>
          </w:tcPr>
          <w:p w14:paraId="046E3864" w14:textId="77777777" w:rsidR="00494F14" w:rsidRPr="00685F76" w:rsidRDefault="00494F14">
            <w:pPr>
              <w:rPr>
                <w:rFonts w:ascii="Libre Franklin" w:eastAsia="Libre Franklin" w:hAnsi="Libre Franklin" w:cs="Libre Franklin"/>
                <w:sz w:val="20"/>
                <w:szCs w:val="20"/>
                <w:lang w:val="en-GB"/>
              </w:rPr>
            </w:pPr>
          </w:p>
        </w:tc>
        <w:tc>
          <w:tcPr>
            <w:tcW w:w="8880" w:type="dxa"/>
          </w:tcPr>
          <w:p w14:paraId="13760329" w14:textId="64CA3CEE" w:rsidR="00494F14" w:rsidRPr="00685F76" w:rsidRDefault="00494F14" w:rsidP="006646F8">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 xml:space="preserve">Feedback from the first pre-application meeting raised concern relating to the scale of the clubhouse, stating that it should be subordinate to the terrace. In response to this feedback, the design team have revised the proposal to create a more subservient and sensitive development. The massing of the clubhouse building adjacent to 31 Cherry Tree Road has been reduced and the partial pitched roof redesigned to a flat roof. </w:t>
            </w:r>
            <w:r w:rsidRPr="000D6C7F">
              <w:rPr>
                <w:rFonts w:ascii="Libre Franklin" w:eastAsia="Libre Franklin" w:hAnsi="Libre Franklin" w:cs="Libre Franklin"/>
                <w:sz w:val="20"/>
                <w:szCs w:val="20"/>
                <w:lang w:val="en-GB"/>
              </w:rPr>
              <w:t>As shown on page 2</w:t>
            </w:r>
            <w:r w:rsidR="000D6C7F" w:rsidRPr="000D6C7F">
              <w:rPr>
                <w:rFonts w:ascii="Libre Franklin" w:eastAsia="Libre Franklin" w:hAnsi="Libre Franklin" w:cs="Libre Franklin"/>
                <w:sz w:val="20"/>
                <w:szCs w:val="20"/>
                <w:lang w:val="en-GB"/>
              </w:rPr>
              <w:t>8</w:t>
            </w:r>
            <w:r w:rsidRPr="00685F76">
              <w:rPr>
                <w:rFonts w:ascii="Libre Franklin" w:eastAsia="Libre Franklin" w:hAnsi="Libre Franklin" w:cs="Libre Franklin"/>
                <w:sz w:val="20"/>
                <w:szCs w:val="20"/>
                <w:lang w:val="en-GB"/>
              </w:rPr>
              <w:t xml:space="preserve"> of the DAS, the ridge line of the flatted block is set lower than the adjacent property at 31 Cherry Tree Road and it does not exceed its mirrored mass outline. In addition to this, the materials proposed in both buildings are now a light coloured brick to reduce their visual dominance. The upgrades to the rest of the site, including new fences, pathways, nets, gates, landscaping, etc is also an improvement to its overall appearance and will create a high quality comprehensively designed site. </w:t>
            </w:r>
          </w:p>
        </w:tc>
      </w:tr>
      <w:tr w:rsidR="000B0F92" w:rsidRPr="00685F76" w14:paraId="7398739D" w14:textId="77777777" w:rsidTr="00D23CD2">
        <w:tc>
          <w:tcPr>
            <w:tcW w:w="608" w:type="dxa"/>
          </w:tcPr>
          <w:p w14:paraId="4257B082" w14:textId="77777777" w:rsidR="000B0F92" w:rsidRPr="00685F76" w:rsidRDefault="000B0F92">
            <w:pPr>
              <w:jc w:val="right"/>
              <w:rPr>
                <w:rFonts w:ascii="Libre Franklin" w:eastAsia="Libre Franklin" w:hAnsi="Libre Franklin" w:cs="Libre Franklin"/>
                <w:sz w:val="20"/>
                <w:szCs w:val="20"/>
                <w:lang w:val="en-GB"/>
              </w:rPr>
            </w:pPr>
          </w:p>
        </w:tc>
        <w:tc>
          <w:tcPr>
            <w:tcW w:w="150" w:type="dxa"/>
          </w:tcPr>
          <w:p w14:paraId="391B4C56" w14:textId="77777777" w:rsidR="000B0F92" w:rsidRPr="00685F76" w:rsidRDefault="000B0F92">
            <w:pPr>
              <w:rPr>
                <w:rFonts w:ascii="Libre Franklin" w:eastAsia="Libre Franklin" w:hAnsi="Libre Franklin" w:cs="Libre Franklin"/>
                <w:sz w:val="20"/>
                <w:szCs w:val="20"/>
                <w:lang w:val="en-GB"/>
              </w:rPr>
            </w:pPr>
          </w:p>
        </w:tc>
        <w:tc>
          <w:tcPr>
            <w:tcW w:w="8880" w:type="dxa"/>
          </w:tcPr>
          <w:p w14:paraId="674C424D" w14:textId="77777777" w:rsidR="000B0F92" w:rsidRPr="00685F76" w:rsidRDefault="000B0F92">
            <w:pPr>
              <w:rPr>
                <w:rFonts w:ascii="Libre Franklin" w:eastAsia="Libre Franklin" w:hAnsi="Libre Franklin" w:cs="Libre Franklin"/>
                <w:sz w:val="20"/>
                <w:szCs w:val="20"/>
                <w:lang w:val="en-GB"/>
              </w:rPr>
            </w:pPr>
          </w:p>
        </w:tc>
      </w:tr>
      <w:tr w:rsidR="000B0F92" w:rsidRPr="00685F76" w14:paraId="1BE14CE4" w14:textId="77777777" w:rsidTr="00D23CD2">
        <w:tc>
          <w:tcPr>
            <w:tcW w:w="608" w:type="dxa"/>
          </w:tcPr>
          <w:p w14:paraId="6692CFC7" w14:textId="39F6351A" w:rsidR="000B0F92" w:rsidRPr="00685F76" w:rsidRDefault="000B0F92">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33</w:t>
            </w:r>
          </w:p>
        </w:tc>
        <w:tc>
          <w:tcPr>
            <w:tcW w:w="150" w:type="dxa"/>
          </w:tcPr>
          <w:p w14:paraId="2939EC9F" w14:textId="77777777" w:rsidR="000B0F92" w:rsidRPr="00685F76" w:rsidRDefault="000B0F92">
            <w:pPr>
              <w:rPr>
                <w:rFonts w:ascii="Libre Franklin" w:eastAsia="Libre Franklin" w:hAnsi="Libre Franklin" w:cs="Libre Franklin"/>
                <w:sz w:val="20"/>
                <w:szCs w:val="20"/>
                <w:lang w:val="en-GB"/>
              </w:rPr>
            </w:pPr>
          </w:p>
        </w:tc>
        <w:tc>
          <w:tcPr>
            <w:tcW w:w="8880" w:type="dxa"/>
          </w:tcPr>
          <w:p w14:paraId="2E3755BF" w14:textId="44842BA7" w:rsidR="000B0F92" w:rsidRPr="00685F76" w:rsidRDefault="000B0F92">
            <w:p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Officers also raised concern with the loss of the openness of the site and a change to its character, stating it was a ‘significant change to the character of this green and undeveloped end of street setting’. It is acknowledged that the proposed development will change the character of the site given the introduction of eight new homes and a new Clubhouse. The proposed development however is not considered to result in material harm to the character of the site or wider area. The locations of the two blocks are sensitively sited with consideration to the sloping topography of the site and their design and massing is appropriate to the surrounding context. The public visibility of the site is also limited to Cherry Tree Road and the development will not be visible from the streets on Southern Road or from Shakespeare Gardens. Furthermore, the verdant nature of the site and the comprehensive landscaping scheme will ensure the green character is retained. The creation of a new access will change the appearance of the end of Cherry Tree Road, however the benefits arising from it are considered to out</w:t>
            </w:r>
            <w:r w:rsidRPr="00E13813">
              <w:rPr>
                <w:rFonts w:ascii="Libre Franklin" w:eastAsia="Libre Franklin" w:hAnsi="Libre Franklin" w:cs="Libre Franklin"/>
                <w:sz w:val="20"/>
                <w:szCs w:val="20"/>
                <w:lang w:val="en-GB"/>
              </w:rPr>
              <w:t>weigh any harm, as the Club will become more accessible as well as larger maintenance vehicles.</w:t>
            </w:r>
            <w:r w:rsidR="00E47080" w:rsidRPr="00E13813">
              <w:rPr>
                <w:rFonts w:ascii="Libre Franklin" w:eastAsia="Libre Franklin" w:hAnsi="Libre Franklin" w:cs="Libre Franklin"/>
                <w:sz w:val="20"/>
                <w:szCs w:val="20"/>
                <w:lang w:val="en-GB"/>
              </w:rPr>
              <w:t xml:space="preserve"> In addition</w:t>
            </w:r>
            <w:r w:rsidR="00E13813" w:rsidRPr="00E13813">
              <w:rPr>
                <w:rFonts w:ascii="Libre Franklin" w:eastAsia="Libre Franklin" w:hAnsi="Libre Franklin" w:cs="Libre Franklin"/>
                <w:sz w:val="20"/>
                <w:szCs w:val="20"/>
                <w:lang w:val="en-GB"/>
              </w:rPr>
              <w:t>, a turning</w:t>
            </w:r>
            <w:r w:rsidR="00E13813">
              <w:rPr>
                <w:rFonts w:ascii="Libre Franklin" w:eastAsia="Libre Franklin" w:hAnsi="Libre Franklin" w:cs="Libre Franklin"/>
                <w:sz w:val="20"/>
                <w:szCs w:val="20"/>
                <w:lang w:val="en-GB"/>
              </w:rPr>
              <w:t xml:space="preserve"> head is created within the site which will have the added benefit of enabling local residents and delivery vehicles turn at the end of Cherry Tree Road instead of having to reverse back out. </w:t>
            </w:r>
            <w:r w:rsidRPr="00685F76">
              <w:rPr>
                <w:rFonts w:ascii="Libre Franklin" w:eastAsia="Libre Franklin" w:hAnsi="Libre Franklin" w:cs="Libre Franklin"/>
                <w:sz w:val="20"/>
                <w:szCs w:val="20"/>
                <w:lang w:val="en-GB"/>
              </w:rPr>
              <w:t>The landscaping strategy also shows a row of trees proposed near to this entrance that will act as screening from the street. The development is a high-quality response to this constrained backland site and considered in accordance with Local Policy DM1.</w:t>
            </w:r>
          </w:p>
        </w:tc>
      </w:tr>
      <w:tr w:rsidR="006646F8" w:rsidRPr="00685F76" w14:paraId="60D5CCC8" w14:textId="77777777" w:rsidTr="00D23CD2">
        <w:tc>
          <w:tcPr>
            <w:tcW w:w="608" w:type="dxa"/>
          </w:tcPr>
          <w:p w14:paraId="6F75E3B2" w14:textId="77777777" w:rsidR="006646F8" w:rsidRPr="00685F76" w:rsidRDefault="006646F8">
            <w:pPr>
              <w:jc w:val="right"/>
              <w:rPr>
                <w:rFonts w:ascii="Libre Franklin" w:eastAsia="Libre Franklin" w:hAnsi="Libre Franklin" w:cs="Libre Franklin"/>
                <w:sz w:val="20"/>
                <w:szCs w:val="20"/>
                <w:lang w:val="en-GB"/>
              </w:rPr>
            </w:pPr>
          </w:p>
        </w:tc>
        <w:tc>
          <w:tcPr>
            <w:tcW w:w="150" w:type="dxa"/>
          </w:tcPr>
          <w:p w14:paraId="18AD2764" w14:textId="77777777" w:rsidR="006646F8" w:rsidRPr="00685F76" w:rsidRDefault="006646F8">
            <w:pPr>
              <w:rPr>
                <w:rFonts w:ascii="Libre Franklin" w:eastAsia="Libre Franklin" w:hAnsi="Libre Franklin" w:cs="Libre Franklin"/>
                <w:sz w:val="20"/>
                <w:szCs w:val="20"/>
                <w:lang w:val="en-GB"/>
              </w:rPr>
            </w:pPr>
          </w:p>
        </w:tc>
        <w:tc>
          <w:tcPr>
            <w:tcW w:w="8880" w:type="dxa"/>
          </w:tcPr>
          <w:p w14:paraId="45CCE764" w14:textId="77777777" w:rsidR="006646F8" w:rsidRPr="00685F76" w:rsidRDefault="006646F8">
            <w:pPr>
              <w:rPr>
                <w:rFonts w:ascii="Libre Franklin" w:eastAsia="Libre Franklin" w:hAnsi="Libre Franklin" w:cs="Libre Franklin"/>
                <w:sz w:val="20"/>
                <w:szCs w:val="20"/>
                <w:lang w:val="en-GB"/>
              </w:rPr>
            </w:pPr>
          </w:p>
        </w:tc>
      </w:tr>
      <w:tr w:rsidR="006646F8" w:rsidRPr="00685F76" w14:paraId="590805CA" w14:textId="77777777" w:rsidTr="00D23CD2">
        <w:tc>
          <w:tcPr>
            <w:tcW w:w="608" w:type="dxa"/>
          </w:tcPr>
          <w:p w14:paraId="676A2A47" w14:textId="50EAF255" w:rsidR="006646F8" w:rsidRPr="00685F76" w:rsidRDefault="009D2101">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34</w:t>
            </w:r>
          </w:p>
        </w:tc>
        <w:tc>
          <w:tcPr>
            <w:tcW w:w="150" w:type="dxa"/>
          </w:tcPr>
          <w:p w14:paraId="6EE4C1E1" w14:textId="77777777" w:rsidR="006646F8" w:rsidRPr="00685F76" w:rsidRDefault="006646F8">
            <w:pPr>
              <w:rPr>
                <w:rFonts w:ascii="Libre Franklin" w:eastAsia="Libre Franklin" w:hAnsi="Libre Franklin" w:cs="Libre Franklin"/>
                <w:sz w:val="20"/>
                <w:szCs w:val="20"/>
                <w:lang w:val="en-GB"/>
              </w:rPr>
            </w:pPr>
          </w:p>
        </w:tc>
        <w:tc>
          <w:tcPr>
            <w:tcW w:w="8880" w:type="dxa"/>
          </w:tcPr>
          <w:p w14:paraId="15E9C34F" w14:textId="0E2B41C9" w:rsidR="006646F8" w:rsidRDefault="006646F8" w:rsidP="006646F8">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0E1AFB">
              <w:rPr>
                <w:rFonts w:ascii="Libre Franklin" w:eastAsia="Libre Franklin" w:hAnsi="Libre Franklin" w:cs="Libre Franklin"/>
                <w:sz w:val="20"/>
                <w:szCs w:val="20"/>
                <w:lang w:val="en-GB"/>
              </w:rPr>
              <w:t xml:space="preserve">The proposed development makes the best use of the land and optimises the site for </w:t>
            </w:r>
            <w:r w:rsidR="000E1AFB" w:rsidRPr="000E1AFB">
              <w:rPr>
                <w:rFonts w:ascii="Libre Franklin" w:eastAsia="Libre Franklin" w:hAnsi="Libre Franklin" w:cs="Libre Franklin"/>
                <w:sz w:val="20"/>
                <w:szCs w:val="20"/>
                <w:lang w:val="en-GB"/>
              </w:rPr>
              <w:t>eight</w:t>
            </w:r>
            <w:r w:rsidRPr="000E1AFB">
              <w:rPr>
                <w:rFonts w:ascii="Libre Franklin" w:eastAsia="Libre Franklin" w:hAnsi="Libre Franklin" w:cs="Libre Franklin"/>
                <w:sz w:val="20"/>
                <w:szCs w:val="20"/>
                <w:lang w:val="en-GB"/>
              </w:rPr>
              <w:t xml:space="preserve"> residential units</w:t>
            </w:r>
            <w:r w:rsidR="0057420C">
              <w:rPr>
                <w:rFonts w:ascii="Libre Franklin" w:eastAsia="Libre Franklin" w:hAnsi="Libre Franklin" w:cs="Libre Franklin"/>
                <w:sz w:val="20"/>
                <w:szCs w:val="20"/>
                <w:lang w:val="en-GB"/>
              </w:rPr>
              <w:t xml:space="preserve">. </w:t>
            </w:r>
            <w:r w:rsidRPr="000E1AFB">
              <w:rPr>
                <w:rFonts w:ascii="Libre Franklin" w:eastAsia="Libre Franklin" w:hAnsi="Libre Franklin" w:cs="Libre Franklin"/>
                <w:sz w:val="20"/>
                <w:szCs w:val="20"/>
                <w:lang w:val="en-GB"/>
              </w:rPr>
              <w:t>The design, scale and massing has been developed through a robust pre-application process, which has resulted in a high quality, sensitive development. This has achieved through:</w:t>
            </w:r>
          </w:p>
          <w:p w14:paraId="411FF848" w14:textId="77777777" w:rsidR="000E1AFB" w:rsidRPr="000E1AFB" w:rsidRDefault="000E1AFB" w:rsidP="006646F8">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p>
          <w:p w14:paraId="43F65C74" w14:textId="77777777" w:rsidR="006646F8" w:rsidRPr="0057420C" w:rsidRDefault="006646F8" w:rsidP="006646F8">
            <w:pPr>
              <w:numPr>
                <w:ilvl w:val="0"/>
                <w:numId w:val="7"/>
              </w:num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57420C">
              <w:rPr>
                <w:rFonts w:ascii="Libre Franklin" w:eastAsia="Libre Franklin" w:hAnsi="Libre Franklin" w:cs="Libre Franklin"/>
                <w:sz w:val="20"/>
                <w:szCs w:val="20"/>
                <w:lang w:val="en-GB"/>
              </w:rPr>
              <w:t>a contemporary design to best enhance the local context, given the mix of styles in the vicinity,</w:t>
            </w:r>
          </w:p>
          <w:p w14:paraId="60B0BC22" w14:textId="77777777" w:rsidR="00101E6B" w:rsidRPr="0057420C" w:rsidRDefault="006646F8" w:rsidP="00101E6B">
            <w:pPr>
              <w:numPr>
                <w:ilvl w:val="0"/>
                <w:numId w:val="7"/>
              </w:num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57420C">
              <w:rPr>
                <w:rFonts w:ascii="Libre Franklin" w:eastAsia="Libre Franklin" w:hAnsi="Libre Franklin" w:cs="Libre Franklin"/>
                <w:sz w:val="20"/>
                <w:szCs w:val="20"/>
                <w:lang w:val="en-GB"/>
              </w:rPr>
              <w:t>a mews development which delivers a welcoming domestic feel and a sense of place;</w:t>
            </w:r>
          </w:p>
          <w:p w14:paraId="0A378CB5" w14:textId="76A3A19C" w:rsidR="006646F8" w:rsidRPr="0057420C" w:rsidRDefault="00101E6B" w:rsidP="00101E6B">
            <w:pPr>
              <w:numPr>
                <w:ilvl w:val="0"/>
                <w:numId w:val="7"/>
              </w:num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57420C">
              <w:rPr>
                <w:rFonts w:ascii="Libre Franklin" w:eastAsia="Libre Franklin" w:hAnsi="Libre Franklin" w:cs="Libre Franklin"/>
                <w:sz w:val="20"/>
                <w:szCs w:val="20"/>
                <w:lang w:val="en-GB"/>
              </w:rPr>
              <w:t xml:space="preserve">use of </w:t>
            </w:r>
            <w:r w:rsidR="006646F8" w:rsidRPr="0057420C">
              <w:rPr>
                <w:rFonts w:ascii="Libre Franklin" w:eastAsia="Libre Franklin" w:hAnsi="Libre Franklin" w:cs="Libre Franklin"/>
                <w:sz w:val="20"/>
                <w:szCs w:val="20"/>
                <w:lang w:val="en-GB"/>
              </w:rPr>
              <w:t xml:space="preserve">high quality materials </w:t>
            </w:r>
            <w:r w:rsidR="0057420C" w:rsidRPr="0057420C">
              <w:rPr>
                <w:rFonts w:ascii="Libre Franklin" w:eastAsia="Libre Franklin" w:hAnsi="Libre Franklin" w:cs="Libre Franklin"/>
                <w:sz w:val="20"/>
                <w:szCs w:val="20"/>
                <w:lang w:val="en-GB"/>
              </w:rPr>
              <w:t>– including Siberian larch; brick; delicate metal work; and</w:t>
            </w:r>
          </w:p>
          <w:p w14:paraId="58EEB7A4" w14:textId="0D18629A" w:rsidR="006646F8" w:rsidRPr="008F21B7" w:rsidRDefault="0057420C" w:rsidP="008F21B7">
            <w:pPr>
              <w:numPr>
                <w:ilvl w:val="0"/>
                <w:numId w:val="7"/>
              </w:num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57420C">
              <w:rPr>
                <w:rFonts w:ascii="Libre Franklin" w:eastAsia="Libre Franklin" w:hAnsi="Libre Franklin" w:cs="Libre Franklin"/>
                <w:sz w:val="20"/>
                <w:szCs w:val="20"/>
                <w:lang w:val="en-GB"/>
              </w:rPr>
              <w:t xml:space="preserve">careful detailing. </w:t>
            </w:r>
          </w:p>
        </w:tc>
      </w:tr>
      <w:tr w:rsidR="006646F8" w:rsidRPr="00685F76" w14:paraId="4C51BFEC" w14:textId="77777777" w:rsidTr="00D23CD2">
        <w:tc>
          <w:tcPr>
            <w:tcW w:w="608" w:type="dxa"/>
          </w:tcPr>
          <w:p w14:paraId="2D21E605" w14:textId="77777777" w:rsidR="006646F8" w:rsidRPr="00685F76" w:rsidRDefault="006646F8">
            <w:pPr>
              <w:jc w:val="right"/>
              <w:rPr>
                <w:rFonts w:ascii="Libre Franklin" w:eastAsia="Libre Franklin" w:hAnsi="Libre Franklin" w:cs="Libre Franklin"/>
                <w:sz w:val="20"/>
                <w:szCs w:val="20"/>
                <w:lang w:val="en-GB"/>
              </w:rPr>
            </w:pPr>
          </w:p>
        </w:tc>
        <w:tc>
          <w:tcPr>
            <w:tcW w:w="150" w:type="dxa"/>
          </w:tcPr>
          <w:p w14:paraId="088228EF" w14:textId="77777777" w:rsidR="006646F8" w:rsidRPr="00685F76" w:rsidRDefault="006646F8">
            <w:pPr>
              <w:rPr>
                <w:rFonts w:ascii="Libre Franklin" w:eastAsia="Libre Franklin" w:hAnsi="Libre Franklin" w:cs="Libre Franklin"/>
                <w:sz w:val="20"/>
                <w:szCs w:val="20"/>
                <w:lang w:val="en-GB"/>
              </w:rPr>
            </w:pPr>
          </w:p>
        </w:tc>
        <w:tc>
          <w:tcPr>
            <w:tcW w:w="8880" w:type="dxa"/>
          </w:tcPr>
          <w:p w14:paraId="04690782" w14:textId="6F6AE6AE" w:rsidR="006646F8" w:rsidRPr="00685F76" w:rsidRDefault="006646F8" w:rsidP="000E1AFB">
            <w:pPr>
              <w:rPr>
                <w:rFonts w:ascii="Libre Franklin" w:eastAsia="Libre Franklin" w:hAnsi="Libre Franklin" w:cs="Libre Franklin"/>
                <w:sz w:val="20"/>
                <w:szCs w:val="20"/>
                <w:lang w:val="en-GB"/>
              </w:rPr>
            </w:pPr>
          </w:p>
        </w:tc>
      </w:tr>
      <w:tr w:rsidR="006646F8" w:rsidRPr="00685F76" w14:paraId="6F4355DC" w14:textId="77777777" w:rsidTr="00D23CD2">
        <w:tc>
          <w:tcPr>
            <w:tcW w:w="608" w:type="dxa"/>
          </w:tcPr>
          <w:p w14:paraId="34A45E85" w14:textId="6317DB9E" w:rsidR="006646F8" w:rsidRPr="00685F76" w:rsidRDefault="009D2101">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35</w:t>
            </w:r>
          </w:p>
        </w:tc>
        <w:tc>
          <w:tcPr>
            <w:tcW w:w="150" w:type="dxa"/>
          </w:tcPr>
          <w:p w14:paraId="20CAD309" w14:textId="77777777" w:rsidR="006646F8" w:rsidRPr="00685F76" w:rsidRDefault="006646F8">
            <w:pPr>
              <w:rPr>
                <w:rFonts w:ascii="Libre Franklin" w:eastAsia="Libre Franklin" w:hAnsi="Libre Franklin" w:cs="Libre Franklin"/>
                <w:sz w:val="20"/>
                <w:szCs w:val="20"/>
                <w:lang w:val="en-GB"/>
              </w:rPr>
            </w:pPr>
          </w:p>
        </w:tc>
        <w:tc>
          <w:tcPr>
            <w:tcW w:w="8880" w:type="dxa"/>
          </w:tcPr>
          <w:p w14:paraId="200EB505" w14:textId="33831D17" w:rsidR="006646F8" w:rsidRPr="00685F76" w:rsidRDefault="006646F8" w:rsidP="006646F8">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 xml:space="preserve">The supporting DAS explores the design evolution in detail.  This approach best enhances the local context in accordance with Policy D4, Local Plan and Local Plan Policies SP11 and DM1. </w:t>
            </w:r>
          </w:p>
        </w:tc>
      </w:tr>
      <w:tr w:rsidR="006646F8" w:rsidRPr="00685F76" w14:paraId="487051F8" w14:textId="77777777" w:rsidTr="00D23CD2">
        <w:tc>
          <w:tcPr>
            <w:tcW w:w="608" w:type="dxa"/>
          </w:tcPr>
          <w:p w14:paraId="5474B738" w14:textId="77777777" w:rsidR="006646F8" w:rsidRPr="00685F76" w:rsidRDefault="006646F8">
            <w:pPr>
              <w:jc w:val="right"/>
              <w:rPr>
                <w:rFonts w:ascii="Libre Franklin" w:eastAsia="Libre Franklin" w:hAnsi="Libre Franklin" w:cs="Libre Franklin"/>
                <w:sz w:val="20"/>
                <w:szCs w:val="20"/>
                <w:lang w:val="en-GB"/>
              </w:rPr>
            </w:pPr>
          </w:p>
        </w:tc>
        <w:tc>
          <w:tcPr>
            <w:tcW w:w="150" w:type="dxa"/>
          </w:tcPr>
          <w:p w14:paraId="1CA5C147" w14:textId="77777777" w:rsidR="006646F8" w:rsidRPr="00685F76" w:rsidRDefault="006646F8">
            <w:pPr>
              <w:rPr>
                <w:rFonts w:ascii="Libre Franklin" w:eastAsia="Libre Franklin" w:hAnsi="Libre Franklin" w:cs="Libre Franklin"/>
                <w:sz w:val="20"/>
                <w:szCs w:val="20"/>
                <w:lang w:val="en-GB"/>
              </w:rPr>
            </w:pPr>
          </w:p>
        </w:tc>
        <w:tc>
          <w:tcPr>
            <w:tcW w:w="8880" w:type="dxa"/>
          </w:tcPr>
          <w:p w14:paraId="1DF483C8" w14:textId="77777777" w:rsidR="008F21B7" w:rsidRPr="00685F76" w:rsidRDefault="008F21B7">
            <w:pPr>
              <w:rPr>
                <w:rFonts w:ascii="Libre Franklin" w:eastAsia="Libre Franklin" w:hAnsi="Libre Franklin" w:cs="Libre Franklin"/>
                <w:sz w:val="20"/>
                <w:szCs w:val="20"/>
                <w:lang w:val="en-GB"/>
              </w:rPr>
            </w:pPr>
          </w:p>
        </w:tc>
      </w:tr>
      <w:tr w:rsidR="006646F8" w:rsidRPr="00685F76" w14:paraId="28E97C6C" w14:textId="77777777" w:rsidTr="00D23CD2">
        <w:tc>
          <w:tcPr>
            <w:tcW w:w="608" w:type="dxa"/>
          </w:tcPr>
          <w:p w14:paraId="6F6CB544" w14:textId="77777777" w:rsidR="006646F8" w:rsidRPr="00685F76" w:rsidRDefault="006646F8">
            <w:pPr>
              <w:jc w:val="right"/>
              <w:rPr>
                <w:rFonts w:ascii="Libre Franklin" w:eastAsia="Libre Franklin" w:hAnsi="Libre Franklin" w:cs="Libre Franklin"/>
                <w:sz w:val="20"/>
                <w:szCs w:val="20"/>
                <w:lang w:val="en-GB"/>
              </w:rPr>
            </w:pPr>
          </w:p>
        </w:tc>
        <w:tc>
          <w:tcPr>
            <w:tcW w:w="150" w:type="dxa"/>
          </w:tcPr>
          <w:p w14:paraId="3872D8E1" w14:textId="77777777" w:rsidR="006646F8" w:rsidRPr="00685F76" w:rsidRDefault="006646F8">
            <w:pPr>
              <w:rPr>
                <w:rFonts w:ascii="Libre Franklin" w:eastAsia="Libre Franklin" w:hAnsi="Libre Franklin" w:cs="Libre Franklin"/>
                <w:sz w:val="20"/>
                <w:szCs w:val="20"/>
                <w:lang w:val="en-GB"/>
              </w:rPr>
            </w:pPr>
          </w:p>
        </w:tc>
        <w:tc>
          <w:tcPr>
            <w:tcW w:w="8880" w:type="dxa"/>
          </w:tcPr>
          <w:p w14:paraId="28F70E39" w14:textId="2A05BCCD" w:rsidR="006646F8" w:rsidRPr="00685F76" w:rsidRDefault="006646F8" w:rsidP="006646F8">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b/>
                <w:sz w:val="20"/>
                <w:szCs w:val="20"/>
                <w:lang w:val="en-GB"/>
              </w:rPr>
            </w:pPr>
            <w:r w:rsidRPr="00685F76">
              <w:rPr>
                <w:rFonts w:ascii="Libre Franklin" w:eastAsia="Libre Franklin" w:hAnsi="Libre Franklin" w:cs="Libre Franklin"/>
                <w:b/>
                <w:sz w:val="20"/>
                <w:szCs w:val="20"/>
                <w:lang w:val="en-GB"/>
              </w:rPr>
              <w:t>Standard and quality of residential accommodation</w:t>
            </w:r>
          </w:p>
        </w:tc>
      </w:tr>
      <w:tr w:rsidR="006646F8" w:rsidRPr="00685F76" w14:paraId="64441264" w14:textId="77777777" w:rsidTr="00D23CD2">
        <w:tc>
          <w:tcPr>
            <w:tcW w:w="608" w:type="dxa"/>
          </w:tcPr>
          <w:p w14:paraId="12054E90" w14:textId="77777777" w:rsidR="006646F8" w:rsidRPr="00685F76" w:rsidRDefault="006646F8">
            <w:pPr>
              <w:jc w:val="right"/>
              <w:rPr>
                <w:rFonts w:ascii="Libre Franklin" w:eastAsia="Libre Franklin" w:hAnsi="Libre Franklin" w:cs="Libre Franklin"/>
                <w:sz w:val="20"/>
                <w:szCs w:val="20"/>
                <w:lang w:val="en-GB"/>
              </w:rPr>
            </w:pPr>
          </w:p>
        </w:tc>
        <w:tc>
          <w:tcPr>
            <w:tcW w:w="150" w:type="dxa"/>
          </w:tcPr>
          <w:p w14:paraId="70A3B683" w14:textId="77777777" w:rsidR="006646F8" w:rsidRPr="00685F76" w:rsidRDefault="006646F8">
            <w:pPr>
              <w:rPr>
                <w:rFonts w:ascii="Libre Franklin" w:eastAsia="Libre Franklin" w:hAnsi="Libre Franklin" w:cs="Libre Franklin"/>
                <w:sz w:val="20"/>
                <w:szCs w:val="20"/>
                <w:lang w:val="en-GB"/>
              </w:rPr>
            </w:pPr>
          </w:p>
        </w:tc>
        <w:tc>
          <w:tcPr>
            <w:tcW w:w="8880" w:type="dxa"/>
          </w:tcPr>
          <w:p w14:paraId="539DB560" w14:textId="3DFF9350" w:rsidR="006646F8" w:rsidRPr="00685F76" w:rsidRDefault="006646F8">
            <w:pPr>
              <w:rPr>
                <w:rFonts w:ascii="Libre Franklin" w:eastAsia="Libre Franklin" w:hAnsi="Libre Franklin" w:cs="Libre Franklin"/>
                <w:sz w:val="20"/>
                <w:szCs w:val="20"/>
                <w:lang w:val="en-GB"/>
              </w:rPr>
            </w:pPr>
          </w:p>
        </w:tc>
      </w:tr>
      <w:tr w:rsidR="006646F8" w:rsidRPr="00685F76" w14:paraId="65EE6B46" w14:textId="77777777" w:rsidTr="00D23CD2">
        <w:tc>
          <w:tcPr>
            <w:tcW w:w="608" w:type="dxa"/>
          </w:tcPr>
          <w:p w14:paraId="0D4AA61F" w14:textId="2D2ECC05" w:rsidR="006646F8" w:rsidRPr="00685F76" w:rsidRDefault="009D2101">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36</w:t>
            </w:r>
          </w:p>
        </w:tc>
        <w:tc>
          <w:tcPr>
            <w:tcW w:w="150" w:type="dxa"/>
          </w:tcPr>
          <w:p w14:paraId="03D3B521" w14:textId="77777777" w:rsidR="006646F8" w:rsidRPr="00685F76" w:rsidRDefault="006646F8">
            <w:pPr>
              <w:rPr>
                <w:rFonts w:ascii="Libre Franklin" w:eastAsia="Libre Franklin" w:hAnsi="Libre Franklin" w:cs="Libre Franklin"/>
                <w:sz w:val="20"/>
                <w:szCs w:val="20"/>
                <w:lang w:val="en-GB"/>
              </w:rPr>
            </w:pPr>
          </w:p>
        </w:tc>
        <w:tc>
          <w:tcPr>
            <w:tcW w:w="8880" w:type="dxa"/>
          </w:tcPr>
          <w:p w14:paraId="6BD85980" w14:textId="27B7CB4F" w:rsidR="006646F8" w:rsidRPr="00685F76" w:rsidRDefault="006646F8">
            <w:p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Policy DM12 requires new development to meet or exceed the minimum internal and external space standards of the London Plan and the Mayor’s Housing SPG. All of the proposed houses significantly exceed the minimum requirements with regard to overall GIA and private amenity space.</w:t>
            </w:r>
          </w:p>
        </w:tc>
      </w:tr>
      <w:tr w:rsidR="006646F8" w:rsidRPr="00685F76" w14:paraId="074F87C4" w14:textId="77777777" w:rsidTr="00D23CD2">
        <w:tc>
          <w:tcPr>
            <w:tcW w:w="608" w:type="dxa"/>
          </w:tcPr>
          <w:p w14:paraId="22EFAD5C" w14:textId="77777777" w:rsidR="006646F8" w:rsidRPr="00685F76" w:rsidRDefault="006646F8">
            <w:pPr>
              <w:jc w:val="right"/>
              <w:rPr>
                <w:rFonts w:ascii="Libre Franklin" w:eastAsia="Libre Franklin" w:hAnsi="Libre Franklin" w:cs="Libre Franklin"/>
                <w:sz w:val="20"/>
                <w:szCs w:val="20"/>
                <w:lang w:val="en-GB"/>
              </w:rPr>
            </w:pPr>
          </w:p>
        </w:tc>
        <w:tc>
          <w:tcPr>
            <w:tcW w:w="150" w:type="dxa"/>
          </w:tcPr>
          <w:p w14:paraId="5FDA62B5" w14:textId="77777777" w:rsidR="006646F8" w:rsidRPr="00685F76" w:rsidRDefault="006646F8">
            <w:pPr>
              <w:rPr>
                <w:rFonts w:ascii="Libre Franklin" w:eastAsia="Libre Franklin" w:hAnsi="Libre Franklin" w:cs="Libre Franklin"/>
                <w:sz w:val="20"/>
                <w:szCs w:val="20"/>
                <w:lang w:val="en-GB"/>
              </w:rPr>
            </w:pPr>
          </w:p>
        </w:tc>
        <w:tc>
          <w:tcPr>
            <w:tcW w:w="8880" w:type="dxa"/>
          </w:tcPr>
          <w:p w14:paraId="5809B41C" w14:textId="77777777" w:rsidR="006646F8" w:rsidRPr="00685F76" w:rsidRDefault="006646F8">
            <w:pPr>
              <w:rPr>
                <w:rFonts w:ascii="Libre Franklin" w:eastAsia="Libre Franklin" w:hAnsi="Libre Franklin" w:cs="Libre Franklin"/>
                <w:sz w:val="20"/>
                <w:szCs w:val="20"/>
                <w:lang w:val="en-GB"/>
              </w:rPr>
            </w:pPr>
          </w:p>
        </w:tc>
      </w:tr>
      <w:tr w:rsidR="006646F8" w:rsidRPr="00685F76" w14:paraId="4F5C949C" w14:textId="77777777" w:rsidTr="00D23CD2">
        <w:tc>
          <w:tcPr>
            <w:tcW w:w="608" w:type="dxa"/>
          </w:tcPr>
          <w:p w14:paraId="72FD15E8" w14:textId="12D47E1D" w:rsidR="006646F8" w:rsidRPr="00685F76" w:rsidRDefault="009D2101">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37</w:t>
            </w:r>
          </w:p>
        </w:tc>
        <w:tc>
          <w:tcPr>
            <w:tcW w:w="150" w:type="dxa"/>
          </w:tcPr>
          <w:p w14:paraId="723E56CB" w14:textId="77777777" w:rsidR="006646F8" w:rsidRPr="00685F76" w:rsidRDefault="006646F8">
            <w:pPr>
              <w:rPr>
                <w:rFonts w:ascii="Libre Franklin" w:eastAsia="Libre Franklin" w:hAnsi="Libre Franklin" w:cs="Libre Franklin"/>
                <w:sz w:val="20"/>
                <w:szCs w:val="20"/>
                <w:lang w:val="en-GB"/>
              </w:rPr>
            </w:pPr>
          </w:p>
        </w:tc>
        <w:tc>
          <w:tcPr>
            <w:tcW w:w="8880" w:type="dxa"/>
          </w:tcPr>
          <w:p w14:paraId="5C94B124" w14:textId="1AF40F31" w:rsidR="006646F8" w:rsidRPr="003A4E34" w:rsidRDefault="006646F8" w:rsidP="006646F8">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3A4E34">
              <w:rPr>
                <w:rFonts w:ascii="Libre Franklin" w:eastAsia="Libre Franklin" w:hAnsi="Libre Franklin" w:cs="Libre Franklin"/>
                <w:sz w:val="20"/>
                <w:szCs w:val="20"/>
                <w:lang w:val="en-GB"/>
              </w:rPr>
              <w:t xml:space="preserve">There are good levels of outlook and opportunity for natural cross-ventilation in all properties. The individual layouts of the units are functional and comfortable, with large open living kitchen dining areas, </w:t>
            </w:r>
            <w:r w:rsidR="004A654F" w:rsidRPr="003A4E34">
              <w:rPr>
                <w:rFonts w:ascii="Libre Franklin" w:eastAsia="Libre Franklin" w:hAnsi="Libre Franklin" w:cs="Libre Franklin"/>
                <w:sz w:val="20"/>
                <w:szCs w:val="20"/>
                <w:lang w:val="en-GB"/>
              </w:rPr>
              <w:t>well-spaced</w:t>
            </w:r>
            <w:r w:rsidRPr="003A4E34">
              <w:rPr>
                <w:rFonts w:ascii="Libre Franklin" w:eastAsia="Libre Franklin" w:hAnsi="Libre Franklin" w:cs="Libre Franklin"/>
                <w:sz w:val="20"/>
                <w:szCs w:val="20"/>
                <w:lang w:val="en-GB"/>
              </w:rPr>
              <w:t xml:space="preserve"> rooms and no awkward/impracticable spaces.  Bathrooms are easily accessible from the bedrooms and ample storage space is provided. </w:t>
            </w:r>
          </w:p>
        </w:tc>
      </w:tr>
      <w:tr w:rsidR="006646F8" w:rsidRPr="00685F76" w14:paraId="1B72A518" w14:textId="77777777" w:rsidTr="00D23CD2">
        <w:tc>
          <w:tcPr>
            <w:tcW w:w="608" w:type="dxa"/>
          </w:tcPr>
          <w:p w14:paraId="5495BD7C" w14:textId="77777777" w:rsidR="006646F8" w:rsidRPr="00685F76" w:rsidRDefault="006646F8">
            <w:pPr>
              <w:jc w:val="right"/>
              <w:rPr>
                <w:rFonts w:ascii="Libre Franklin" w:eastAsia="Libre Franklin" w:hAnsi="Libre Franklin" w:cs="Libre Franklin"/>
                <w:sz w:val="20"/>
                <w:szCs w:val="20"/>
                <w:lang w:val="en-GB"/>
              </w:rPr>
            </w:pPr>
          </w:p>
        </w:tc>
        <w:tc>
          <w:tcPr>
            <w:tcW w:w="150" w:type="dxa"/>
          </w:tcPr>
          <w:p w14:paraId="0F931C03" w14:textId="77777777" w:rsidR="006646F8" w:rsidRPr="00685F76" w:rsidRDefault="006646F8">
            <w:pPr>
              <w:rPr>
                <w:rFonts w:ascii="Libre Franklin" w:eastAsia="Libre Franklin" w:hAnsi="Libre Franklin" w:cs="Libre Franklin"/>
                <w:sz w:val="20"/>
                <w:szCs w:val="20"/>
                <w:lang w:val="en-GB"/>
              </w:rPr>
            </w:pPr>
          </w:p>
        </w:tc>
        <w:tc>
          <w:tcPr>
            <w:tcW w:w="8880" w:type="dxa"/>
          </w:tcPr>
          <w:p w14:paraId="19A64A07" w14:textId="77777777" w:rsidR="006646F8" w:rsidRPr="003A4E34" w:rsidRDefault="006646F8">
            <w:pPr>
              <w:rPr>
                <w:rFonts w:ascii="Libre Franklin" w:eastAsia="Libre Franklin" w:hAnsi="Libre Franklin" w:cs="Libre Franklin"/>
                <w:sz w:val="20"/>
                <w:szCs w:val="20"/>
                <w:lang w:val="en-GB"/>
              </w:rPr>
            </w:pPr>
          </w:p>
        </w:tc>
      </w:tr>
      <w:tr w:rsidR="006646F8" w:rsidRPr="00685F76" w14:paraId="068C19C4" w14:textId="77777777" w:rsidTr="00D23CD2">
        <w:tc>
          <w:tcPr>
            <w:tcW w:w="608" w:type="dxa"/>
          </w:tcPr>
          <w:p w14:paraId="7165FE5B" w14:textId="702D3DD8" w:rsidR="006646F8" w:rsidRPr="00685F76" w:rsidRDefault="009D2101">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38</w:t>
            </w:r>
          </w:p>
        </w:tc>
        <w:tc>
          <w:tcPr>
            <w:tcW w:w="150" w:type="dxa"/>
          </w:tcPr>
          <w:p w14:paraId="70DBDB52" w14:textId="77777777" w:rsidR="006646F8" w:rsidRPr="00685F76" w:rsidRDefault="006646F8">
            <w:pPr>
              <w:rPr>
                <w:rFonts w:ascii="Libre Franklin" w:eastAsia="Libre Franklin" w:hAnsi="Libre Franklin" w:cs="Libre Franklin"/>
                <w:sz w:val="20"/>
                <w:szCs w:val="20"/>
                <w:lang w:val="en-GB"/>
              </w:rPr>
            </w:pPr>
          </w:p>
        </w:tc>
        <w:tc>
          <w:tcPr>
            <w:tcW w:w="8880" w:type="dxa"/>
          </w:tcPr>
          <w:p w14:paraId="3D79D924" w14:textId="4E9C73CB" w:rsidR="006646F8" w:rsidRPr="003A4E34" w:rsidRDefault="006646F8">
            <w:pPr>
              <w:rPr>
                <w:rFonts w:ascii="Libre Franklin" w:eastAsia="Libre Franklin" w:hAnsi="Libre Franklin" w:cs="Libre Franklin"/>
                <w:sz w:val="20"/>
                <w:szCs w:val="20"/>
                <w:lang w:val="en-GB"/>
              </w:rPr>
            </w:pPr>
            <w:r w:rsidRPr="003A4E34">
              <w:rPr>
                <w:rFonts w:ascii="Libre Franklin" w:eastAsia="Libre Franklin" w:hAnsi="Libre Franklin" w:cs="Libre Franklin"/>
                <w:sz w:val="20"/>
                <w:szCs w:val="20"/>
                <w:lang w:val="en-GB"/>
              </w:rPr>
              <w:t xml:space="preserve">All units are compliant </w:t>
            </w:r>
            <w:r w:rsidRPr="00F42B0B">
              <w:rPr>
                <w:rFonts w:ascii="Libre Franklin" w:eastAsia="Libre Franklin" w:hAnsi="Libre Franklin" w:cs="Libre Franklin"/>
                <w:sz w:val="20"/>
                <w:szCs w:val="20"/>
                <w:lang w:val="en-GB"/>
              </w:rPr>
              <w:t xml:space="preserve">with </w:t>
            </w:r>
            <w:r w:rsidRPr="006508AD">
              <w:rPr>
                <w:rFonts w:ascii="Libre Franklin" w:eastAsia="Libre Franklin" w:hAnsi="Libre Franklin" w:cs="Libre Franklin"/>
                <w:color w:val="000000"/>
                <w:sz w:val="20"/>
                <w:szCs w:val="20"/>
                <w:lang w:val="en-GB"/>
              </w:rPr>
              <w:t>Part M4(2) and deliver a mix of residential units, including a family home (3+ bedrooms), in accordance with Policy DM 11</w:t>
            </w:r>
            <w:r w:rsidRPr="003A4E34">
              <w:rPr>
                <w:rFonts w:ascii="Libre Franklin" w:eastAsia="Libre Franklin" w:hAnsi="Libre Franklin" w:cs="Libre Franklin"/>
                <w:sz w:val="20"/>
                <w:szCs w:val="20"/>
                <w:lang w:val="en-GB"/>
              </w:rPr>
              <w:t xml:space="preserve"> and the Strategic Policies. </w:t>
            </w:r>
          </w:p>
        </w:tc>
      </w:tr>
      <w:tr w:rsidR="006646F8" w:rsidRPr="00685F76" w14:paraId="687196B0" w14:textId="77777777" w:rsidTr="00D23CD2">
        <w:tc>
          <w:tcPr>
            <w:tcW w:w="608" w:type="dxa"/>
          </w:tcPr>
          <w:p w14:paraId="2F18858D" w14:textId="77777777" w:rsidR="006646F8" w:rsidRPr="00685F76" w:rsidRDefault="006646F8">
            <w:pPr>
              <w:jc w:val="right"/>
              <w:rPr>
                <w:rFonts w:ascii="Libre Franklin" w:eastAsia="Libre Franklin" w:hAnsi="Libre Franklin" w:cs="Libre Franklin"/>
                <w:sz w:val="20"/>
                <w:szCs w:val="20"/>
                <w:lang w:val="en-GB"/>
              </w:rPr>
            </w:pPr>
          </w:p>
        </w:tc>
        <w:tc>
          <w:tcPr>
            <w:tcW w:w="150" w:type="dxa"/>
          </w:tcPr>
          <w:p w14:paraId="5AC83129" w14:textId="77777777" w:rsidR="006646F8" w:rsidRPr="00685F76" w:rsidRDefault="006646F8">
            <w:pPr>
              <w:rPr>
                <w:rFonts w:ascii="Libre Franklin" w:eastAsia="Libre Franklin" w:hAnsi="Libre Franklin" w:cs="Libre Franklin"/>
                <w:sz w:val="20"/>
                <w:szCs w:val="20"/>
                <w:lang w:val="en-GB"/>
              </w:rPr>
            </w:pPr>
          </w:p>
        </w:tc>
        <w:tc>
          <w:tcPr>
            <w:tcW w:w="8880" w:type="dxa"/>
          </w:tcPr>
          <w:p w14:paraId="4D12E1E9" w14:textId="77777777" w:rsidR="006646F8" w:rsidRPr="00685F76" w:rsidRDefault="006646F8">
            <w:pPr>
              <w:rPr>
                <w:rFonts w:ascii="Libre Franklin" w:eastAsia="Libre Franklin" w:hAnsi="Libre Franklin" w:cs="Libre Franklin"/>
                <w:sz w:val="20"/>
                <w:szCs w:val="20"/>
                <w:highlight w:val="yellow"/>
                <w:lang w:val="en-GB"/>
              </w:rPr>
            </w:pPr>
          </w:p>
        </w:tc>
      </w:tr>
      <w:tr w:rsidR="006646F8" w:rsidRPr="00685F76" w14:paraId="281F5923" w14:textId="77777777" w:rsidTr="00D23CD2">
        <w:tc>
          <w:tcPr>
            <w:tcW w:w="608" w:type="dxa"/>
          </w:tcPr>
          <w:p w14:paraId="4914C931" w14:textId="6A068BAC" w:rsidR="006646F8" w:rsidRPr="00685F76" w:rsidRDefault="009D2101">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39</w:t>
            </w:r>
          </w:p>
        </w:tc>
        <w:tc>
          <w:tcPr>
            <w:tcW w:w="150" w:type="dxa"/>
          </w:tcPr>
          <w:p w14:paraId="3D772AA7" w14:textId="77777777" w:rsidR="006646F8" w:rsidRPr="00685F76" w:rsidRDefault="006646F8">
            <w:pPr>
              <w:rPr>
                <w:rFonts w:ascii="Libre Franklin" w:eastAsia="Libre Franklin" w:hAnsi="Libre Franklin" w:cs="Libre Franklin"/>
                <w:sz w:val="20"/>
                <w:szCs w:val="20"/>
                <w:lang w:val="en-GB"/>
              </w:rPr>
            </w:pPr>
          </w:p>
        </w:tc>
        <w:tc>
          <w:tcPr>
            <w:tcW w:w="8880" w:type="dxa"/>
          </w:tcPr>
          <w:p w14:paraId="1FAC17F2" w14:textId="57F0435A" w:rsidR="006646F8" w:rsidRPr="00685F76" w:rsidRDefault="006646F8" w:rsidP="006646F8">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highlight w:val="yellow"/>
                <w:lang w:val="en-GB"/>
              </w:rPr>
            </w:pPr>
            <w:r w:rsidRPr="009A0D25">
              <w:rPr>
                <w:rFonts w:ascii="Libre Franklin" w:eastAsia="Libre Franklin" w:hAnsi="Libre Franklin" w:cs="Libre Franklin"/>
                <w:sz w:val="20"/>
                <w:szCs w:val="20"/>
                <w:lang w:val="en-GB"/>
              </w:rPr>
              <w:t xml:space="preserve">The proposal has been designed to ensure daylight and sunlight is maximised. The </w:t>
            </w:r>
            <w:r w:rsidR="00FD4F59">
              <w:rPr>
                <w:rFonts w:ascii="Libre Franklin" w:eastAsia="Libre Franklin" w:hAnsi="Libre Franklin" w:cs="Libre Franklin"/>
                <w:sz w:val="20"/>
                <w:szCs w:val="20"/>
                <w:lang w:val="en-GB"/>
              </w:rPr>
              <w:t>D</w:t>
            </w:r>
            <w:r w:rsidRPr="009A0D25">
              <w:rPr>
                <w:rFonts w:ascii="Libre Franklin" w:eastAsia="Libre Franklin" w:hAnsi="Libre Franklin" w:cs="Libre Franklin"/>
                <w:sz w:val="20"/>
                <w:szCs w:val="20"/>
                <w:lang w:val="en-GB"/>
              </w:rPr>
              <w:t xml:space="preserve">aylight and </w:t>
            </w:r>
            <w:r w:rsidR="00FD4F59">
              <w:rPr>
                <w:rFonts w:ascii="Libre Franklin" w:eastAsia="Libre Franklin" w:hAnsi="Libre Franklin" w:cs="Libre Franklin"/>
                <w:sz w:val="20"/>
                <w:szCs w:val="20"/>
                <w:lang w:val="en-GB"/>
              </w:rPr>
              <w:t>S</w:t>
            </w:r>
            <w:r w:rsidRPr="009A0D25">
              <w:rPr>
                <w:rFonts w:ascii="Libre Franklin" w:eastAsia="Libre Franklin" w:hAnsi="Libre Franklin" w:cs="Libre Franklin"/>
                <w:sz w:val="20"/>
                <w:szCs w:val="20"/>
                <w:lang w:val="en-GB"/>
              </w:rPr>
              <w:t xml:space="preserve">unlight </w:t>
            </w:r>
            <w:r w:rsidR="00FD4F59">
              <w:rPr>
                <w:rFonts w:ascii="Libre Franklin" w:eastAsia="Libre Franklin" w:hAnsi="Libre Franklin" w:cs="Libre Franklin"/>
                <w:sz w:val="20"/>
                <w:szCs w:val="20"/>
                <w:lang w:val="en-GB"/>
              </w:rPr>
              <w:t>A</w:t>
            </w:r>
            <w:r w:rsidRPr="009A0D25">
              <w:rPr>
                <w:rFonts w:ascii="Libre Franklin" w:eastAsia="Libre Franklin" w:hAnsi="Libre Franklin" w:cs="Libre Franklin"/>
                <w:sz w:val="20"/>
                <w:szCs w:val="20"/>
                <w:lang w:val="en-GB"/>
              </w:rPr>
              <w:t xml:space="preserve">ssessment </w:t>
            </w:r>
            <w:r w:rsidR="00FD4F59">
              <w:rPr>
                <w:rFonts w:ascii="Libre Franklin" w:eastAsia="Libre Franklin" w:hAnsi="Libre Franklin" w:cs="Libre Franklin"/>
                <w:sz w:val="20"/>
                <w:szCs w:val="20"/>
                <w:lang w:val="en-GB"/>
              </w:rPr>
              <w:t xml:space="preserve">prepared by Rapleys </w:t>
            </w:r>
            <w:r w:rsidRPr="009A0D25">
              <w:rPr>
                <w:rFonts w:ascii="Libre Franklin" w:eastAsia="Libre Franklin" w:hAnsi="Libre Franklin" w:cs="Libre Franklin"/>
                <w:sz w:val="20"/>
                <w:szCs w:val="20"/>
                <w:lang w:val="en-GB"/>
              </w:rPr>
              <w:t>conclude</w:t>
            </w:r>
            <w:r w:rsidR="009A0D25" w:rsidRPr="009A0D25">
              <w:rPr>
                <w:rFonts w:ascii="Libre Franklin" w:eastAsia="Libre Franklin" w:hAnsi="Libre Franklin" w:cs="Libre Franklin"/>
                <w:sz w:val="20"/>
                <w:szCs w:val="20"/>
                <w:lang w:val="en-GB"/>
              </w:rPr>
              <w:t>s</w:t>
            </w:r>
            <w:r w:rsidRPr="009A0D25">
              <w:rPr>
                <w:rFonts w:ascii="Libre Franklin" w:eastAsia="Libre Franklin" w:hAnsi="Libre Franklin" w:cs="Libre Franklin"/>
                <w:sz w:val="20"/>
                <w:szCs w:val="20"/>
                <w:lang w:val="en-GB"/>
              </w:rPr>
              <w:t xml:space="preserve"> that the proposed development will produce well daylit and sunlit accommodation. The results demonstrate full compliance for all units; all habitable rooms achieve in excess of the recommendations. Therefore, the development should be considered acceptable in respect of daylight and sunlight provision to the new homes.</w:t>
            </w:r>
          </w:p>
        </w:tc>
      </w:tr>
      <w:tr w:rsidR="000C31D0" w:rsidRPr="00685F76" w14:paraId="76F17E33" w14:textId="77777777" w:rsidTr="00D23CD2">
        <w:tc>
          <w:tcPr>
            <w:tcW w:w="608" w:type="dxa"/>
          </w:tcPr>
          <w:p w14:paraId="7BFD3F07" w14:textId="77777777" w:rsidR="000C31D0" w:rsidRPr="00685F76" w:rsidRDefault="000C31D0">
            <w:pPr>
              <w:jc w:val="right"/>
              <w:rPr>
                <w:rFonts w:ascii="Libre Franklin" w:eastAsia="Libre Franklin" w:hAnsi="Libre Franklin" w:cs="Libre Franklin"/>
                <w:sz w:val="20"/>
                <w:szCs w:val="20"/>
                <w:lang w:val="en-GB"/>
              </w:rPr>
            </w:pPr>
          </w:p>
        </w:tc>
        <w:tc>
          <w:tcPr>
            <w:tcW w:w="150" w:type="dxa"/>
          </w:tcPr>
          <w:p w14:paraId="3D67E3C2" w14:textId="77777777" w:rsidR="000C31D0" w:rsidRPr="00685F76" w:rsidRDefault="000C31D0">
            <w:pPr>
              <w:rPr>
                <w:rFonts w:ascii="Libre Franklin" w:eastAsia="Libre Franklin" w:hAnsi="Libre Franklin" w:cs="Libre Franklin"/>
                <w:sz w:val="20"/>
                <w:szCs w:val="20"/>
                <w:lang w:val="en-GB"/>
              </w:rPr>
            </w:pPr>
          </w:p>
        </w:tc>
        <w:tc>
          <w:tcPr>
            <w:tcW w:w="8880" w:type="dxa"/>
          </w:tcPr>
          <w:p w14:paraId="559958D3" w14:textId="77777777" w:rsidR="000C31D0" w:rsidRPr="00685F76" w:rsidRDefault="000C31D0" w:rsidP="006646F8">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highlight w:val="yellow"/>
                <w:lang w:val="en-GB"/>
              </w:rPr>
            </w:pPr>
          </w:p>
        </w:tc>
      </w:tr>
      <w:tr w:rsidR="000C31D0" w:rsidRPr="00685F76" w14:paraId="7B102993" w14:textId="77777777" w:rsidTr="00D23CD2">
        <w:tc>
          <w:tcPr>
            <w:tcW w:w="608" w:type="dxa"/>
          </w:tcPr>
          <w:p w14:paraId="29B435FC" w14:textId="4CE5720C" w:rsidR="000C31D0" w:rsidRPr="00685F76" w:rsidRDefault="000B0F92">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40</w:t>
            </w:r>
          </w:p>
        </w:tc>
        <w:tc>
          <w:tcPr>
            <w:tcW w:w="150" w:type="dxa"/>
          </w:tcPr>
          <w:p w14:paraId="0187C5BD" w14:textId="77777777" w:rsidR="000C31D0" w:rsidRPr="00685F76" w:rsidRDefault="000C31D0">
            <w:pPr>
              <w:rPr>
                <w:rFonts w:ascii="Libre Franklin" w:eastAsia="Libre Franklin" w:hAnsi="Libre Franklin" w:cs="Libre Franklin"/>
                <w:sz w:val="20"/>
                <w:szCs w:val="20"/>
                <w:lang w:val="en-GB"/>
              </w:rPr>
            </w:pPr>
          </w:p>
        </w:tc>
        <w:tc>
          <w:tcPr>
            <w:tcW w:w="8880" w:type="dxa"/>
          </w:tcPr>
          <w:p w14:paraId="50B9982F" w14:textId="154E2212" w:rsidR="000C31D0" w:rsidRPr="00685F76" w:rsidRDefault="000C31D0" w:rsidP="000C31D0">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 xml:space="preserve">At the first pre-application meeting Officers required the proximity of the tennis courts to habitable bedrooms to be reviewed. The lack of screening was also raised as a concern and Officers stated that they thought noise and disturbance would be a ‘significant issue’. In response to this, the top floor terrace has increased in size and moved to the southern elevation of the building and the first floor balcony moved from the south east to the south west corner. All units proposed are dual aspect, all comply with national space standards, and all have outdoor amenity space compliant with The London Plan. The rear amenity spaces for the </w:t>
            </w:r>
            <w:r w:rsidR="00DA34FF">
              <w:rPr>
                <w:rFonts w:ascii="Libre Franklin" w:eastAsia="Libre Franklin" w:hAnsi="Libre Franklin" w:cs="Libre Franklin"/>
                <w:sz w:val="20"/>
                <w:szCs w:val="20"/>
                <w:lang w:val="en-GB"/>
              </w:rPr>
              <w:t>terrace of</w:t>
            </w:r>
            <w:r w:rsidRPr="00685F76">
              <w:rPr>
                <w:rFonts w:ascii="Libre Franklin" w:eastAsia="Libre Franklin" w:hAnsi="Libre Franklin" w:cs="Libre Franklin"/>
                <w:sz w:val="20"/>
                <w:szCs w:val="20"/>
                <w:lang w:val="en-GB"/>
              </w:rPr>
              <w:t xml:space="preserve"> houses </w:t>
            </w:r>
            <w:r w:rsidR="00E47080">
              <w:rPr>
                <w:rFonts w:ascii="Libre Franklin" w:eastAsia="Libre Franklin" w:hAnsi="Libre Franklin" w:cs="Libre Franklin"/>
                <w:sz w:val="20"/>
                <w:szCs w:val="20"/>
                <w:lang w:val="en-GB"/>
              </w:rPr>
              <w:t>offer excellent sized gardens</w:t>
            </w:r>
            <w:r w:rsidRPr="00685F76">
              <w:rPr>
                <w:rFonts w:ascii="Libre Franklin" w:eastAsia="Libre Franklin" w:hAnsi="Libre Franklin" w:cs="Libre Franklin"/>
                <w:sz w:val="20"/>
                <w:szCs w:val="20"/>
                <w:lang w:val="en-GB"/>
              </w:rPr>
              <w:t xml:space="preserve"> and deliver planning benefits weighing in favour of the development. In this respect, the quality of the accommodation is considered to be acceptable in accordance with London Plan Policy D6.  </w:t>
            </w:r>
          </w:p>
        </w:tc>
      </w:tr>
      <w:tr w:rsidR="006646F8" w:rsidRPr="00685F76" w14:paraId="399FF995" w14:textId="77777777" w:rsidTr="00D23CD2">
        <w:tc>
          <w:tcPr>
            <w:tcW w:w="608" w:type="dxa"/>
          </w:tcPr>
          <w:p w14:paraId="79343F95" w14:textId="77777777" w:rsidR="006646F8" w:rsidRPr="00685F76" w:rsidRDefault="006646F8">
            <w:pPr>
              <w:jc w:val="right"/>
              <w:rPr>
                <w:rFonts w:ascii="Libre Franklin" w:eastAsia="Libre Franklin" w:hAnsi="Libre Franklin" w:cs="Libre Franklin"/>
                <w:sz w:val="20"/>
                <w:szCs w:val="20"/>
                <w:lang w:val="en-GB"/>
              </w:rPr>
            </w:pPr>
          </w:p>
        </w:tc>
        <w:tc>
          <w:tcPr>
            <w:tcW w:w="150" w:type="dxa"/>
          </w:tcPr>
          <w:p w14:paraId="64782978" w14:textId="77777777" w:rsidR="006646F8" w:rsidRPr="00685F76" w:rsidRDefault="006646F8">
            <w:pPr>
              <w:rPr>
                <w:rFonts w:ascii="Libre Franklin" w:eastAsia="Libre Franklin" w:hAnsi="Libre Franklin" w:cs="Libre Franklin"/>
                <w:sz w:val="20"/>
                <w:szCs w:val="20"/>
                <w:lang w:val="en-GB"/>
              </w:rPr>
            </w:pPr>
          </w:p>
        </w:tc>
        <w:tc>
          <w:tcPr>
            <w:tcW w:w="8880" w:type="dxa"/>
          </w:tcPr>
          <w:p w14:paraId="70DBC1A0" w14:textId="77777777" w:rsidR="006646F8" w:rsidRPr="00685F76" w:rsidRDefault="006646F8">
            <w:pPr>
              <w:rPr>
                <w:rFonts w:ascii="Libre Franklin" w:eastAsia="Libre Franklin" w:hAnsi="Libre Franklin" w:cs="Libre Franklin"/>
                <w:sz w:val="20"/>
                <w:szCs w:val="20"/>
                <w:lang w:val="en-GB"/>
              </w:rPr>
            </w:pPr>
          </w:p>
        </w:tc>
      </w:tr>
      <w:tr w:rsidR="000B0F92" w:rsidRPr="00685F76" w14:paraId="14A84533" w14:textId="77777777" w:rsidTr="00D23CD2">
        <w:tc>
          <w:tcPr>
            <w:tcW w:w="608" w:type="dxa"/>
          </w:tcPr>
          <w:p w14:paraId="15C00DD1" w14:textId="5DBC891C" w:rsidR="000B0F92" w:rsidRPr="00685F76" w:rsidRDefault="000B0F92">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41</w:t>
            </w:r>
          </w:p>
        </w:tc>
        <w:tc>
          <w:tcPr>
            <w:tcW w:w="150" w:type="dxa"/>
          </w:tcPr>
          <w:p w14:paraId="03DEDAE1" w14:textId="77777777" w:rsidR="000B0F92" w:rsidRPr="00685F76" w:rsidRDefault="000B0F92">
            <w:pPr>
              <w:rPr>
                <w:rFonts w:ascii="Libre Franklin" w:eastAsia="Libre Franklin" w:hAnsi="Libre Franklin" w:cs="Libre Franklin"/>
                <w:sz w:val="20"/>
                <w:szCs w:val="20"/>
                <w:lang w:val="en-GB"/>
              </w:rPr>
            </w:pPr>
          </w:p>
        </w:tc>
        <w:tc>
          <w:tcPr>
            <w:tcW w:w="8880" w:type="dxa"/>
          </w:tcPr>
          <w:p w14:paraId="177F95F3" w14:textId="1D8B7DB6" w:rsidR="000B0F92" w:rsidRPr="00685F76" w:rsidRDefault="000B0F92">
            <w:p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 xml:space="preserve">With regards to the concern around noise, the existing site is bounded by residential uses on three sides, which is a common circumstance for small local tennis courts, and has appeared to successfully integrated itself into these surroundings historically without giving rise to significant amenity impacts. The nature of the development being a small private residential development in close proximity to, and in places directly overlooking the tennis court means that anyone either buying or renting the properties will be acutely aware of the possibility that they might hear people playing tennis throughout the week. Tennis is not a team sport and not considered to be a particularly noisy sport requiring loud whistles or involving groups of spectators, so the proximity of the courts to habitable windows is not considered to create ‘significant’ issues for the new residents as asserted by Officers. Tennis is also a seasonal </w:t>
            </w:r>
            <w:r w:rsidRPr="00685F76">
              <w:rPr>
                <w:rFonts w:ascii="Libre Franklin" w:eastAsia="Libre Franklin" w:hAnsi="Libre Franklin" w:cs="Libre Franklin"/>
                <w:sz w:val="20"/>
                <w:szCs w:val="20"/>
                <w:lang w:val="en-GB"/>
              </w:rPr>
              <w:lastRenderedPageBreak/>
              <w:t>sport, and the Club will likely not be at full capacity every day throughout the whole year. The Club also does not allow play before 9am on weekdays and 9:30</w:t>
            </w:r>
            <w:r w:rsidR="00F42B0B">
              <w:rPr>
                <w:rFonts w:ascii="Libre Franklin" w:eastAsia="Libre Franklin" w:hAnsi="Libre Franklin" w:cs="Libre Franklin"/>
                <w:sz w:val="20"/>
                <w:szCs w:val="20"/>
                <w:lang w:val="en-GB"/>
              </w:rPr>
              <w:t xml:space="preserve"> </w:t>
            </w:r>
            <w:r w:rsidRPr="00685F76">
              <w:rPr>
                <w:rFonts w:ascii="Libre Franklin" w:eastAsia="Libre Franklin" w:hAnsi="Libre Franklin" w:cs="Libre Franklin"/>
                <w:sz w:val="20"/>
                <w:szCs w:val="20"/>
                <w:lang w:val="en-GB"/>
              </w:rPr>
              <w:t xml:space="preserve">am on Sundays and so residents will not be disturbed before these </w:t>
            </w:r>
            <w:r w:rsidRPr="00E13813">
              <w:rPr>
                <w:rFonts w:ascii="Libre Franklin" w:eastAsia="Libre Franklin" w:hAnsi="Libre Franklin" w:cs="Libre Franklin"/>
                <w:sz w:val="20"/>
                <w:szCs w:val="20"/>
                <w:lang w:val="en-GB"/>
              </w:rPr>
              <w:t>hours. The new homes will also be built in the most sustainable way to ensure high acoustic insulation should any activity become particularly loud.. Overall, the proximity of the residential units to the</w:t>
            </w:r>
            <w:r w:rsidRPr="00685F76">
              <w:rPr>
                <w:rFonts w:ascii="Libre Franklin" w:eastAsia="Libre Franklin" w:hAnsi="Libre Franklin" w:cs="Libre Franklin"/>
                <w:sz w:val="20"/>
                <w:szCs w:val="20"/>
                <w:lang w:val="en-GB"/>
              </w:rPr>
              <w:t xml:space="preserve"> tennis courts is not considered to result in adverse impacts to new residents.</w:t>
            </w:r>
          </w:p>
        </w:tc>
      </w:tr>
      <w:tr w:rsidR="000B0F92" w:rsidRPr="00685F76" w14:paraId="0A0BE755" w14:textId="77777777" w:rsidTr="00D23CD2">
        <w:tc>
          <w:tcPr>
            <w:tcW w:w="608" w:type="dxa"/>
          </w:tcPr>
          <w:p w14:paraId="3FE31E44" w14:textId="77777777" w:rsidR="000B0F92" w:rsidRPr="00685F76" w:rsidRDefault="000B0F92">
            <w:pPr>
              <w:jc w:val="right"/>
              <w:rPr>
                <w:rFonts w:ascii="Libre Franklin" w:eastAsia="Libre Franklin" w:hAnsi="Libre Franklin" w:cs="Libre Franklin"/>
                <w:sz w:val="20"/>
                <w:szCs w:val="20"/>
                <w:lang w:val="en-GB"/>
              </w:rPr>
            </w:pPr>
          </w:p>
        </w:tc>
        <w:tc>
          <w:tcPr>
            <w:tcW w:w="150" w:type="dxa"/>
          </w:tcPr>
          <w:p w14:paraId="070CDD24" w14:textId="77777777" w:rsidR="000B0F92" w:rsidRPr="00685F76" w:rsidRDefault="000B0F92">
            <w:pPr>
              <w:rPr>
                <w:rFonts w:ascii="Libre Franklin" w:eastAsia="Libre Franklin" w:hAnsi="Libre Franklin" w:cs="Libre Franklin"/>
                <w:sz w:val="20"/>
                <w:szCs w:val="20"/>
                <w:lang w:val="en-GB"/>
              </w:rPr>
            </w:pPr>
          </w:p>
        </w:tc>
        <w:tc>
          <w:tcPr>
            <w:tcW w:w="8880" w:type="dxa"/>
          </w:tcPr>
          <w:p w14:paraId="138C57AB" w14:textId="77777777" w:rsidR="000B0F92" w:rsidRPr="00685F76" w:rsidRDefault="000B0F92">
            <w:pPr>
              <w:rPr>
                <w:rFonts w:ascii="Libre Franklin" w:eastAsia="Libre Franklin" w:hAnsi="Libre Franklin" w:cs="Libre Franklin"/>
                <w:sz w:val="20"/>
                <w:szCs w:val="20"/>
                <w:lang w:val="en-GB"/>
              </w:rPr>
            </w:pPr>
          </w:p>
        </w:tc>
      </w:tr>
      <w:tr w:rsidR="006646F8" w:rsidRPr="00685F76" w14:paraId="407C3D60" w14:textId="77777777" w:rsidTr="00D23CD2">
        <w:tc>
          <w:tcPr>
            <w:tcW w:w="608" w:type="dxa"/>
          </w:tcPr>
          <w:p w14:paraId="640D2C4E" w14:textId="634631AC" w:rsidR="006646F8" w:rsidRPr="00685F76" w:rsidRDefault="009D2101">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42</w:t>
            </w:r>
          </w:p>
        </w:tc>
        <w:tc>
          <w:tcPr>
            <w:tcW w:w="150" w:type="dxa"/>
          </w:tcPr>
          <w:p w14:paraId="6869A019" w14:textId="77777777" w:rsidR="006646F8" w:rsidRPr="00685F76" w:rsidRDefault="006646F8">
            <w:pPr>
              <w:rPr>
                <w:rFonts w:ascii="Libre Franklin" w:eastAsia="Libre Franklin" w:hAnsi="Libre Franklin" w:cs="Libre Franklin"/>
                <w:sz w:val="20"/>
                <w:szCs w:val="20"/>
                <w:lang w:val="en-GB"/>
              </w:rPr>
            </w:pPr>
          </w:p>
        </w:tc>
        <w:tc>
          <w:tcPr>
            <w:tcW w:w="8880" w:type="dxa"/>
          </w:tcPr>
          <w:p w14:paraId="372FD146" w14:textId="5ADB316E" w:rsidR="006646F8" w:rsidRPr="00685F76" w:rsidRDefault="006646F8">
            <w:p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The submitted DAS provides further analysis on the quality of accommodation.</w:t>
            </w:r>
          </w:p>
        </w:tc>
      </w:tr>
      <w:tr w:rsidR="006646F8" w:rsidRPr="00685F76" w14:paraId="36DE665F" w14:textId="77777777" w:rsidTr="00D23CD2">
        <w:tc>
          <w:tcPr>
            <w:tcW w:w="608" w:type="dxa"/>
          </w:tcPr>
          <w:p w14:paraId="7F6A47E7" w14:textId="77777777" w:rsidR="006646F8" w:rsidRPr="00685F76" w:rsidRDefault="006646F8">
            <w:pPr>
              <w:jc w:val="right"/>
              <w:rPr>
                <w:rFonts w:ascii="Libre Franklin" w:eastAsia="Libre Franklin" w:hAnsi="Libre Franklin" w:cs="Libre Franklin"/>
                <w:sz w:val="20"/>
                <w:szCs w:val="20"/>
                <w:lang w:val="en-GB"/>
              </w:rPr>
            </w:pPr>
          </w:p>
        </w:tc>
        <w:tc>
          <w:tcPr>
            <w:tcW w:w="150" w:type="dxa"/>
          </w:tcPr>
          <w:p w14:paraId="2B555E8F" w14:textId="77777777" w:rsidR="006646F8" w:rsidRPr="00685F76" w:rsidRDefault="006646F8">
            <w:pPr>
              <w:rPr>
                <w:rFonts w:ascii="Libre Franklin" w:eastAsia="Libre Franklin" w:hAnsi="Libre Franklin" w:cs="Libre Franklin"/>
                <w:sz w:val="20"/>
                <w:szCs w:val="20"/>
                <w:lang w:val="en-GB"/>
              </w:rPr>
            </w:pPr>
          </w:p>
        </w:tc>
        <w:tc>
          <w:tcPr>
            <w:tcW w:w="8880" w:type="dxa"/>
          </w:tcPr>
          <w:p w14:paraId="05194E53" w14:textId="77777777" w:rsidR="006646F8" w:rsidRPr="00685F76" w:rsidRDefault="006646F8">
            <w:pPr>
              <w:rPr>
                <w:rFonts w:ascii="Libre Franklin" w:eastAsia="Libre Franklin" w:hAnsi="Libre Franklin" w:cs="Libre Franklin"/>
                <w:sz w:val="20"/>
                <w:szCs w:val="20"/>
                <w:lang w:val="en-GB"/>
              </w:rPr>
            </w:pPr>
          </w:p>
        </w:tc>
      </w:tr>
      <w:tr w:rsidR="006646F8" w:rsidRPr="00685F76" w14:paraId="71E77F5A" w14:textId="77777777" w:rsidTr="00D23CD2">
        <w:tc>
          <w:tcPr>
            <w:tcW w:w="608" w:type="dxa"/>
          </w:tcPr>
          <w:p w14:paraId="2D9A6056" w14:textId="3196C8E5" w:rsidR="006646F8" w:rsidRPr="00685F76" w:rsidRDefault="009D2101">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43</w:t>
            </w:r>
          </w:p>
        </w:tc>
        <w:tc>
          <w:tcPr>
            <w:tcW w:w="150" w:type="dxa"/>
          </w:tcPr>
          <w:p w14:paraId="166E89E7" w14:textId="77777777" w:rsidR="006646F8" w:rsidRPr="00685F76" w:rsidRDefault="006646F8">
            <w:pPr>
              <w:rPr>
                <w:rFonts w:ascii="Libre Franklin" w:eastAsia="Libre Franklin" w:hAnsi="Libre Franklin" w:cs="Libre Franklin"/>
                <w:sz w:val="20"/>
                <w:szCs w:val="20"/>
                <w:lang w:val="en-GB"/>
              </w:rPr>
            </w:pPr>
          </w:p>
        </w:tc>
        <w:tc>
          <w:tcPr>
            <w:tcW w:w="8880" w:type="dxa"/>
          </w:tcPr>
          <w:p w14:paraId="29AD2169" w14:textId="34A1AC87" w:rsidR="00494F14" w:rsidRPr="00685F76" w:rsidRDefault="00494F14" w:rsidP="006646F8">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The proposed development provides a good mix of units for the site’s sustainable location (</w:t>
            </w:r>
            <w:r w:rsidR="00A90339">
              <w:rPr>
                <w:rFonts w:ascii="Libre Franklin" w:eastAsia="Libre Franklin" w:hAnsi="Libre Franklin" w:cs="Libre Franklin"/>
                <w:sz w:val="20"/>
                <w:szCs w:val="20"/>
                <w:lang w:val="en-GB"/>
              </w:rPr>
              <w:t>1</w:t>
            </w:r>
            <w:r w:rsidRPr="00685F76">
              <w:rPr>
                <w:rFonts w:ascii="Libre Franklin" w:eastAsia="Libre Franklin" w:hAnsi="Libre Franklin" w:cs="Libre Franklin"/>
                <w:sz w:val="20"/>
                <w:szCs w:val="20"/>
                <w:lang w:val="en-GB"/>
              </w:rPr>
              <w:t xml:space="preserve"> x 1-beds, 3 x 2-beds, </w:t>
            </w:r>
            <w:r w:rsidR="00A90339">
              <w:rPr>
                <w:rFonts w:ascii="Libre Franklin" w:eastAsia="Libre Franklin" w:hAnsi="Libre Franklin" w:cs="Libre Franklin"/>
                <w:sz w:val="20"/>
                <w:szCs w:val="20"/>
                <w:lang w:val="en-GB"/>
              </w:rPr>
              <w:t>4</w:t>
            </w:r>
            <w:r w:rsidRPr="00685F76">
              <w:rPr>
                <w:rFonts w:ascii="Libre Franklin" w:eastAsia="Libre Franklin" w:hAnsi="Libre Franklin" w:cs="Libre Franklin"/>
                <w:sz w:val="20"/>
                <w:szCs w:val="20"/>
                <w:lang w:val="en-GB"/>
              </w:rPr>
              <w:t xml:space="preserve"> x 4-beds) and is considered in accordance with Local Policy DM11.</w:t>
            </w:r>
          </w:p>
        </w:tc>
      </w:tr>
      <w:tr w:rsidR="006646F8" w:rsidRPr="00685F76" w14:paraId="09C27BC9" w14:textId="77777777" w:rsidTr="00D23CD2">
        <w:tc>
          <w:tcPr>
            <w:tcW w:w="608" w:type="dxa"/>
          </w:tcPr>
          <w:p w14:paraId="4FE8F43A" w14:textId="77777777" w:rsidR="006646F8" w:rsidRPr="00685F76" w:rsidRDefault="006646F8">
            <w:pPr>
              <w:jc w:val="right"/>
              <w:rPr>
                <w:rFonts w:ascii="Libre Franklin" w:eastAsia="Libre Franklin" w:hAnsi="Libre Franklin" w:cs="Libre Franklin"/>
                <w:sz w:val="20"/>
                <w:szCs w:val="20"/>
                <w:lang w:val="en-GB"/>
              </w:rPr>
            </w:pPr>
          </w:p>
        </w:tc>
        <w:tc>
          <w:tcPr>
            <w:tcW w:w="150" w:type="dxa"/>
          </w:tcPr>
          <w:p w14:paraId="36EE28C4" w14:textId="77777777" w:rsidR="006646F8" w:rsidRPr="00685F76" w:rsidRDefault="006646F8">
            <w:pPr>
              <w:rPr>
                <w:rFonts w:ascii="Libre Franklin" w:eastAsia="Libre Franklin" w:hAnsi="Libre Franklin" w:cs="Libre Franklin"/>
                <w:sz w:val="20"/>
                <w:szCs w:val="20"/>
                <w:lang w:val="en-GB"/>
              </w:rPr>
            </w:pPr>
          </w:p>
        </w:tc>
        <w:tc>
          <w:tcPr>
            <w:tcW w:w="8880" w:type="dxa"/>
          </w:tcPr>
          <w:p w14:paraId="699EBCEB" w14:textId="77777777" w:rsidR="006646F8" w:rsidRPr="00685F76" w:rsidRDefault="006646F8">
            <w:pPr>
              <w:rPr>
                <w:rFonts w:ascii="Libre Franklin" w:eastAsia="Libre Franklin" w:hAnsi="Libre Franklin" w:cs="Libre Franklin"/>
                <w:sz w:val="20"/>
                <w:szCs w:val="20"/>
                <w:lang w:val="en-GB"/>
              </w:rPr>
            </w:pPr>
          </w:p>
        </w:tc>
      </w:tr>
      <w:tr w:rsidR="006646F8" w:rsidRPr="00685F76" w14:paraId="569C0F03" w14:textId="77777777" w:rsidTr="00D23CD2">
        <w:tc>
          <w:tcPr>
            <w:tcW w:w="608" w:type="dxa"/>
          </w:tcPr>
          <w:p w14:paraId="5186EDDA" w14:textId="490A4F9B" w:rsidR="006646F8" w:rsidRPr="00685F76" w:rsidRDefault="009D2101">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44</w:t>
            </w:r>
          </w:p>
        </w:tc>
        <w:tc>
          <w:tcPr>
            <w:tcW w:w="150" w:type="dxa"/>
          </w:tcPr>
          <w:p w14:paraId="405FB3EA" w14:textId="77777777" w:rsidR="006646F8" w:rsidRPr="00685F76" w:rsidRDefault="006646F8">
            <w:pPr>
              <w:rPr>
                <w:rFonts w:ascii="Libre Franklin" w:eastAsia="Libre Franklin" w:hAnsi="Libre Franklin" w:cs="Libre Franklin"/>
                <w:sz w:val="20"/>
                <w:szCs w:val="20"/>
                <w:lang w:val="en-GB"/>
              </w:rPr>
            </w:pPr>
          </w:p>
        </w:tc>
        <w:tc>
          <w:tcPr>
            <w:tcW w:w="8880" w:type="dxa"/>
          </w:tcPr>
          <w:p w14:paraId="3285EB2E" w14:textId="42602C55" w:rsidR="006646F8" w:rsidRPr="00685F76" w:rsidRDefault="006646F8" w:rsidP="006646F8">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 xml:space="preserve">Strategic Policy SP2 indicates that contributions to affordable housing will be only be sought on sites capable of providing 10 or more dwellings. Therefore, those provisions do not apply to this proposal. </w:t>
            </w:r>
          </w:p>
        </w:tc>
      </w:tr>
      <w:tr w:rsidR="006646F8" w:rsidRPr="00685F76" w14:paraId="1EF2649C" w14:textId="77777777" w:rsidTr="00D23CD2">
        <w:tc>
          <w:tcPr>
            <w:tcW w:w="608" w:type="dxa"/>
          </w:tcPr>
          <w:p w14:paraId="3BA3A3C3" w14:textId="77777777" w:rsidR="006646F8" w:rsidRPr="00685F76" w:rsidRDefault="006646F8">
            <w:pPr>
              <w:jc w:val="right"/>
              <w:rPr>
                <w:rFonts w:ascii="Libre Franklin" w:eastAsia="Libre Franklin" w:hAnsi="Libre Franklin" w:cs="Libre Franklin"/>
                <w:sz w:val="20"/>
                <w:szCs w:val="20"/>
                <w:lang w:val="en-GB"/>
              </w:rPr>
            </w:pPr>
          </w:p>
        </w:tc>
        <w:tc>
          <w:tcPr>
            <w:tcW w:w="150" w:type="dxa"/>
          </w:tcPr>
          <w:p w14:paraId="0FCE5333" w14:textId="77777777" w:rsidR="006646F8" w:rsidRPr="00685F76" w:rsidRDefault="006646F8">
            <w:pPr>
              <w:rPr>
                <w:rFonts w:ascii="Libre Franklin" w:eastAsia="Libre Franklin" w:hAnsi="Libre Franklin" w:cs="Libre Franklin"/>
                <w:sz w:val="20"/>
                <w:szCs w:val="20"/>
                <w:lang w:val="en-GB"/>
              </w:rPr>
            </w:pPr>
          </w:p>
        </w:tc>
        <w:tc>
          <w:tcPr>
            <w:tcW w:w="8880" w:type="dxa"/>
          </w:tcPr>
          <w:p w14:paraId="795A7975" w14:textId="77777777" w:rsidR="006646F8" w:rsidRPr="00685F76" w:rsidRDefault="006646F8">
            <w:pPr>
              <w:rPr>
                <w:rFonts w:ascii="Libre Franklin" w:eastAsia="Libre Franklin" w:hAnsi="Libre Franklin" w:cs="Libre Franklin"/>
                <w:sz w:val="20"/>
                <w:szCs w:val="20"/>
                <w:lang w:val="en-GB"/>
              </w:rPr>
            </w:pPr>
          </w:p>
        </w:tc>
      </w:tr>
      <w:tr w:rsidR="006646F8" w:rsidRPr="00685F76" w14:paraId="7CBD6C9A" w14:textId="77777777" w:rsidTr="00D23CD2">
        <w:tc>
          <w:tcPr>
            <w:tcW w:w="608" w:type="dxa"/>
          </w:tcPr>
          <w:p w14:paraId="58A9A35F" w14:textId="2F66396D" w:rsidR="006646F8" w:rsidRPr="00685F76" w:rsidRDefault="009D2101">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45</w:t>
            </w:r>
          </w:p>
        </w:tc>
        <w:tc>
          <w:tcPr>
            <w:tcW w:w="150" w:type="dxa"/>
          </w:tcPr>
          <w:p w14:paraId="7EED5B0F" w14:textId="77777777" w:rsidR="006646F8" w:rsidRPr="00685F76" w:rsidRDefault="006646F8">
            <w:pPr>
              <w:rPr>
                <w:rFonts w:ascii="Libre Franklin" w:eastAsia="Libre Franklin" w:hAnsi="Libre Franklin" w:cs="Libre Franklin"/>
                <w:sz w:val="20"/>
                <w:szCs w:val="20"/>
                <w:lang w:val="en-GB"/>
              </w:rPr>
            </w:pPr>
          </w:p>
        </w:tc>
        <w:tc>
          <w:tcPr>
            <w:tcW w:w="8880" w:type="dxa"/>
          </w:tcPr>
          <w:p w14:paraId="72CB4FB3" w14:textId="787AF05F" w:rsidR="006646F8" w:rsidRPr="00685F76" w:rsidRDefault="006646F8">
            <w:p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Overall, it is considered that the proposed dwellings provide a very high standard of residential accommodation, which should be considered a significant merit in the planning balance.</w:t>
            </w:r>
          </w:p>
        </w:tc>
      </w:tr>
      <w:tr w:rsidR="002F43B9" w:rsidRPr="00685F76" w14:paraId="54DE4CFB" w14:textId="77777777" w:rsidTr="00D23CD2">
        <w:tc>
          <w:tcPr>
            <w:tcW w:w="608" w:type="dxa"/>
          </w:tcPr>
          <w:p w14:paraId="6A33F2AE" w14:textId="77777777" w:rsidR="002F43B9" w:rsidRPr="00685F76" w:rsidRDefault="002F43B9">
            <w:pPr>
              <w:jc w:val="right"/>
              <w:rPr>
                <w:rFonts w:ascii="Libre Franklin" w:eastAsia="Libre Franklin" w:hAnsi="Libre Franklin" w:cs="Libre Franklin"/>
                <w:sz w:val="20"/>
                <w:szCs w:val="20"/>
                <w:lang w:val="en-GB"/>
              </w:rPr>
            </w:pPr>
          </w:p>
        </w:tc>
        <w:tc>
          <w:tcPr>
            <w:tcW w:w="150" w:type="dxa"/>
          </w:tcPr>
          <w:p w14:paraId="65F1EA4E" w14:textId="77777777" w:rsidR="002F43B9" w:rsidRPr="00685F76" w:rsidRDefault="002F43B9">
            <w:pPr>
              <w:rPr>
                <w:rFonts w:ascii="Libre Franklin" w:eastAsia="Libre Franklin" w:hAnsi="Libre Franklin" w:cs="Libre Franklin"/>
                <w:sz w:val="20"/>
                <w:szCs w:val="20"/>
                <w:lang w:val="en-GB"/>
              </w:rPr>
            </w:pPr>
          </w:p>
        </w:tc>
        <w:tc>
          <w:tcPr>
            <w:tcW w:w="8880" w:type="dxa"/>
          </w:tcPr>
          <w:p w14:paraId="0CB69E29" w14:textId="77777777" w:rsidR="002F43B9" w:rsidRPr="00685F76" w:rsidRDefault="002F43B9">
            <w:pPr>
              <w:rPr>
                <w:rFonts w:ascii="Libre Franklin" w:eastAsia="Libre Franklin" w:hAnsi="Libre Franklin" w:cs="Libre Franklin"/>
                <w:sz w:val="20"/>
                <w:szCs w:val="20"/>
                <w:lang w:val="en-GB"/>
              </w:rPr>
            </w:pPr>
          </w:p>
        </w:tc>
      </w:tr>
      <w:tr w:rsidR="006646F8" w:rsidRPr="00685F76" w14:paraId="29192B91" w14:textId="77777777" w:rsidTr="00D23CD2">
        <w:tc>
          <w:tcPr>
            <w:tcW w:w="608" w:type="dxa"/>
          </w:tcPr>
          <w:p w14:paraId="30F0259B" w14:textId="77777777" w:rsidR="006646F8" w:rsidRPr="00685F76" w:rsidRDefault="006646F8" w:rsidP="006646F8">
            <w:pPr>
              <w:jc w:val="right"/>
              <w:rPr>
                <w:rFonts w:ascii="Libre Franklin" w:eastAsia="Libre Franklin" w:hAnsi="Libre Franklin" w:cs="Libre Franklin"/>
                <w:sz w:val="20"/>
                <w:szCs w:val="20"/>
                <w:lang w:val="en-GB"/>
              </w:rPr>
            </w:pPr>
          </w:p>
        </w:tc>
        <w:tc>
          <w:tcPr>
            <w:tcW w:w="150" w:type="dxa"/>
          </w:tcPr>
          <w:p w14:paraId="07DF7A49" w14:textId="77777777" w:rsidR="006646F8" w:rsidRPr="00685F76" w:rsidRDefault="006646F8" w:rsidP="006646F8">
            <w:pPr>
              <w:rPr>
                <w:rFonts w:ascii="Libre Franklin" w:eastAsia="Libre Franklin" w:hAnsi="Libre Franklin" w:cs="Libre Franklin"/>
                <w:sz w:val="20"/>
                <w:szCs w:val="20"/>
                <w:lang w:val="en-GB"/>
              </w:rPr>
            </w:pPr>
          </w:p>
        </w:tc>
        <w:tc>
          <w:tcPr>
            <w:tcW w:w="8880" w:type="dxa"/>
          </w:tcPr>
          <w:p w14:paraId="2363073B" w14:textId="46484B84" w:rsidR="006646F8" w:rsidRPr="00685F76" w:rsidRDefault="006646F8" w:rsidP="006646F8">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685F76">
              <w:rPr>
                <w:rFonts w:ascii="Libre Franklin" w:eastAsia="Libre Franklin" w:hAnsi="Libre Franklin" w:cs="Libre Franklin"/>
                <w:b/>
                <w:sz w:val="20"/>
                <w:szCs w:val="20"/>
                <w:lang w:val="en-GB"/>
              </w:rPr>
              <w:t>Impact on residential amenity</w:t>
            </w:r>
          </w:p>
        </w:tc>
      </w:tr>
      <w:tr w:rsidR="006646F8" w:rsidRPr="00685F76" w14:paraId="5D9FCCBF" w14:textId="77777777" w:rsidTr="00D23CD2">
        <w:tc>
          <w:tcPr>
            <w:tcW w:w="608" w:type="dxa"/>
          </w:tcPr>
          <w:p w14:paraId="43262B78" w14:textId="77777777" w:rsidR="006646F8" w:rsidRPr="00685F76" w:rsidRDefault="006646F8" w:rsidP="006646F8">
            <w:pPr>
              <w:jc w:val="right"/>
              <w:rPr>
                <w:rFonts w:ascii="Libre Franklin" w:eastAsia="Libre Franklin" w:hAnsi="Libre Franklin" w:cs="Libre Franklin"/>
                <w:sz w:val="20"/>
                <w:szCs w:val="20"/>
                <w:lang w:val="en-GB"/>
              </w:rPr>
            </w:pPr>
          </w:p>
        </w:tc>
        <w:tc>
          <w:tcPr>
            <w:tcW w:w="150" w:type="dxa"/>
          </w:tcPr>
          <w:p w14:paraId="2A5E7B7A" w14:textId="77777777" w:rsidR="006646F8" w:rsidRPr="00685F76" w:rsidRDefault="006646F8" w:rsidP="006646F8">
            <w:pPr>
              <w:rPr>
                <w:rFonts w:ascii="Libre Franklin" w:eastAsia="Libre Franklin" w:hAnsi="Libre Franklin" w:cs="Libre Franklin"/>
                <w:sz w:val="20"/>
                <w:szCs w:val="20"/>
                <w:lang w:val="en-GB"/>
              </w:rPr>
            </w:pPr>
          </w:p>
        </w:tc>
        <w:tc>
          <w:tcPr>
            <w:tcW w:w="8880" w:type="dxa"/>
          </w:tcPr>
          <w:p w14:paraId="05B3CBD8" w14:textId="77777777" w:rsidR="006646F8" w:rsidRPr="00685F76" w:rsidRDefault="006646F8" w:rsidP="006646F8">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p>
        </w:tc>
      </w:tr>
      <w:tr w:rsidR="006646F8" w:rsidRPr="00685F76" w14:paraId="401019E4" w14:textId="77777777" w:rsidTr="00D23CD2">
        <w:tc>
          <w:tcPr>
            <w:tcW w:w="608" w:type="dxa"/>
          </w:tcPr>
          <w:p w14:paraId="3FB4B899" w14:textId="23D0CCDA" w:rsidR="006646F8" w:rsidRPr="00685F76" w:rsidRDefault="009D2101" w:rsidP="006646F8">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46</w:t>
            </w:r>
          </w:p>
        </w:tc>
        <w:tc>
          <w:tcPr>
            <w:tcW w:w="150" w:type="dxa"/>
          </w:tcPr>
          <w:p w14:paraId="131AA412" w14:textId="77777777" w:rsidR="006646F8" w:rsidRPr="00685F76" w:rsidRDefault="006646F8" w:rsidP="006646F8">
            <w:pPr>
              <w:rPr>
                <w:rFonts w:ascii="Libre Franklin" w:eastAsia="Libre Franklin" w:hAnsi="Libre Franklin" w:cs="Libre Franklin"/>
                <w:sz w:val="20"/>
                <w:szCs w:val="20"/>
                <w:lang w:val="en-GB"/>
              </w:rPr>
            </w:pPr>
          </w:p>
        </w:tc>
        <w:tc>
          <w:tcPr>
            <w:tcW w:w="8880" w:type="dxa"/>
          </w:tcPr>
          <w:p w14:paraId="0014FBE4" w14:textId="12038E66" w:rsidR="006646F8" w:rsidRPr="00685F76" w:rsidRDefault="006646F8" w:rsidP="006646F8">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 xml:space="preserve">London plan policy D3 states that developments must deliver appropriate outlook, privacy and amenity. Policy D6 states the design of development should provide sufficient daylight and sunlight to new and surrounding housing that is appropriate for its context, whilst avoiding overheating, minimising overshadowing and maximising the usability of outside amenity space. </w:t>
            </w:r>
          </w:p>
        </w:tc>
      </w:tr>
      <w:tr w:rsidR="006646F8" w:rsidRPr="00685F76" w14:paraId="3E41973B" w14:textId="77777777" w:rsidTr="00D23CD2">
        <w:tc>
          <w:tcPr>
            <w:tcW w:w="608" w:type="dxa"/>
          </w:tcPr>
          <w:p w14:paraId="524F5D92" w14:textId="77777777" w:rsidR="006646F8" w:rsidRPr="00685F76" w:rsidRDefault="006646F8" w:rsidP="006646F8">
            <w:pPr>
              <w:jc w:val="right"/>
              <w:rPr>
                <w:rFonts w:ascii="Libre Franklin" w:eastAsia="Libre Franklin" w:hAnsi="Libre Franklin" w:cs="Libre Franklin"/>
                <w:sz w:val="20"/>
                <w:szCs w:val="20"/>
                <w:lang w:val="en-GB"/>
              </w:rPr>
            </w:pPr>
          </w:p>
        </w:tc>
        <w:tc>
          <w:tcPr>
            <w:tcW w:w="150" w:type="dxa"/>
          </w:tcPr>
          <w:p w14:paraId="49C5932A" w14:textId="77777777" w:rsidR="006646F8" w:rsidRPr="00685F76" w:rsidRDefault="006646F8" w:rsidP="006646F8">
            <w:pPr>
              <w:rPr>
                <w:rFonts w:ascii="Libre Franklin" w:eastAsia="Libre Franklin" w:hAnsi="Libre Franklin" w:cs="Libre Franklin"/>
                <w:sz w:val="20"/>
                <w:szCs w:val="20"/>
                <w:lang w:val="en-GB"/>
              </w:rPr>
            </w:pPr>
          </w:p>
        </w:tc>
        <w:tc>
          <w:tcPr>
            <w:tcW w:w="8880" w:type="dxa"/>
          </w:tcPr>
          <w:p w14:paraId="3BAB8607" w14:textId="77777777" w:rsidR="006646F8" w:rsidRPr="00685F76" w:rsidRDefault="006646F8" w:rsidP="006646F8">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p>
        </w:tc>
      </w:tr>
      <w:tr w:rsidR="006646F8" w:rsidRPr="00685F76" w14:paraId="30785F7E" w14:textId="77777777" w:rsidTr="00D23CD2">
        <w:tc>
          <w:tcPr>
            <w:tcW w:w="608" w:type="dxa"/>
          </w:tcPr>
          <w:p w14:paraId="6D919B86" w14:textId="391301CA" w:rsidR="006646F8" w:rsidRPr="00685F76" w:rsidRDefault="006646F8" w:rsidP="006646F8">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47</w:t>
            </w:r>
          </w:p>
        </w:tc>
        <w:tc>
          <w:tcPr>
            <w:tcW w:w="150" w:type="dxa"/>
          </w:tcPr>
          <w:p w14:paraId="06084B02" w14:textId="77777777" w:rsidR="006646F8" w:rsidRPr="00685F76" w:rsidRDefault="006646F8" w:rsidP="006646F8">
            <w:pPr>
              <w:rPr>
                <w:rFonts w:ascii="Libre Franklin" w:eastAsia="Libre Franklin" w:hAnsi="Libre Franklin" w:cs="Libre Franklin"/>
                <w:sz w:val="20"/>
                <w:szCs w:val="20"/>
                <w:lang w:val="en-GB"/>
              </w:rPr>
            </w:pPr>
          </w:p>
        </w:tc>
        <w:tc>
          <w:tcPr>
            <w:tcW w:w="8880" w:type="dxa"/>
          </w:tcPr>
          <w:p w14:paraId="073251CA" w14:textId="49A61C09" w:rsidR="006646F8" w:rsidRPr="00685F76" w:rsidRDefault="006646F8" w:rsidP="006646F8">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 xml:space="preserve">Policies DM1 and DM12 of the Development Management DPD requires all new development to take account of the privacy and amenity of neighbouring uses. </w:t>
            </w:r>
          </w:p>
        </w:tc>
      </w:tr>
      <w:tr w:rsidR="006646F8" w:rsidRPr="00685F76" w14:paraId="3961CEC3" w14:textId="77777777" w:rsidTr="00D23CD2">
        <w:tc>
          <w:tcPr>
            <w:tcW w:w="608" w:type="dxa"/>
          </w:tcPr>
          <w:p w14:paraId="3C5D18DB" w14:textId="77777777" w:rsidR="006646F8" w:rsidRPr="00685F76" w:rsidRDefault="006646F8" w:rsidP="006646F8">
            <w:pPr>
              <w:jc w:val="right"/>
              <w:rPr>
                <w:rFonts w:ascii="Libre Franklin" w:eastAsia="Libre Franklin" w:hAnsi="Libre Franklin" w:cs="Libre Franklin"/>
                <w:sz w:val="20"/>
                <w:szCs w:val="20"/>
                <w:lang w:val="en-GB"/>
              </w:rPr>
            </w:pPr>
          </w:p>
        </w:tc>
        <w:tc>
          <w:tcPr>
            <w:tcW w:w="150" w:type="dxa"/>
          </w:tcPr>
          <w:p w14:paraId="5A8F4CEB" w14:textId="77777777" w:rsidR="006646F8" w:rsidRPr="00685F76" w:rsidRDefault="006646F8" w:rsidP="006646F8">
            <w:pPr>
              <w:rPr>
                <w:rFonts w:ascii="Libre Franklin" w:eastAsia="Libre Franklin" w:hAnsi="Libre Franklin" w:cs="Libre Franklin"/>
                <w:sz w:val="20"/>
                <w:szCs w:val="20"/>
                <w:lang w:val="en-GB"/>
              </w:rPr>
            </w:pPr>
          </w:p>
        </w:tc>
        <w:tc>
          <w:tcPr>
            <w:tcW w:w="8880" w:type="dxa"/>
          </w:tcPr>
          <w:p w14:paraId="4686B886" w14:textId="06E2A6F7" w:rsidR="006646F8" w:rsidRPr="00685F76" w:rsidRDefault="006646F8" w:rsidP="006646F8">
            <w:pPr>
              <w:rPr>
                <w:rFonts w:ascii="Libre Franklin" w:eastAsia="Libre Franklin" w:hAnsi="Libre Franklin" w:cs="Libre Franklin"/>
                <w:sz w:val="20"/>
                <w:szCs w:val="20"/>
                <w:lang w:val="en-GB"/>
              </w:rPr>
            </w:pPr>
          </w:p>
        </w:tc>
      </w:tr>
      <w:tr w:rsidR="006646F8" w:rsidRPr="00685F76" w14:paraId="34464EBE" w14:textId="77777777" w:rsidTr="00D23CD2">
        <w:tc>
          <w:tcPr>
            <w:tcW w:w="608" w:type="dxa"/>
          </w:tcPr>
          <w:p w14:paraId="7845DFC2" w14:textId="6B656221" w:rsidR="006646F8" w:rsidRPr="00685F76" w:rsidRDefault="009D2101" w:rsidP="006646F8">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48</w:t>
            </w:r>
          </w:p>
        </w:tc>
        <w:tc>
          <w:tcPr>
            <w:tcW w:w="150" w:type="dxa"/>
          </w:tcPr>
          <w:p w14:paraId="2BA61C46" w14:textId="77777777" w:rsidR="006646F8" w:rsidRPr="00685F76" w:rsidRDefault="006646F8" w:rsidP="006646F8">
            <w:pPr>
              <w:rPr>
                <w:rFonts w:ascii="Libre Franklin" w:eastAsia="Libre Franklin" w:hAnsi="Libre Franklin" w:cs="Libre Franklin"/>
                <w:sz w:val="20"/>
                <w:szCs w:val="20"/>
                <w:lang w:val="en-GB"/>
              </w:rPr>
            </w:pPr>
          </w:p>
        </w:tc>
        <w:tc>
          <w:tcPr>
            <w:tcW w:w="8880" w:type="dxa"/>
          </w:tcPr>
          <w:p w14:paraId="1E977A94" w14:textId="7810E435" w:rsidR="006646F8" w:rsidRPr="00685F76" w:rsidRDefault="006646F8" w:rsidP="006646F8">
            <w:p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 xml:space="preserve">The scheme has been designed to ensure protection of neighbouring residential amenity and meets the requirements of planning policy.  To reduce the impact of the proposal on surrounding properties, a </w:t>
            </w:r>
            <w:r w:rsidR="00F46FA6">
              <w:rPr>
                <w:rFonts w:ascii="Libre Franklin" w:eastAsia="Libre Franklin" w:hAnsi="Libre Franklin" w:cs="Libre Franklin"/>
                <w:sz w:val="20"/>
                <w:szCs w:val="20"/>
                <w:lang w:val="en-GB"/>
              </w:rPr>
              <w:t xml:space="preserve">mews </w:t>
            </w:r>
            <w:r w:rsidR="00DA34FF">
              <w:rPr>
                <w:rFonts w:ascii="Libre Franklin" w:eastAsia="Libre Franklin" w:hAnsi="Libre Franklin" w:cs="Libre Franklin"/>
                <w:sz w:val="20"/>
                <w:szCs w:val="20"/>
                <w:lang w:val="en-GB"/>
              </w:rPr>
              <w:t>terrace</w:t>
            </w:r>
            <w:r w:rsidRPr="00685F76">
              <w:rPr>
                <w:rFonts w:ascii="Libre Franklin" w:eastAsia="Libre Franklin" w:hAnsi="Libre Franklin" w:cs="Libre Franklin"/>
                <w:sz w:val="20"/>
                <w:szCs w:val="20"/>
                <w:lang w:val="en-GB"/>
              </w:rPr>
              <w:t xml:space="preserve"> style approach has been adopted to minimise any possible sunlight and daylight levels to these properties.  </w:t>
            </w:r>
          </w:p>
        </w:tc>
      </w:tr>
      <w:tr w:rsidR="006646F8" w:rsidRPr="00685F76" w14:paraId="4A45E1FC" w14:textId="77777777" w:rsidTr="00D23CD2">
        <w:tc>
          <w:tcPr>
            <w:tcW w:w="608" w:type="dxa"/>
          </w:tcPr>
          <w:p w14:paraId="084793BD" w14:textId="003FBED5" w:rsidR="006646F8" w:rsidRPr="00685F76" w:rsidRDefault="006646F8" w:rsidP="006646F8">
            <w:pPr>
              <w:jc w:val="right"/>
              <w:rPr>
                <w:rFonts w:ascii="Libre Franklin" w:eastAsia="Libre Franklin" w:hAnsi="Libre Franklin" w:cs="Libre Franklin"/>
                <w:sz w:val="20"/>
                <w:szCs w:val="20"/>
                <w:lang w:val="en-GB"/>
              </w:rPr>
            </w:pPr>
          </w:p>
        </w:tc>
        <w:tc>
          <w:tcPr>
            <w:tcW w:w="150" w:type="dxa"/>
          </w:tcPr>
          <w:p w14:paraId="3CFB5C6D" w14:textId="77777777" w:rsidR="006646F8" w:rsidRPr="00685F76" w:rsidRDefault="006646F8" w:rsidP="006646F8">
            <w:pPr>
              <w:rPr>
                <w:rFonts w:ascii="Libre Franklin" w:eastAsia="Libre Franklin" w:hAnsi="Libre Franklin" w:cs="Libre Franklin"/>
                <w:sz w:val="20"/>
                <w:szCs w:val="20"/>
                <w:lang w:val="en-GB"/>
              </w:rPr>
            </w:pPr>
          </w:p>
        </w:tc>
        <w:tc>
          <w:tcPr>
            <w:tcW w:w="8880" w:type="dxa"/>
          </w:tcPr>
          <w:p w14:paraId="2CB8D811" w14:textId="4C726918" w:rsidR="006646F8" w:rsidRPr="00685F76" w:rsidRDefault="006646F8" w:rsidP="006646F8">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ibre Franklin" w:eastAsia="Libre Franklin" w:hAnsi="Libre Franklin" w:cs="Libre Franklin"/>
                <w:color w:val="000000"/>
                <w:sz w:val="20"/>
                <w:szCs w:val="20"/>
                <w:lang w:val="en-GB"/>
              </w:rPr>
            </w:pPr>
          </w:p>
        </w:tc>
      </w:tr>
      <w:tr w:rsidR="006646F8" w:rsidRPr="00685F76" w14:paraId="61848243" w14:textId="77777777" w:rsidTr="00D23CD2">
        <w:tc>
          <w:tcPr>
            <w:tcW w:w="608" w:type="dxa"/>
          </w:tcPr>
          <w:p w14:paraId="75FB6A45" w14:textId="33F3EC1F" w:rsidR="006646F8" w:rsidRPr="00685F76" w:rsidRDefault="009D2101" w:rsidP="006646F8">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49</w:t>
            </w:r>
          </w:p>
        </w:tc>
        <w:tc>
          <w:tcPr>
            <w:tcW w:w="150" w:type="dxa"/>
          </w:tcPr>
          <w:p w14:paraId="4928BE38" w14:textId="77777777" w:rsidR="006646F8" w:rsidRPr="002D374E" w:rsidRDefault="006646F8" w:rsidP="006646F8">
            <w:pPr>
              <w:rPr>
                <w:rFonts w:ascii="Libre Franklin" w:eastAsia="Libre Franklin" w:hAnsi="Libre Franklin" w:cs="Libre Franklin"/>
                <w:sz w:val="20"/>
                <w:szCs w:val="20"/>
                <w:lang w:val="en-GB"/>
              </w:rPr>
            </w:pPr>
          </w:p>
        </w:tc>
        <w:tc>
          <w:tcPr>
            <w:tcW w:w="8880" w:type="dxa"/>
          </w:tcPr>
          <w:p w14:paraId="3B164C93" w14:textId="752E6996" w:rsidR="006646F8" w:rsidRPr="002D374E" w:rsidRDefault="009D2101" w:rsidP="006646F8">
            <w:pPr>
              <w:rPr>
                <w:rFonts w:ascii="Libre Franklin" w:eastAsia="Libre Franklin" w:hAnsi="Libre Franklin" w:cs="Libre Franklin"/>
                <w:sz w:val="20"/>
                <w:szCs w:val="20"/>
                <w:lang w:val="en-GB"/>
              </w:rPr>
            </w:pPr>
            <w:r w:rsidRPr="002D374E">
              <w:rPr>
                <w:rFonts w:ascii="Libre Franklin" w:eastAsia="Libre Franklin" w:hAnsi="Libre Franklin" w:cs="Libre Franklin"/>
                <w:sz w:val="20"/>
                <w:szCs w:val="20"/>
                <w:lang w:val="en-GB"/>
              </w:rPr>
              <w:t>A Daylight and Sunlight assessment has been undertaken</w:t>
            </w:r>
            <w:r w:rsidR="00D92338" w:rsidRPr="002D374E">
              <w:rPr>
                <w:rFonts w:ascii="Libre Franklin" w:eastAsia="Libre Franklin" w:hAnsi="Libre Franklin" w:cs="Libre Franklin"/>
                <w:sz w:val="20"/>
                <w:szCs w:val="20"/>
                <w:lang w:val="en-GB"/>
              </w:rPr>
              <w:t xml:space="preserve"> </w:t>
            </w:r>
            <w:r w:rsidR="00602D7D" w:rsidRPr="002D374E">
              <w:rPr>
                <w:rFonts w:ascii="Libre Franklin" w:eastAsia="Libre Franklin" w:hAnsi="Libre Franklin" w:cs="Libre Franklin"/>
                <w:sz w:val="20"/>
                <w:szCs w:val="20"/>
                <w:lang w:val="en-GB"/>
              </w:rPr>
              <w:t>by Rapleys</w:t>
            </w:r>
            <w:r w:rsidR="008F21B7">
              <w:rPr>
                <w:rFonts w:ascii="Libre Franklin" w:eastAsia="Libre Franklin" w:hAnsi="Libre Franklin" w:cs="Libre Franklin"/>
                <w:sz w:val="20"/>
                <w:szCs w:val="20"/>
                <w:lang w:val="en-GB"/>
              </w:rPr>
              <w:t>.</w:t>
            </w:r>
            <w:r w:rsidR="00602D7D" w:rsidRPr="002D374E">
              <w:rPr>
                <w:rFonts w:ascii="Libre Franklin" w:eastAsia="Libre Franklin" w:hAnsi="Libre Franklin" w:cs="Libre Franklin"/>
                <w:sz w:val="20"/>
                <w:szCs w:val="20"/>
                <w:lang w:val="en-GB"/>
              </w:rPr>
              <w:t xml:space="preserve"> The assessment concludes that overall the proposed </w:t>
            </w:r>
            <w:r w:rsidR="008F21B7">
              <w:rPr>
                <w:rFonts w:ascii="Libre Franklin" w:eastAsia="Libre Franklin" w:hAnsi="Libre Franklin" w:cs="Libre Franklin"/>
                <w:sz w:val="20"/>
                <w:szCs w:val="20"/>
                <w:lang w:val="en-GB"/>
              </w:rPr>
              <w:t>d</w:t>
            </w:r>
            <w:r w:rsidR="00602D7D" w:rsidRPr="002D374E">
              <w:rPr>
                <w:rFonts w:ascii="Libre Franklin" w:eastAsia="Libre Franklin" w:hAnsi="Libre Franklin" w:cs="Libre Franklin"/>
                <w:sz w:val="20"/>
                <w:szCs w:val="20"/>
                <w:lang w:val="en-GB"/>
              </w:rPr>
              <w:t xml:space="preserve">evelopment will have a negligible effect on the neighbouring properties </w:t>
            </w:r>
            <w:r w:rsidR="008F21B7">
              <w:rPr>
                <w:rFonts w:ascii="Libre Franklin" w:eastAsia="Libre Franklin" w:hAnsi="Libre Franklin" w:cs="Libre Franklin"/>
                <w:sz w:val="20"/>
                <w:szCs w:val="20"/>
                <w:lang w:val="en-GB"/>
              </w:rPr>
              <w:t>d</w:t>
            </w:r>
            <w:r w:rsidR="00602D7D" w:rsidRPr="002D374E">
              <w:rPr>
                <w:rFonts w:ascii="Libre Franklin" w:eastAsia="Libre Franklin" w:hAnsi="Libre Franklin" w:cs="Libre Franklin"/>
                <w:sz w:val="20"/>
                <w:szCs w:val="20"/>
                <w:lang w:val="en-GB"/>
              </w:rPr>
              <w:t xml:space="preserve">aylight and </w:t>
            </w:r>
            <w:r w:rsidR="008F21B7">
              <w:rPr>
                <w:rFonts w:ascii="Libre Franklin" w:eastAsia="Libre Franklin" w:hAnsi="Libre Franklin" w:cs="Libre Franklin"/>
                <w:sz w:val="20"/>
                <w:szCs w:val="20"/>
                <w:lang w:val="en-GB"/>
              </w:rPr>
              <w:t>s</w:t>
            </w:r>
            <w:r w:rsidR="00602D7D" w:rsidRPr="002D374E">
              <w:rPr>
                <w:rFonts w:ascii="Libre Franklin" w:eastAsia="Libre Franklin" w:hAnsi="Libre Franklin" w:cs="Libre Franklin"/>
                <w:sz w:val="20"/>
                <w:szCs w:val="20"/>
                <w:lang w:val="en-GB"/>
              </w:rPr>
              <w:t xml:space="preserve">unlight levels. The proposed </w:t>
            </w:r>
            <w:r w:rsidR="008F21B7">
              <w:rPr>
                <w:rFonts w:ascii="Libre Franklin" w:eastAsia="Libre Franklin" w:hAnsi="Libre Franklin" w:cs="Libre Franklin"/>
                <w:sz w:val="20"/>
                <w:szCs w:val="20"/>
                <w:lang w:val="en-GB"/>
              </w:rPr>
              <w:t>d</w:t>
            </w:r>
            <w:r w:rsidR="00602D7D" w:rsidRPr="002D374E">
              <w:rPr>
                <w:rFonts w:ascii="Libre Franklin" w:eastAsia="Libre Franklin" w:hAnsi="Libre Franklin" w:cs="Libre Franklin"/>
                <w:sz w:val="20"/>
                <w:szCs w:val="20"/>
                <w:lang w:val="en-GB"/>
              </w:rPr>
              <w:t>evelopment should be considered acceptable by the Local Planning Authority as it demonstrates a design that respects and is sympathetic to the neighbouring receptors. DFA have ensured that the proposed Development satisfies the BRE recommendations, but also produces a proposal that will cause no material effect on the neighbouring properties.</w:t>
            </w:r>
          </w:p>
        </w:tc>
      </w:tr>
      <w:tr w:rsidR="009D2101" w:rsidRPr="00685F76" w14:paraId="0651EAB9" w14:textId="77777777" w:rsidTr="00D23CD2">
        <w:tc>
          <w:tcPr>
            <w:tcW w:w="608" w:type="dxa"/>
          </w:tcPr>
          <w:p w14:paraId="3D913D62" w14:textId="77777777" w:rsidR="009D2101" w:rsidRPr="00685F76" w:rsidRDefault="009D2101" w:rsidP="006646F8">
            <w:pPr>
              <w:jc w:val="right"/>
              <w:rPr>
                <w:rFonts w:ascii="Libre Franklin" w:eastAsia="Libre Franklin" w:hAnsi="Libre Franklin" w:cs="Libre Franklin"/>
                <w:sz w:val="20"/>
                <w:szCs w:val="20"/>
                <w:lang w:val="en-GB"/>
              </w:rPr>
            </w:pPr>
          </w:p>
        </w:tc>
        <w:tc>
          <w:tcPr>
            <w:tcW w:w="150" w:type="dxa"/>
          </w:tcPr>
          <w:p w14:paraId="07ECAE40" w14:textId="77777777" w:rsidR="009D2101" w:rsidRPr="00685F76" w:rsidRDefault="009D2101" w:rsidP="006646F8">
            <w:pPr>
              <w:rPr>
                <w:rFonts w:ascii="Libre Franklin" w:eastAsia="Libre Franklin" w:hAnsi="Libre Franklin" w:cs="Libre Franklin"/>
                <w:sz w:val="20"/>
                <w:szCs w:val="20"/>
                <w:lang w:val="en-GB"/>
              </w:rPr>
            </w:pPr>
          </w:p>
        </w:tc>
        <w:tc>
          <w:tcPr>
            <w:tcW w:w="8880" w:type="dxa"/>
          </w:tcPr>
          <w:p w14:paraId="1DE571F8" w14:textId="77777777" w:rsidR="009D2101" w:rsidRPr="00685F76" w:rsidRDefault="009D2101" w:rsidP="006646F8">
            <w:pPr>
              <w:rPr>
                <w:rFonts w:ascii="Libre Franklin" w:eastAsia="Libre Franklin" w:hAnsi="Libre Franklin" w:cs="Libre Franklin"/>
                <w:sz w:val="20"/>
                <w:szCs w:val="20"/>
                <w:lang w:val="en-GB"/>
              </w:rPr>
            </w:pPr>
          </w:p>
        </w:tc>
      </w:tr>
      <w:tr w:rsidR="009D2101" w:rsidRPr="00685F76" w14:paraId="6DC373B5" w14:textId="77777777" w:rsidTr="00D23CD2">
        <w:tc>
          <w:tcPr>
            <w:tcW w:w="608" w:type="dxa"/>
          </w:tcPr>
          <w:p w14:paraId="17173CC9" w14:textId="1CD28503" w:rsidR="009D2101" w:rsidRPr="00685F76" w:rsidRDefault="009D2101" w:rsidP="006646F8">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50</w:t>
            </w:r>
          </w:p>
        </w:tc>
        <w:tc>
          <w:tcPr>
            <w:tcW w:w="150" w:type="dxa"/>
          </w:tcPr>
          <w:p w14:paraId="71839BB8" w14:textId="77777777" w:rsidR="009D2101" w:rsidRPr="00685F76" w:rsidRDefault="009D2101" w:rsidP="006646F8">
            <w:pPr>
              <w:rPr>
                <w:rFonts w:ascii="Libre Franklin" w:eastAsia="Libre Franklin" w:hAnsi="Libre Franklin" w:cs="Libre Franklin"/>
                <w:sz w:val="20"/>
                <w:szCs w:val="20"/>
                <w:lang w:val="en-GB"/>
              </w:rPr>
            </w:pPr>
          </w:p>
        </w:tc>
        <w:tc>
          <w:tcPr>
            <w:tcW w:w="8880" w:type="dxa"/>
          </w:tcPr>
          <w:p w14:paraId="60F9E498" w14:textId="302B231D" w:rsidR="009D2101" w:rsidRPr="00685F76" w:rsidRDefault="00D92338" w:rsidP="00C441DA">
            <w:pPr>
              <w:rPr>
                <w:rFonts w:ascii="Libre Franklin" w:eastAsia="Libre Franklin" w:hAnsi="Libre Franklin" w:cs="Libre Franklin"/>
                <w:sz w:val="20"/>
                <w:szCs w:val="20"/>
                <w:highlight w:val="yellow"/>
                <w:lang w:val="en-GB"/>
              </w:rPr>
            </w:pPr>
            <w:r w:rsidRPr="002B2B42">
              <w:rPr>
                <w:rFonts w:ascii="Libre Franklin" w:eastAsia="Libre Franklin" w:hAnsi="Libre Franklin" w:cs="Libre Franklin"/>
                <w:sz w:val="20"/>
                <w:szCs w:val="20"/>
                <w:lang w:val="en-GB"/>
              </w:rPr>
              <w:t xml:space="preserve">Officers suggested that staggering the </w:t>
            </w:r>
            <w:r w:rsidR="00DA34FF" w:rsidRPr="002B2B42">
              <w:rPr>
                <w:rFonts w:ascii="Libre Franklin" w:eastAsia="Libre Franklin" w:hAnsi="Libre Franklin" w:cs="Libre Franklin"/>
                <w:sz w:val="20"/>
                <w:szCs w:val="20"/>
                <w:lang w:val="en-GB"/>
              </w:rPr>
              <w:t>terrace of</w:t>
            </w:r>
            <w:r w:rsidRPr="002B2B42">
              <w:rPr>
                <w:rFonts w:ascii="Libre Franklin" w:eastAsia="Libre Franklin" w:hAnsi="Libre Franklin" w:cs="Libre Franklin"/>
                <w:sz w:val="20"/>
                <w:szCs w:val="20"/>
                <w:lang w:val="en-GB"/>
              </w:rPr>
              <w:t xml:space="preserve"> houses forward and reducing their depth should be considered. Officers also stated the scale of the clubhouse should be reduced for design reasons and required consideration of the amenity impact on the immediate neighbour at no.31 and overlooking of the rear of properties facing onto the site. In response to the comments raised by Officers, the terrace has been brought forward and the gardens made larger. </w:t>
            </w:r>
          </w:p>
        </w:tc>
      </w:tr>
      <w:tr w:rsidR="009D2101" w:rsidRPr="00685F76" w14:paraId="00BBD537" w14:textId="77777777" w:rsidTr="00D23CD2">
        <w:tc>
          <w:tcPr>
            <w:tcW w:w="608" w:type="dxa"/>
          </w:tcPr>
          <w:p w14:paraId="10463654" w14:textId="77777777" w:rsidR="009D2101" w:rsidRPr="00685F76" w:rsidRDefault="009D2101" w:rsidP="006646F8">
            <w:pPr>
              <w:jc w:val="right"/>
              <w:rPr>
                <w:rFonts w:ascii="Libre Franklin" w:eastAsia="Libre Franklin" w:hAnsi="Libre Franklin" w:cs="Libre Franklin"/>
                <w:sz w:val="20"/>
                <w:szCs w:val="20"/>
                <w:lang w:val="en-GB"/>
              </w:rPr>
            </w:pPr>
          </w:p>
        </w:tc>
        <w:tc>
          <w:tcPr>
            <w:tcW w:w="150" w:type="dxa"/>
          </w:tcPr>
          <w:p w14:paraId="709EED89" w14:textId="77777777" w:rsidR="009D2101" w:rsidRPr="00685F76" w:rsidRDefault="009D2101" w:rsidP="006646F8">
            <w:pPr>
              <w:rPr>
                <w:rFonts w:ascii="Libre Franklin" w:eastAsia="Libre Franklin" w:hAnsi="Libre Franklin" w:cs="Libre Franklin"/>
                <w:sz w:val="20"/>
                <w:szCs w:val="20"/>
                <w:lang w:val="en-GB"/>
              </w:rPr>
            </w:pPr>
          </w:p>
        </w:tc>
        <w:tc>
          <w:tcPr>
            <w:tcW w:w="8880" w:type="dxa"/>
          </w:tcPr>
          <w:p w14:paraId="1C0B8361" w14:textId="77777777" w:rsidR="009D2101" w:rsidRPr="00685F76" w:rsidRDefault="009D2101" w:rsidP="006646F8">
            <w:pPr>
              <w:rPr>
                <w:rFonts w:ascii="Libre Franklin" w:eastAsia="Libre Franklin" w:hAnsi="Libre Franklin" w:cs="Libre Franklin"/>
                <w:sz w:val="20"/>
                <w:szCs w:val="20"/>
                <w:lang w:val="en-GB"/>
              </w:rPr>
            </w:pPr>
          </w:p>
        </w:tc>
      </w:tr>
      <w:tr w:rsidR="009D2101" w:rsidRPr="00685F76" w14:paraId="5D883E56" w14:textId="77777777" w:rsidTr="00D23CD2">
        <w:tc>
          <w:tcPr>
            <w:tcW w:w="608" w:type="dxa"/>
          </w:tcPr>
          <w:p w14:paraId="4C8367B1" w14:textId="40955BE2" w:rsidR="009D2101" w:rsidRPr="00685F76" w:rsidRDefault="009D2101" w:rsidP="006646F8">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51</w:t>
            </w:r>
          </w:p>
        </w:tc>
        <w:tc>
          <w:tcPr>
            <w:tcW w:w="150" w:type="dxa"/>
          </w:tcPr>
          <w:p w14:paraId="682DDCD2" w14:textId="77777777" w:rsidR="009D2101" w:rsidRPr="00685F76" w:rsidRDefault="009D2101" w:rsidP="006646F8">
            <w:pPr>
              <w:rPr>
                <w:rFonts w:ascii="Libre Franklin" w:eastAsia="Libre Franklin" w:hAnsi="Libre Franklin" w:cs="Libre Franklin"/>
                <w:sz w:val="20"/>
                <w:szCs w:val="20"/>
                <w:lang w:val="en-GB"/>
              </w:rPr>
            </w:pPr>
          </w:p>
        </w:tc>
        <w:tc>
          <w:tcPr>
            <w:tcW w:w="8880" w:type="dxa"/>
          </w:tcPr>
          <w:p w14:paraId="427D573B" w14:textId="5DECBBBA" w:rsidR="009D2101" w:rsidRPr="00685F76" w:rsidRDefault="00C441DA" w:rsidP="006646F8">
            <w:pPr>
              <w:rPr>
                <w:rFonts w:ascii="Libre Franklin" w:eastAsia="Libre Franklin" w:hAnsi="Libre Franklin" w:cs="Libre Franklin"/>
                <w:sz w:val="20"/>
                <w:szCs w:val="20"/>
                <w:highlight w:val="yellow"/>
                <w:lang w:val="en-GB"/>
              </w:rPr>
            </w:pPr>
            <w:r w:rsidRPr="002B2B42">
              <w:rPr>
                <w:rFonts w:ascii="Libre Franklin" w:eastAsia="Libre Franklin" w:hAnsi="Libre Franklin" w:cs="Libre Franklin"/>
                <w:sz w:val="20"/>
                <w:szCs w:val="20"/>
                <w:lang w:val="en-GB"/>
              </w:rPr>
              <w:t xml:space="preserve">Looking at the relationship between the flatted block and 31 Cherry Tree Road, there are no habitable windows along the property’s eastern elevation, and the proposed development has not proposed windows on its western elevation, so opportunities for overlooking into the </w:t>
            </w:r>
            <w:r w:rsidRPr="002B2B42">
              <w:rPr>
                <w:rFonts w:ascii="Libre Franklin" w:eastAsia="Libre Franklin" w:hAnsi="Libre Franklin" w:cs="Libre Franklin"/>
                <w:sz w:val="20"/>
                <w:szCs w:val="20"/>
                <w:lang w:val="en-GB"/>
              </w:rPr>
              <w:lastRenderedPageBreak/>
              <w:t>property are considered limited. The building also does not protrude further than the prevailing line of development along Cherry Tree Road and so there will be no opportunity for overlooking into the front of the property from the terraces on the first and second floors, similar to the existing properties along the road as a continuation of the terrace. In terms of the relationship between the mews houses and 42 Cherry Tree Road, the mews houses are set back from the street frontage and there are no windows proposed along the western elevation of House 1. The mews houses are also set lower than Cherry Tree Road and so are subservient to the terrace of properties. With regards to the relationship between the mews houses and 18 Shakespeare Gardens, the fifth house steps down to two storeys adjacent to the rear garden boundary</w:t>
            </w:r>
            <w:r w:rsidR="002807F8">
              <w:rPr>
                <w:rFonts w:ascii="Libre Franklin" w:eastAsia="Libre Franklin" w:hAnsi="Libre Franklin" w:cs="Libre Franklin"/>
                <w:sz w:val="20"/>
                <w:szCs w:val="20"/>
                <w:lang w:val="en-GB"/>
              </w:rPr>
              <w:t xml:space="preserve">, with the site levels, meaning this appears only as a single storey, </w:t>
            </w:r>
            <w:r w:rsidRPr="002B2B42">
              <w:rPr>
                <w:rFonts w:ascii="Libre Franklin" w:eastAsia="Libre Franklin" w:hAnsi="Libre Franklin" w:cs="Libre Franklin"/>
                <w:sz w:val="20"/>
                <w:szCs w:val="20"/>
                <w:lang w:val="en-GB"/>
              </w:rPr>
              <w:t xml:space="preserve"> and </w:t>
            </w:r>
            <w:r w:rsidR="002807F8">
              <w:rPr>
                <w:rFonts w:ascii="Libre Franklin" w:eastAsia="Libre Franklin" w:hAnsi="Libre Franklin" w:cs="Libre Franklin"/>
                <w:sz w:val="20"/>
                <w:szCs w:val="20"/>
                <w:lang w:val="en-GB"/>
              </w:rPr>
              <w:t xml:space="preserve">there are </w:t>
            </w:r>
            <w:r w:rsidRPr="002B2B42">
              <w:rPr>
                <w:rFonts w:ascii="Libre Franklin" w:eastAsia="Libre Franklin" w:hAnsi="Libre Franklin" w:cs="Libre Franklin"/>
                <w:sz w:val="20"/>
                <w:szCs w:val="20"/>
                <w:lang w:val="en-GB"/>
              </w:rPr>
              <w:t xml:space="preserve">no windows directly face the property. </w:t>
            </w:r>
          </w:p>
        </w:tc>
      </w:tr>
      <w:tr w:rsidR="009D2101" w:rsidRPr="00685F76" w14:paraId="65446573" w14:textId="77777777" w:rsidTr="00D23CD2">
        <w:tc>
          <w:tcPr>
            <w:tcW w:w="608" w:type="dxa"/>
          </w:tcPr>
          <w:p w14:paraId="3E2E4337" w14:textId="77777777" w:rsidR="009D2101" w:rsidRPr="00685F76" w:rsidRDefault="009D2101" w:rsidP="006646F8">
            <w:pPr>
              <w:jc w:val="right"/>
              <w:rPr>
                <w:rFonts w:ascii="Libre Franklin" w:eastAsia="Libre Franklin" w:hAnsi="Libre Franklin" w:cs="Libre Franklin"/>
                <w:sz w:val="20"/>
                <w:szCs w:val="20"/>
                <w:lang w:val="en-GB"/>
              </w:rPr>
            </w:pPr>
          </w:p>
        </w:tc>
        <w:tc>
          <w:tcPr>
            <w:tcW w:w="150" w:type="dxa"/>
          </w:tcPr>
          <w:p w14:paraId="0FD55D37" w14:textId="77777777" w:rsidR="009D2101" w:rsidRPr="00685F76" w:rsidRDefault="009D2101" w:rsidP="006646F8">
            <w:pPr>
              <w:rPr>
                <w:rFonts w:ascii="Libre Franklin" w:eastAsia="Libre Franklin" w:hAnsi="Libre Franklin" w:cs="Libre Franklin"/>
                <w:sz w:val="20"/>
                <w:szCs w:val="20"/>
                <w:lang w:val="en-GB"/>
              </w:rPr>
            </w:pPr>
          </w:p>
        </w:tc>
        <w:tc>
          <w:tcPr>
            <w:tcW w:w="8880" w:type="dxa"/>
          </w:tcPr>
          <w:p w14:paraId="0765BE5B" w14:textId="77777777" w:rsidR="009D2101" w:rsidRPr="00685F76" w:rsidRDefault="009D2101" w:rsidP="006646F8">
            <w:pPr>
              <w:rPr>
                <w:rFonts w:ascii="Libre Franklin" w:eastAsia="Libre Franklin" w:hAnsi="Libre Franklin" w:cs="Libre Franklin"/>
                <w:sz w:val="20"/>
                <w:szCs w:val="20"/>
                <w:lang w:val="en-GB"/>
              </w:rPr>
            </w:pPr>
          </w:p>
        </w:tc>
      </w:tr>
      <w:tr w:rsidR="006646F8" w:rsidRPr="00685F76" w14:paraId="2FF47BE1" w14:textId="77777777" w:rsidTr="00D23CD2">
        <w:tc>
          <w:tcPr>
            <w:tcW w:w="608" w:type="dxa"/>
          </w:tcPr>
          <w:p w14:paraId="33861C88" w14:textId="4E9B334D" w:rsidR="006646F8" w:rsidRPr="00685F76" w:rsidRDefault="006646F8" w:rsidP="006646F8">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52</w:t>
            </w:r>
          </w:p>
        </w:tc>
        <w:tc>
          <w:tcPr>
            <w:tcW w:w="150" w:type="dxa"/>
          </w:tcPr>
          <w:p w14:paraId="3B015F3B" w14:textId="77777777" w:rsidR="006646F8" w:rsidRPr="00685F76" w:rsidRDefault="006646F8" w:rsidP="006646F8">
            <w:pPr>
              <w:rPr>
                <w:rFonts w:ascii="Libre Franklin" w:eastAsia="Libre Franklin" w:hAnsi="Libre Franklin" w:cs="Libre Franklin"/>
                <w:sz w:val="20"/>
                <w:szCs w:val="20"/>
                <w:lang w:val="en-GB"/>
              </w:rPr>
            </w:pPr>
          </w:p>
        </w:tc>
        <w:tc>
          <w:tcPr>
            <w:tcW w:w="8880" w:type="dxa"/>
          </w:tcPr>
          <w:p w14:paraId="22B5B52E" w14:textId="31765FCD" w:rsidR="006646F8" w:rsidRPr="00685F76" w:rsidRDefault="00C441DA" w:rsidP="006646F8">
            <w:pPr>
              <w:rPr>
                <w:rFonts w:ascii="Libre Franklin" w:eastAsia="Libre Franklin" w:hAnsi="Libre Franklin" w:cs="Libre Franklin"/>
                <w:sz w:val="20"/>
                <w:szCs w:val="20"/>
                <w:highlight w:val="yellow"/>
                <w:lang w:val="en-GB"/>
              </w:rPr>
            </w:pPr>
            <w:r w:rsidRPr="002B2B42">
              <w:rPr>
                <w:rFonts w:ascii="Libre Franklin" w:eastAsia="Libre Franklin" w:hAnsi="Libre Franklin" w:cs="Libre Franklin"/>
                <w:sz w:val="20"/>
                <w:szCs w:val="20"/>
                <w:lang w:val="en-GB"/>
              </w:rPr>
              <w:t xml:space="preserve">It is recognised the development of this small site will result in a minor increase to pedestrian and vehicular activity along Cherry Tree Road, however this increase is not considered to result in significant harm to existing residents. When looking along Cherry Tree Road, most houses have driveways and the </w:t>
            </w:r>
            <w:r w:rsidRPr="00E13813">
              <w:rPr>
                <w:rFonts w:ascii="Libre Franklin" w:eastAsia="Libre Franklin" w:hAnsi="Libre Franklin" w:cs="Libre Franklin"/>
                <w:sz w:val="20"/>
                <w:szCs w:val="20"/>
                <w:lang w:val="en-GB"/>
              </w:rPr>
              <w:t>road itself appears to be reasonably full of parked cars</w:t>
            </w:r>
            <w:r w:rsidR="00E47080" w:rsidRPr="00E13813">
              <w:rPr>
                <w:rFonts w:ascii="Libre Franklin" w:eastAsia="Libre Franklin" w:hAnsi="Libre Franklin" w:cs="Libre Franklin"/>
                <w:sz w:val="20"/>
                <w:szCs w:val="20"/>
                <w:lang w:val="en-GB"/>
              </w:rPr>
              <w:t xml:space="preserve"> and therefore difficult to turn </w:t>
            </w:r>
            <w:r w:rsidR="00E13813" w:rsidRPr="00E13813">
              <w:rPr>
                <w:rFonts w:ascii="Libre Franklin" w:eastAsia="Libre Franklin" w:hAnsi="Libre Franklin" w:cs="Libre Franklin"/>
                <w:sz w:val="20"/>
                <w:szCs w:val="20"/>
                <w:lang w:val="en-GB"/>
              </w:rPr>
              <w:t>around in. Therefore the turning</w:t>
            </w:r>
            <w:r w:rsidR="00E47080" w:rsidRPr="00E13813">
              <w:rPr>
                <w:rFonts w:ascii="Libre Franklin" w:eastAsia="Libre Franklin" w:hAnsi="Libre Franklin" w:cs="Libre Franklin"/>
                <w:sz w:val="20"/>
                <w:szCs w:val="20"/>
                <w:lang w:val="en-GB"/>
              </w:rPr>
              <w:t xml:space="preserve"> </w:t>
            </w:r>
            <w:r w:rsidR="00E13813" w:rsidRPr="00E13813">
              <w:rPr>
                <w:rFonts w:ascii="Libre Franklin" w:eastAsia="Libre Franklin" w:hAnsi="Libre Franklin" w:cs="Libre Franklin"/>
                <w:sz w:val="20"/>
                <w:szCs w:val="20"/>
                <w:lang w:val="en-GB"/>
              </w:rPr>
              <w:t>head</w:t>
            </w:r>
            <w:r w:rsidR="00E47080" w:rsidRPr="00E13813">
              <w:rPr>
                <w:rFonts w:ascii="Libre Franklin" w:eastAsia="Libre Franklin" w:hAnsi="Libre Franklin" w:cs="Libre Franklin"/>
                <w:sz w:val="20"/>
                <w:szCs w:val="20"/>
                <w:lang w:val="en-GB"/>
              </w:rPr>
              <w:t xml:space="preserve"> will allow vehicles to turn</w:t>
            </w:r>
            <w:r w:rsidR="00E13813" w:rsidRPr="00E13813">
              <w:rPr>
                <w:rFonts w:ascii="Libre Franklin" w:eastAsia="Libre Franklin" w:hAnsi="Libre Franklin" w:cs="Libre Franklin"/>
                <w:sz w:val="20"/>
                <w:szCs w:val="20"/>
                <w:lang w:val="en-GB"/>
              </w:rPr>
              <w:t xml:space="preserve"> at the end of Cherry Tre</w:t>
            </w:r>
            <w:r w:rsidR="00E13813">
              <w:rPr>
                <w:rFonts w:ascii="Libre Franklin" w:eastAsia="Libre Franklin" w:hAnsi="Libre Franklin" w:cs="Libre Franklin"/>
                <w:sz w:val="20"/>
                <w:szCs w:val="20"/>
                <w:lang w:val="en-GB"/>
              </w:rPr>
              <w:t>e</w:t>
            </w:r>
            <w:r w:rsidR="00E13813" w:rsidRPr="00E13813">
              <w:rPr>
                <w:rFonts w:ascii="Libre Franklin" w:eastAsia="Libre Franklin" w:hAnsi="Libre Franklin" w:cs="Libre Franklin"/>
                <w:sz w:val="20"/>
                <w:szCs w:val="20"/>
                <w:lang w:val="en-GB"/>
              </w:rPr>
              <w:t xml:space="preserve"> Road rather than having to reverse out</w:t>
            </w:r>
            <w:r w:rsidR="00E13813">
              <w:rPr>
                <w:rFonts w:ascii="Libre Franklin" w:eastAsia="Libre Franklin" w:hAnsi="Libre Franklin" w:cs="Libre Franklin"/>
                <w:sz w:val="20"/>
                <w:szCs w:val="20"/>
                <w:lang w:val="en-GB"/>
              </w:rPr>
              <w:t xml:space="preserve">, </w:t>
            </w:r>
            <w:r w:rsidR="00E13813" w:rsidRPr="00E13813">
              <w:rPr>
                <w:rFonts w:ascii="Libre Franklin" w:eastAsia="Libre Franklin" w:hAnsi="Libre Franklin" w:cs="Libre Franklin"/>
                <w:sz w:val="20"/>
                <w:szCs w:val="20"/>
                <w:lang w:val="en-GB"/>
              </w:rPr>
              <w:t xml:space="preserve">providing an improvement to local highway safety. </w:t>
            </w:r>
            <w:r w:rsidRPr="00E13813">
              <w:rPr>
                <w:rFonts w:ascii="Libre Franklin" w:eastAsia="Libre Franklin" w:hAnsi="Libre Franklin" w:cs="Libre Franklin"/>
                <w:sz w:val="20"/>
                <w:szCs w:val="20"/>
                <w:lang w:val="en-GB"/>
              </w:rPr>
              <w:t>In this sense the noise and disturbance</w:t>
            </w:r>
            <w:r w:rsidRPr="002B2B42">
              <w:rPr>
                <w:rFonts w:ascii="Libre Franklin" w:eastAsia="Libre Franklin" w:hAnsi="Libre Franklin" w:cs="Libre Franklin"/>
                <w:sz w:val="20"/>
                <w:szCs w:val="20"/>
                <w:lang w:val="en-GB"/>
              </w:rPr>
              <w:t xml:space="preserve"> associated with five additional vehicles will not harm</w:t>
            </w:r>
            <w:r w:rsidR="002B2B42">
              <w:rPr>
                <w:rFonts w:ascii="Libre Franklin" w:eastAsia="Libre Franklin" w:hAnsi="Libre Franklin" w:cs="Libre Franklin"/>
                <w:sz w:val="20"/>
                <w:szCs w:val="20"/>
                <w:lang w:val="en-GB"/>
              </w:rPr>
              <w:t>.</w:t>
            </w:r>
          </w:p>
        </w:tc>
      </w:tr>
      <w:tr w:rsidR="009D2101" w:rsidRPr="00685F76" w14:paraId="2C179D15" w14:textId="77777777" w:rsidTr="00D23CD2">
        <w:tc>
          <w:tcPr>
            <w:tcW w:w="608" w:type="dxa"/>
          </w:tcPr>
          <w:p w14:paraId="3D24DCA2" w14:textId="77777777" w:rsidR="009D2101" w:rsidRPr="00685F76" w:rsidRDefault="009D2101" w:rsidP="006646F8">
            <w:pPr>
              <w:jc w:val="right"/>
              <w:rPr>
                <w:rFonts w:ascii="Libre Franklin" w:eastAsia="Libre Franklin" w:hAnsi="Libre Franklin" w:cs="Libre Franklin"/>
                <w:sz w:val="20"/>
                <w:szCs w:val="20"/>
                <w:lang w:val="en-GB"/>
              </w:rPr>
            </w:pPr>
          </w:p>
        </w:tc>
        <w:tc>
          <w:tcPr>
            <w:tcW w:w="150" w:type="dxa"/>
          </w:tcPr>
          <w:p w14:paraId="4A31086B" w14:textId="77777777" w:rsidR="009D2101" w:rsidRPr="00685F76" w:rsidRDefault="009D2101" w:rsidP="006646F8">
            <w:pPr>
              <w:rPr>
                <w:rFonts w:ascii="Libre Franklin" w:eastAsia="Libre Franklin" w:hAnsi="Libre Franklin" w:cs="Libre Franklin"/>
                <w:sz w:val="20"/>
                <w:szCs w:val="20"/>
                <w:lang w:val="en-GB"/>
              </w:rPr>
            </w:pPr>
          </w:p>
        </w:tc>
        <w:tc>
          <w:tcPr>
            <w:tcW w:w="8880" w:type="dxa"/>
          </w:tcPr>
          <w:p w14:paraId="561CDB58" w14:textId="77777777" w:rsidR="009D2101" w:rsidRPr="00685F76" w:rsidRDefault="009D2101" w:rsidP="006646F8">
            <w:pPr>
              <w:rPr>
                <w:rFonts w:ascii="Libre Franklin" w:eastAsia="Libre Franklin" w:hAnsi="Libre Franklin" w:cs="Libre Franklin"/>
                <w:sz w:val="20"/>
                <w:szCs w:val="20"/>
                <w:lang w:val="en-GB"/>
              </w:rPr>
            </w:pPr>
          </w:p>
        </w:tc>
      </w:tr>
      <w:tr w:rsidR="009D2101" w:rsidRPr="00685F76" w14:paraId="65F51F46" w14:textId="77777777" w:rsidTr="00D23CD2">
        <w:tc>
          <w:tcPr>
            <w:tcW w:w="608" w:type="dxa"/>
          </w:tcPr>
          <w:p w14:paraId="0FCC5952" w14:textId="4480762E" w:rsidR="009D2101" w:rsidRPr="00685F76" w:rsidRDefault="009D2101" w:rsidP="006646F8">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53</w:t>
            </w:r>
          </w:p>
        </w:tc>
        <w:tc>
          <w:tcPr>
            <w:tcW w:w="150" w:type="dxa"/>
          </w:tcPr>
          <w:p w14:paraId="2D8B495A" w14:textId="77777777" w:rsidR="009D2101" w:rsidRPr="00685F76" w:rsidRDefault="009D2101" w:rsidP="006646F8">
            <w:pPr>
              <w:rPr>
                <w:rFonts w:ascii="Libre Franklin" w:eastAsia="Libre Franklin" w:hAnsi="Libre Franklin" w:cs="Libre Franklin"/>
                <w:sz w:val="20"/>
                <w:szCs w:val="20"/>
                <w:lang w:val="en-GB"/>
              </w:rPr>
            </w:pPr>
          </w:p>
        </w:tc>
        <w:tc>
          <w:tcPr>
            <w:tcW w:w="8880" w:type="dxa"/>
          </w:tcPr>
          <w:p w14:paraId="5389BBC4" w14:textId="01258301" w:rsidR="009D2101" w:rsidRPr="00685F76" w:rsidRDefault="009D2101" w:rsidP="006646F8">
            <w:p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The DAS and Daylight and Sunlight Assessments consider the design evolution to mitigating amenity impacts in greater detail.</w:t>
            </w:r>
          </w:p>
        </w:tc>
      </w:tr>
      <w:tr w:rsidR="009D2101" w:rsidRPr="00685F76" w14:paraId="58BDD34E" w14:textId="77777777" w:rsidTr="00D23CD2">
        <w:tc>
          <w:tcPr>
            <w:tcW w:w="608" w:type="dxa"/>
          </w:tcPr>
          <w:p w14:paraId="07F3FE82" w14:textId="77777777" w:rsidR="009D2101" w:rsidRPr="00685F76" w:rsidRDefault="009D2101" w:rsidP="006646F8">
            <w:pPr>
              <w:jc w:val="right"/>
              <w:rPr>
                <w:rFonts w:ascii="Libre Franklin" w:eastAsia="Libre Franklin" w:hAnsi="Libre Franklin" w:cs="Libre Franklin"/>
                <w:sz w:val="20"/>
                <w:szCs w:val="20"/>
                <w:lang w:val="en-GB"/>
              </w:rPr>
            </w:pPr>
          </w:p>
        </w:tc>
        <w:tc>
          <w:tcPr>
            <w:tcW w:w="150" w:type="dxa"/>
          </w:tcPr>
          <w:p w14:paraId="36778723" w14:textId="77777777" w:rsidR="009D2101" w:rsidRPr="00685F76" w:rsidRDefault="009D2101" w:rsidP="006646F8">
            <w:pPr>
              <w:rPr>
                <w:rFonts w:ascii="Libre Franklin" w:eastAsia="Libre Franklin" w:hAnsi="Libre Franklin" w:cs="Libre Franklin"/>
                <w:sz w:val="20"/>
                <w:szCs w:val="20"/>
                <w:lang w:val="en-GB"/>
              </w:rPr>
            </w:pPr>
          </w:p>
        </w:tc>
        <w:tc>
          <w:tcPr>
            <w:tcW w:w="8880" w:type="dxa"/>
          </w:tcPr>
          <w:p w14:paraId="22880F40" w14:textId="77777777" w:rsidR="009D2101" w:rsidRPr="00685F76" w:rsidRDefault="009D2101" w:rsidP="006646F8">
            <w:pPr>
              <w:rPr>
                <w:rFonts w:ascii="Libre Franklin" w:eastAsia="Libre Franklin" w:hAnsi="Libre Franklin" w:cs="Libre Franklin"/>
                <w:sz w:val="20"/>
                <w:szCs w:val="20"/>
                <w:lang w:val="en-GB"/>
              </w:rPr>
            </w:pPr>
          </w:p>
        </w:tc>
      </w:tr>
      <w:tr w:rsidR="009D2101" w:rsidRPr="00685F76" w14:paraId="1598C6D4" w14:textId="77777777" w:rsidTr="00D23CD2">
        <w:tc>
          <w:tcPr>
            <w:tcW w:w="608" w:type="dxa"/>
          </w:tcPr>
          <w:p w14:paraId="1358BFFB" w14:textId="603C938D" w:rsidR="009D2101" w:rsidRPr="00685F76" w:rsidRDefault="009D2101" w:rsidP="006646F8">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54</w:t>
            </w:r>
          </w:p>
        </w:tc>
        <w:tc>
          <w:tcPr>
            <w:tcW w:w="150" w:type="dxa"/>
          </w:tcPr>
          <w:p w14:paraId="4EC9ABF1" w14:textId="77777777" w:rsidR="009D2101" w:rsidRPr="00685F76" w:rsidRDefault="009D2101" w:rsidP="006646F8">
            <w:pPr>
              <w:rPr>
                <w:rFonts w:ascii="Libre Franklin" w:eastAsia="Libre Franklin" w:hAnsi="Libre Franklin" w:cs="Libre Franklin"/>
                <w:sz w:val="20"/>
                <w:szCs w:val="20"/>
                <w:lang w:val="en-GB"/>
              </w:rPr>
            </w:pPr>
          </w:p>
        </w:tc>
        <w:tc>
          <w:tcPr>
            <w:tcW w:w="8880" w:type="dxa"/>
          </w:tcPr>
          <w:p w14:paraId="29D61963" w14:textId="70F9E75D" w:rsidR="009D2101" w:rsidRPr="00685F76" w:rsidRDefault="009D2101" w:rsidP="006646F8">
            <w:p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In conclusion, the proposed development is considered to comply with policies DM1 and DM12 on the protection of residential amenity, and the supporting technical evidence confirms this.</w:t>
            </w:r>
          </w:p>
        </w:tc>
      </w:tr>
      <w:tr w:rsidR="006646F8" w:rsidRPr="00685F76" w14:paraId="5198F2BB" w14:textId="77777777" w:rsidTr="00D23CD2">
        <w:tc>
          <w:tcPr>
            <w:tcW w:w="608" w:type="dxa"/>
          </w:tcPr>
          <w:p w14:paraId="51413C3B" w14:textId="77777777" w:rsidR="006646F8" w:rsidRPr="00685F76" w:rsidRDefault="006646F8" w:rsidP="006646F8">
            <w:pPr>
              <w:jc w:val="right"/>
              <w:rPr>
                <w:rFonts w:ascii="Libre Franklin" w:eastAsia="Libre Franklin" w:hAnsi="Libre Franklin" w:cs="Libre Franklin"/>
                <w:sz w:val="20"/>
                <w:szCs w:val="20"/>
                <w:lang w:val="en-GB"/>
              </w:rPr>
            </w:pPr>
          </w:p>
        </w:tc>
        <w:tc>
          <w:tcPr>
            <w:tcW w:w="150" w:type="dxa"/>
          </w:tcPr>
          <w:p w14:paraId="4EB086F0" w14:textId="77777777" w:rsidR="006646F8" w:rsidRPr="00685F76" w:rsidRDefault="006646F8" w:rsidP="006646F8">
            <w:pPr>
              <w:rPr>
                <w:rFonts w:ascii="Libre Franklin" w:eastAsia="Libre Franklin" w:hAnsi="Libre Franklin" w:cs="Libre Franklin"/>
                <w:sz w:val="20"/>
                <w:szCs w:val="20"/>
                <w:lang w:val="en-GB"/>
              </w:rPr>
            </w:pPr>
          </w:p>
        </w:tc>
        <w:tc>
          <w:tcPr>
            <w:tcW w:w="8880" w:type="dxa"/>
          </w:tcPr>
          <w:p w14:paraId="6535876B" w14:textId="77777777" w:rsidR="006646F8" w:rsidRPr="00685F76" w:rsidRDefault="006646F8" w:rsidP="006646F8">
            <w:pPr>
              <w:rPr>
                <w:rFonts w:ascii="Libre Franklin" w:eastAsia="Libre Franklin" w:hAnsi="Libre Franklin" w:cs="Libre Franklin"/>
                <w:sz w:val="20"/>
                <w:szCs w:val="20"/>
                <w:lang w:val="en-GB"/>
              </w:rPr>
            </w:pPr>
          </w:p>
        </w:tc>
      </w:tr>
      <w:tr w:rsidR="00E43476" w:rsidRPr="00685F76" w14:paraId="6DAD75C3" w14:textId="77777777" w:rsidTr="00D23CD2">
        <w:tc>
          <w:tcPr>
            <w:tcW w:w="608" w:type="dxa"/>
          </w:tcPr>
          <w:p w14:paraId="5C30E04E" w14:textId="77777777" w:rsidR="00E43476" w:rsidRPr="00685F76" w:rsidRDefault="00E43476" w:rsidP="006646F8">
            <w:pPr>
              <w:jc w:val="right"/>
              <w:rPr>
                <w:rFonts w:ascii="Libre Franklin" w:eastAsia="Libre Franklin" w:hAnsi="Libre Franklin" w:cs="Libre Franklin"/>
                <w:sz w:val="20"/>
                <w:szCs w:val="20"/>
                <w:lang w:val="en-GB"/>
              </w:rPr>
            </w:pPr>
          </w:p>
        </w:tc>
        <w:tc>
          <w:tcPr>
            <w:tcW w:w="150" w:type="dxa"/>
          </w:tcPr>
          <w:p w14:paraId="5A19FCFB" w14:textId="77777777" w:rsidR="00E43476" w:rsidRPr="00685F76" w:rsidRDefault="00E43476" w:rsidP="006646F8">
            <w:pPr>
              <w:rPr>
                <w:rFonts w:ascii="Libre Franklin" w:eastAsia="Libre Franklin" w:hAnsi="Libre Franklin" w:cs="Libre Franklin"/>
                <w:b/>
                <w:sz w:val="20"/>
                <w:szCs w:val="20"/>
                <w:lang w:val="en-GB"/>
              </w:rPr>
            </w:pPr>
          </w:p>
        </w:tc>
        <w:tc>
          <w:tcPr>
            <w:tcW w:w="8880" w:type="dxa"/>
          </w:tcPr>
          <w:p w14:paraId="320B118F" w14:textId="376722E2" w:rsidR="00E43476" w:rsidRPr="00685F76" w:rsidRDefault="00E43476" w:rsidP="006646F8">
            <w:pPr>
              <w:rPr>
                <w:rFonts w:ascii="Libre Franklin" w:eastAsia="Libre Franklin" w:hAnsi="Libre Franklin" w:cs="Libre Franklin"/>
                <w:b/>
                <w:sz w:val="20"/>
                <w:szCs w:val="20"/>
                <w:lang w:val="en-GB"/>
              </w:rPr>
            </w:pPr>
            <w:r w:rsidRPr="00685F76">
              <w:rPr>
                <w:rFonts w:ascii="Libre Franklin" w:eastAsia="Libre Franklin" w:hAnsi="Libre Franklin" w:cs="Libre Franklin"/>
                <w:b/>
                <w:sz w:val="20"/>
                <w:szCs w:val="20"/>
                <w:lang w:val="en-GB"/>
              </w:rPr>
              <w:t>Ecology</w:t>
            </w:r>
          </w:p>
        </w:tc>
      </w:tr>
      <w:tr w:rsidR="00E43476" w:rsidRPr="00685F76" w14:paraId="08A4CDBF" w14:textId="77777777" w:rsidTr="00D23CD2">
        <w:tc>
          <w:tcPr>
            <w:tcW w:w="608" w:type="dxa"/>
          </w:tcPr>
          <w:p w14:paraId="695AEE37" w14:textId="77777777" w:rsidR="00E43476" w:rsidRPr="00685F76" w:rsidRDefault="00E43476" w:rsidP="006646F8">
            <w:pPr>
              <w:jc w:val="right"/>
              <w:rPr>
                <w:rFonts w:ascii="Libre Franklin" w:eastAsia="Libre Franklin" w:hAnsi="Libre Franklin" w:cs="Libre Franklin"/>
                <w:sz w:val="20"/>
                <w:szCs w:val="20"/>
                <w:lang w:val="en-GB"/>
              </w:rPr>
            </w:pPr>
          </w:p>
        </w:tc>
        <w:tc>
          <w:tcPr>
            <w:tcW w:w="150" w:type="dxa"/>
          </w:tcPr>
          <w:p w14:paraId="6071AE09" w14:textId="77777777" w:rsidR="00E43476" w:rsidRPr="00685F76" w:rsidRDefault="00E43476" w:rsidP="006646F8">
            <w:pPr>
              <w:rPr>
                <w:rFonts w:ascii="Libre Franklin" w:eastAsia="Libre Franklin" w:hAnsi="Libre Franklin" w:cs="Libre Franklin"/>
                <w:sz w:val="20"/>
                <w:szCs w:val="20"/>
                <w:lang w:val="en-GB"/>
              </w:rPr>
            </w:pPr>
          </w:p>
        </w:tc>
        <w:tc>
          <w:tcPr>
            <w:tcW w:w="8880" w:type="dxa"/>
          </w:tcPr>
          <w:p w14:paraId="042E8B5B" w14:textId="77777777" w:rsidR="00E43476" w:rsidRPr="00685F76" w:rsidRDefault="00E43476" w:rsidP="006646F8">
            <w:pPr>
              <w:rPr>
                <w:rFonts w:ascii="Libre Franklin" w:eastAsia="Libre Franklin" w:hAnsi="Libre Franklin" w:cs="Libre Franklin"/>
                <w:sz w:val="20"/>
                <w:szCs w:val="20"/>
                <w:lang w:val="en-GB"/>
              </w:rPr>
            </w:pPr>
          </w:p>
        </w:tc>
      </w:tr>
      <w:tr w:rsidR="001A5AAA" w:rsidRPr="00685F76" w14:paraId="7B3A5484" w14:textId="77777777" w:rsidTr="00D23CD2">
        <w:tc>
          <w:tcPr>
            <w:tcW w:w="608" w:type="dxa"/>
          </w:tcPr>
          <w:p w14:paraId="49F8C230" w14:textId="1CBE3897" w:rsidR="001A5AAA" w:rsidRPr="00685F76" w:rsidRDefault="002D374E" w:rsidP="006646F8">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55</w:t>
            </w:r>
          </w:p>
        </w:tc>
        <w:tc>
          <w:tcPr>
            <w:tcW w:w="150" w:type="dxa"/>
          </w:tcPr>
          <w:p w14:paraId="673E77A3" w14:textId="77777777" w:rsidR="001A5AAA" w:rsidRPr="00685F76" w:rsidRDefault="001A5AAA" w:rsidP="006646F8">
            <w:pPr>
              <w:rPr>
                <w:rFonts w:ascii="Libre Franklin" w:eastAsia="Libre Franklin" w:hAnsi="Libre Franklin" w:cs="Libre Franklin"/>
                <w:sz w:val="20"/>
                <w:szCs w:val="20"/>
                <w:lang w:val="en-GB"/>
              </w:rPr>
            </w:pPr>
          </w:p>
        </w:tc>
        <w:tc>
          <w:tcPr>
            <w:tcW w:w="8880" w:type="dxa"/>
          </w:tcPr>
          <w:p w14:paraId="62809E00" w14:textId="7FEC30A5" w:rsidR="001A5AAA" w:rsidRPr="00685F76" w:rsidRDefault="001A5AAA" w:rsidP="006646F8">
            <w:pPr>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Policy SP13, Open Space and Biodiversity, of Haringey’s Local Plan states that all development shall protect and improve sites biodiversity and nature conservation.</w:t>
            </w:r>
          </w:p>
        </w:tc>
      </w:tr>
      <w:tr w:rsidR="001A5AAA" w:rsidRPr="00685F76" w14:paraId="213BE36D" w14:textId="77777777" w:rsidTr="00D23CD2">
        <w:tc>
          <w:tcPr>
            <w:tcW w:w="608" w:type="dxa"/>
          </w:tcPr>
          <w:p w14:paraId="4DB89A45" w14:textId="77777777" w:rsidR="001A5AAA" w:rsidRPr="00685F76" w:rsidRDefault="001A5AAA" w:rsidP="006646F8">
            <w:pPr>
              <w:jc w:val="right"/>
              <w:rPr>
                <w:rFonts w:ascii="Libre Franklin" w:eastAsia="Libre Franklin" w:hAnsi="Libre Franklin" w:cs="Libre Franklin"/>
                <w:sz w:val="20"/>
                <w:szCs w:val="20"/>
                <w:lang w:val="en-GB"/>
              </w:rPr>
            </w:pPr>
          </w:p>
        </w:tc>
        <w:tc>
          <w:tcPr>
            <w:tcW w:w="150" w:type="dxa"/>
          </w:tcPr>
          <w:p w14:paraId="3E032561" w14:textId="77777777" w:rsidR="001A5AAA" w:rsidRPr="00685F76" w:rsidRDefault="001A5AAA" w:rsidP="006646F8">
            <w:pPr>
              <w:rPr>
                <w:rFonts w:ascii="Libre Franklin" w:eastAsia="Libre Franklin" w:hAnsi="Libre Franklin" w:cs="Libre Franklin"/>
                <w:sz w:val="20"/>
                <w:szCs w:val="20"/>
                <w:lang w:val="en-GB"/>
              </w:rPr>
            </w:pPr>
          </w:p>
        </w:tc>
        <w:tc>
          <w:tcPr>
            <w:tcW w:w="8880" w:type="dxa"/>
          </w:tcPr>
          <w:p w14:paraId="19BDCBB0" w14:textId="77777777" w:rsidR="001A5AAA" w:rsidRDefault="001A5AAA" w:rsidP="006646F8">
            <w:pPr>
              <w:rPr>
                <w:rFonts w:ascii="Libre Franklin" w:eastAsia="Libre Franklin" w:hAnsi="Libre Franklin" w:cs="Libre Franklin"/>
                <w:sz w:val="20"/>
                <w:szCs w:val="20"/>
                <w:lang w:val="en-GB"/>
              </w:rPr>
            </w:pPr>
          </w:p>
        </w:tc>
      </w:tr>
      <w:tr w:rsidR="001A5AAA" w:rsidRPr="00685F76" w14:paraId="4AF9CBD9" w14:textId="77777777" w:rsidTr="00D23CD2">
        <w:tc>
          <w:tcPr>
            <w:tcW w:w="608" w:type="dxa"/>
          </w:tcPr>
          <w:p w14:paraId="26B2B613" w14:textId="08CCAA93" w:rsidR="001A5AAA" w:rsidRPr="00685F76" w:rsidRDefault="002D374E" w:rsidP="006646F8">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56</w:t>
            </w:r>
          </w:p>
        </w:tc>
        <w:tc>
          <w:tcPr>
            <w:tcW w:w="150" w:type="dxa"/>
          </w:tcPr>
          <w:p w14:paraId="30FFCCC5" w14:textId="77777777" w:rsidR="001A5AAA" w:rsidRPr="00685F76" w:rsidRDefault="001A5AAA" w:rsidP="006646F8">
            <w:pPr>
              <w:rPr>
                <w:rFonts w:ascii="Libre Franklin" w:eastAsia="Libre Franklin" w:hAnsi="Libre Franklin" w:cs="Libre Franklin"/>
                <w:sz w:val="20"/>
                <w:szCs w:val="20"/>
                <w:lang w:val="en-GB"/>
              </w:rPr>
            </w:pPr>
          </w:p>
        </w:tc>
        <w:tc>
          <w:tcPr>
            <w:tcW w:w="8880" w:type="dxa"/>
          </w:tcPr>
          <w:p w14:paraId="605F818C" w14:textId="0B2C5A4A" w:rsidR="001A5AAA" w:rsidRDefault="001A5AAA" w:rsidP="006646F8">
            <w:pPr>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A Badger Survey Report is submitted in support of this application which found that there was no badger activity associated with the holes found on site.</w:t>
            </w:r>
          </w:p>
        </w:tc>
      </w:tr>
      <w:tr w:rsidR="001A5AAA" w:rsidRPr="00685F76" w14:paraId="495583D8" w14:textId="77777777" w:rsidTr="00D23CD2">
        <w:tc>
          <w:tcPr>
            <w:tcW w:w="608" w:type="dxa"/>
          </w:tcPr>
          <w:p w14:paraId="3AE6F3DA" w14:textId="77777777" w:rsidR="001A5AAA" w:rsidRPr="00685F76" w:rsidRDefault="001A5AAA" w:rsidP="006646F8">
            <w:pPr>
              <w:jc w:val="right"/>
              <w:rPr>
                <w:rFonts w:ascii="Libre Franklin" w:eastAsia="Libre Franklin" w:hAnsi="Libre Franklin" w:cs="Libre Franklin"/>
                <w:sz w:val="20"/>
                <w:szCs w:val="20"/>
                <w:lang w:val="en-GB"/>
              </w:rPr>
            </w:pPr>
          </w:p>
        </w:tc>
        <w:tc>
          <w:tcPr>
            <w:tcW w:w="150" w:type="dxa"/>
          </w:tcPr>
          <w:p w14:paraId="4925B5A2" w14:textId="77777777" w:rsidR="001A5AAA" w:rsidRPr="00685F76" w:rsidRDefault="001A5AAA" w:rsidP="006646F8">
            <w:pPr>
              <w:rPr>
                <w:rFonts w:ascii="Libre Franklin" w:eastAsia="Libre Franklin" w:hAnsi="Libre Franklin" w:cs="Libre Franklin"/>
                <w:sz w:val="20"/>
                <w:szCs w:val="20"/>
                <w:lang w:val="en-GB"/>
              </w:rPr>
            </w:pPr>
          </w:p>
        </w:tc>
        <w:tc>
          <w:tcPr>
            <w:tcW w:w="8880" w:type="dxa"/>
          </w:tcPr>
          <w:p w14:paraId="46B5D913" w14:textId="77777777" w:rsidR="001A5AAA" w:rsidRPr="00685F76" w:rsidRDefault="001A5AAA" w:rsidP="006646F8">
            <w:pPr>
              <w:rPr>
                <w:rFonts w:ascii="Libre Franklin" w:eastAsia="Libre Franklin" w:hAnsi="Libre Franklin" w:cs="Libre Franklin"/>
                <w:sz w:val="20"/>
                <w:szCs w:val="20"/>
                <w:lang w:val="en-GB"/>
              </w:rPr>
            </w:pPr>
          </w:p>
        </w:tc>
      </w:tr>
      <w:tr w:rsidR="00E43476" w:rsidRPr="00685F76" w14:paraId="62EDB513" w14:textId="77777777" w:rsidTr="00D23CD2">
        <w:tc>
          <w:tcPr>
            <w:tcW w:w="608" w:type="dxa"/>
          </w:tcPr>
          <w:p w14:paraId="1D19442D" w14:textId="203840EB" w:rsidR="00E43476" w:rsidRPr="00685F76" w:rsidRDefault="00607934" w:rsidP="006646F8">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57</w:t>
            </w:r>
          </w:p>
        </w:tc>
        <w:tc>
          <w:tcPr>
            <w:tcW w:w="150" w:type="dxa"/>
          </w:tcPr>
          <w:p w14:paraId="6D592991" w14:textId="77777777" w:rsidR="00E43476" w:rsidRPr="00685F76" w:rsidRDefault="00E43476" w:rsidP="006646F8">
            <w:pPr>
              <w:rPr>
                <w:rFonts w:ascii="Libre Franklin" w:eastAsia="Libre Franklin" w:hAnsi="Libre Franklin" w:cs="Libre Franklin"/>
                <w:sz w:val="20"/>
                <w:szCs w:val="20"/>
                <w:lang w:val="en-GB"/>
              </w:rPr>
            </w:pPr>
          </w:p>
        </w:tc>
        <w:tc>
          <w:tcPr>
            <w:tcW w:w="8880" w:type="dxa"/>
          </w:tcPr>
          <w:p w14:paraId="65FD191A" w14:textId="76BFE8CC" w:rsidR="00E43476" w:rsidRPr="00685F76" w:rsidRDefault="00E43476" w:rsidP="00E43476">
            <w:p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 xml:space="preserve">A preliminary ecological appraisal (PEA) and preliminary roost assessment (PRA) have been carried out and submitted with this </w:t>
            </w:r>
            <w:r w:rsidR="001A5AAA">
              <w:rPr>
                <w:rFonts w:ascii="Libre Franklin" w:eastAsia="Libre Franklin" w:hAnsi="Libre Franklin" w:cs="Libre Franklin"/>
                <w:sz w:val="20"/>
                <w:szCs w:val="20"/>
                <w:lang w:val="en-GB"/>
              </w:rPr>
              <w:t>planning application</w:t>
            </w:r>
            <w:r w:rsidRPr="00685F76">
              <w:rPr>
                <w:rFonts w:ascii="Libre Franklin" w:eastAsia="Libre Franklin" w:hAnsi="Libre Franklin" w:cs="Libre Franklin"/>
                <w:sz w:val="20"/>
                <w:szCs w:val="20"/>
                <w:lang w:val="en-GB"/>
              </w:rPr>
              <w:t>. The survey found the following:</w:t>
            </w:r>
          </w:p>
          <w:p w14:paraId="39B8D5DC" w14:textId="77777777" w:rsidR="00E43476" w:rsidRPr="00685F76" w:rsidRDefault="00E43476" w:rsidP="00E43476">
            <w:pPr>
              <w:rPr>
                <w:rFonts w:ascii="Libre Franklin" w:eastAsia="Libre Franklin" w:hAnsi="Libre Franklin" w:cs="Libre Franklin"/>
                <w:sz w:val="20"/>
                <w:szCs w:val="20"/>
                <w:lang w:val="en-GB"/>
              </w:rPr>
            </w:pPr>
          </w:p>
          <w:p w14:paraId="02F1237B" w14:textId="1236308E" w:rsidR="00E43476" w:rsidRPr="00685F76" w:rsidRDefault="00E43476" w:rsidP="002B2B42">
            <w:pPr>
              <w:numPr>
                <w:ilvl w:val="0"/>
                <w:numId w:val="7"/>
              </w:num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The invasive species Buddleia was identified on the site.</w:t>
            </w:r>
          </w:p>
          <w:p w14:paraId="77EACEE4" w14:textId="2006D217" w:rsidR="00E43476" w:rsidRPr="00685F76" w:rsidRDefault="00E43476" w:rsidP="002B2B42">
            <w:pPr>
              <w:numPr>
                <w:ilvl w:val="0"/>
                <w:numId w:val="7"/>
              </w:num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There was no evidence of great crested newts, however it might be possible that reptiles are</w:t>
            </w:r>
            <w:r w:rsidR="002B2B42">
              <w:rPr>
                <w:rFonts w:ascii="Libre Franklin" w:eastAsia="Libre Franklin" w:hAnsi="Libre Franklin" w:cs="Libre Franklin"/>
                <w:sz w:val="20"/>
                <w:szCs w:val="20"/>
                <w:lang w:val="en-GB"/>
              </w:rPr>
              <w:t xml:space="preserve"> </w:t>
            </w:r>
            <w:r w:rsidRPr="00685F76">
              <w:rPr>
                <w:rFonts w:ascii="Libre Franklin" w:eastAsia="Libre Franklin" w:hAnsi="Libre Franklin" w:cs="Libre Franklin"/>
                <w:sz w:val="20"/>
                <w:szCs w:val="20"/>
                <w:lang w:val="en-GB"/>
              </w:rPr>
              <w:t xml:space="preserve">present and the site likely promotes populations of common invertebrates. </w:t>
            </w:r>
          </w:p>
          <w:p w14:paraId="060FFD4A" w14:textId="33DB79CF" w:rsidR="00E43476" w:rsidRPr="00685F76" w:rsidRDefault="00E43476" w:rsidP="002B2B42">
            <w:pPr>
              <w:numPr>
                <w:ilvl w:val="0"/>
                <w:numId w:val="7"/>
              </w:num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A badger sett was identified at the southern end of the site.</w:t>
            </w:r>
          </w:p>
          <w:p w14:paraId="2E74BF0C" w14:textId="00F0B5A4" w:rsidR="00E43476" w:rsidRPr="00685F76" w:rsidRDefault="00E43476" w:rsidP="002B2B42">
            <w:pPr>
              <w:numPr>
                <w:ilvl w:val="0"/>
                <w:numId w:val="7"/>
              </w:num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The woodland and planted shrubs around the site were considered suitable for hedgehog foraging, sheltering, and commuting.</w:t>
            </w:r>
          </w:p>
          <w:p w14:paraId="109C9ADC" w14:textId="7CDCDD1A" w:rsidR="00E43476" w:rsidRPr="00685F76" w:rsidRDefault="00E43476" w:rsidP="002B2B42">
            <w:pPr>
              <w:numPr>
                <w:ilvl w:val="0"/>
                <w:numId w:val="7"/>
              </w:num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The scattered trees on the site were considered to provide foraging and nest-building resources for birds.</w:t>
            </w:r>
          </w:p>
        </w:tc>
      </w:tr>
      <w:tr w:rsidR="00607934" w:rsidRPr="00685F76" w14:paraId="05F61237" w14:textId="77777777" w:rsidTr="00D23CD2">
        <w:tc>
          <w:tcPr>
            <w:tcW w:w="608" w:type="dxa"/>
          </w:tcPr>
          <w:p w14:paraId="497E14D0" w14:textId="77777777" w:rsidR="00607934" w:rsidRPr="00685F76" w:rsidRDefault="00607934" w:rsidP="006646F8">
            <w:pPr>
              <w:jc w:val="right"/>
              <w:rPr>
                <w:rFonts w:ascii="Libre Franklin" w:eastAsia="Libre Franklin" w:hAnsi="Libre Franklin" w:cs="Libre Franklin"/>
                <w:sz w:val="20"/>
                <w:szCs w:val="20"/>
                <w:lang w:val="en-GB"/>
              </w:rPr>
            </w:pPr>
          </w:p>
        </w:tc>
        <w:tc>
          <w:tcPr>
            <w:tcW w:w="150" w:type="dxa"/>
          </w:tcPr>
          <w:p w14:paraId="04F140DD" w14:textId="77777777" w:rsidR="00607934" w:rsidRPr="00685F76" w:rsidRDefault="00607934" w:rsidP="006646F8">
            <w:pPr>
              <w:rPr>
                <w:rFonts w:ascii="Libre Franklin" w:eastAsia="Libre Franklin" w:hAnsi="Libre Franklin" w:cs="Libre Franklin"/>
                <w:sz w:val="20"/>
                <w:szCs w:val="20"/>
                <w:lang w:val="en-GB"/>
              </w:rPr>
            </w:pPr>
          </w:p>
        </w:tc>
        <w:tc>
          <w:tcPr>
            <w:tcW w:w="8880" w:type="dxa"/>
          </w:tcPr>
          <w:p w14:paraId="365214D5" w14:textId="77777777" w:rsidR="00607934" w:rsidRPr="00685F76" w:rsidRDefault="00607934" w:rsidP="00E43476">
            <w:pPr>
              <w:rPr>
                <w:rFonts w:ascii="Libre Franklin" w:eastAsia="Libre Franklin" w:hAnsi="Libre Franklin" w:cs="Libre Franklin"/>
                <w:sz w:val="20"/>
                <w:szCs w:val="20"/>
                <w:lang w:val="en-GB"/>
              </w:rPr>
            </w:pPr>
          </w:p>
        </w:tc>
      </w:tr>
      <w:tr w:rsidR="00607934" w:rsidRPr="00685F76" w14:paraId="7596AFCF" w14:textId="77777777" w:rsidTr="00D23CD2">
        <w:tc>
          <w:tcPr>
            <w:tcW w:w="608" w:type="dxa"/>
          </w:tcPr>
          <w:p w14:paraId="1A4C51B3" w14:textId="5D83FF2A" w:rsidR="00607934" w:rsidRPr="00685F76" w:rsidRDefault="00607934" w:rsidP="006646F8">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58</w:t>
            </w:r>
          </w:p>
        </w:tc>
        <w:tc>
          <w:tcPr>
            <w:tcW w:w="150" w:type="dxa"/>
          </w:tcPr>
          <w:p w14:paraId="7CE6FAB1" w14:textId="77777777" w:rsidR="00607934" w:rsidRPr="00685F76" w:rsidRDefault="00607934" w:rsidP="006646F8">
            <w:pPr>
              <w:rPr>
                <w:rFonts w:ascii="Libre Franklin" w:eastAsia="Libre Franklin" w:hAnsi="Libre Franklin" w:cs="Libre Franklin"/>
                <w:sz w:val="20"/>
                <w:szCs w:val="20"/>
                <w:lang w:val="en-GB"/>
              </w:rPr>
            </w:pPr>
          </w:p>
        </w:tc>
        <w:tc>
          <w:tcPr>
            <w:tcW w:w="8880" w:type="dxa"/>
          </w:tcPr>
          <w:p w14:paraId="30E39854" w14:textId="77777777" w:rsidR="00607934" w:rsidRPr="00685F76" w:rsidRDefault="00607934" w:rsidP="00607934">
            <w:p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The PEA recommends the following to adhere to guidance, legislation, and planning policies:</w:t>
            </w:r>
          </w:p>
          <w:p w14:paraId="2657995F" w14:textId="77777777" w:rsidR="00607934" w:rsidRPr="00685F76" w:rsidRDefault="00607934" w:rsidP="00607934">
            <w:pPr>
              <w:rPr>
                <w:rFonts w:ascii="Libre Franklin" w:eastAsia="Libre Franklin" w:hAnsi="Libre Franklin" w:cs="Libre Franklin"/>
                <w:sz w:val="20"/>
                <w:szCs w:val="20"/>
                <w:lang w:val="en-GB"/>
              </w:rPr>
            </w:pPr>
          </w:p>
          <w:p w14:paraId="09A39699" w14:textId="4993C755" w:rsidR="00607934" w:rsidRPr="00685F76" w:rsidRDefault="00607934" w:rsidP="00F56EEB">
            <w:pPr>
              <w:numPr>
                <w:ilvl w:val="0"/>
                <w:numId w:val="7"/>
              </w:numPr>
              <w:ind w:left="714" w:hanging="357"/>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Submission of a Construction Environmental Management Plan with the full planning application.</w:t>
            </w:r>
          </w:p>
          <w:p w14:paraId="63D53130" w14:textId="1673AF7C" w:rsidR="00607934" w:rsidRPr="00685F76" w:rsidRDefault="00607934" w:rsidP="00F56EEB">
            <w:pPr>
              <w:numPr>
                <w:ilvl w:val="0"/>
                <w:numId w:val="7"/>
              </w:numPr>
              <w:ind w:left="714" w:hanging="357"/>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Carry out two bat emergence and re-entry surveys during the active bat season (May to August).</w:t>
            </w:r>
          </w:p>
          <w:p w14:paraId="04CCF4D4" w14:textId="37998E4C" w:rsidR="00607934" w:rsidRPr="00685F76" w:rsidRDefault="00607934" w:rsidP="00F56EEB">
            <w:pPr>
              <w:numPr>
                <w:ilvl w:val="0"/>
                <w:numId w:val="7"/>
              </w:numPr>
              <w:ind w:left="714" w:hanging="357"/>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lastRenderedPageBreak/>
              <w:t>Remove the Buddleia from the site and clear the site outside of the reptile hibernation season (November to February) and hedgehog hibernation season (November to March).</w:t>
            </w:r>
          </w:p>
          <w:p w14:paraId="45D91C31" w14:textId="00C5D275" w:rsidR="00607934" w:rsidRPr="00685F76" w:rsidRDefault="00607934" w:rsidP="00F56EEB">
            <w:pPr>
              <w:numPr>
                <w:ilvl w:val="0"/>
                <w:numId w:val="7"/>
              </w:numPr>
              <w:ind w:left="714" w:hanging="357"/>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Carry out further badger surveys before planning permission is granted.</w:t>
            </w:r>
          </w:p>
          <w:p w14:paraId="351B5FF7" w14:textId="46C785CE" w:rsidR="00607934" w:rsidRPr="00685F76" w:rsidRDefault="00607934" w:rsidP="00F56EEB">
            <w:pPr>
              <w:numPr>
                <w:ilvl w:val="0"/>
                <w:numId w:val="7"/>
              </w:numPr>
              <w:ind w:left="714" w:hanging="357"/>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Undertake the construction works outside the bird nesting season (March to August).</w:t>
            </w:r>
          </w:p>
          <w:p w14:paraId="442C611F" w14:textId="13815464" w:rsidR="00607934" w:rsidRPr="00685F76" w:rsidRDefault="00607934" w:rsidP="00F56EEB">
            <w:pPr>
              <w:numPr>
                <w:ilvl w:val="0"/>
                <w:numId w:val="7"/>
              </w:numPr>
              <w:ind w:left="714" w:hanging="357"/>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Adopt a low impact lighting strategy for the site, plant fruit bearing trees, native trees, and species-rich grassland, and install bird boxes on retained mature trees.</w:t>
            </w:r>
          </w:p>
        </w:tc>
      </w:tr>
      <w:tr w:rsidR="00E43476" w:rsidRPr="00685F76" w14:paraId="69A06E5D" w14:textId="77777777" w:rsidTr="00D23CD2">
        <w:tc>
          <w:tcPr>
            <w:tcW w:w="608" w:type="dxa"/>
          </w:tcPr>
          <w:p w14:paraId="1CEFB194" w14:textId="77777777" w:rsidR="00E43476" w:rsidRPr="00685F76" w:rsidRDefault="00E43476" w:rsidP="006646F8">
            <w:pPr>
              <w:jc w:val="right"/>
              <w:rPr>
                <w:rFonts w:ascii="Libre Franklin" w:eastAsia="Libre Franklin" w:hAnsi="Libre Franklin" w:cs="Libre Franklin"/>
                <w:sz w:val="20"/>
                <w:szCs w:val="20"/>
                <w:lang w:val="en-GB"/>
              </w:rPr>
            </w:pPr>
          </w:p>
        </w:tc>
        <w:tc>
          <w:tcPr>
            <w:tcW w:w="150" w:type="dxa"/>
          </w:tcPr>
          <w:p w14:paraId="327C2AF2" w14:textId="77777777" w:rsidR="00E43476" w:rsidRPr="00685F76" w:rsidRDefault="00E43476" w:rsidP="006646F8">
            <w:pPr>
              <w:rPr>
                <w:rFonts w:ascii="Libre Franklin" w:eastAsia="Libre Franklin" w:hAnsi="Libre Franklin" w:cs="Libre Franklin"/>
                <w:sz w:val="20"/>
                <w:szCs w:val="20"/>
                <w:lang w:val="en-GB"/>
              </w:rPr>
            </w:pPr>
          </w:p>
        </w:tc>
        <w:tc>
          <w:tcPr>
            <w:tcW w:w="8880" w:type="dxa"/>
          </w:tcPr>
          <w:p w14:paraId="608857E2" w14:textId="77777777" w:rsidR="00E43476" w:rsidRPr="00685F76" w:rsidRDefault="00E43476" w:rsidP="006646F8">
            <w:pPr>
              <w:rPr>
                <w:rFonts w:ascii="Libre Franklin" w:eastAsia="Libre Franklin" w:hAnsi="Libre Franklin" w:cs="Libre Franklin"/>
                <w:sz w:val="20"/>
                <w:szCs w:val="20"/>
                <w:lang w:val="en-GB"/>
              </w:rPr>
            </w:pPr>
          </w:p>
        </w:tc>
      </w:tr>
      <w:tr w:rsidR="00505B62" w:rsidRPr="00685F76" w14:paraId="19AC82F8" w14:textId="77777777" w:rsidTr="00D23CD2">
        <w:tc>
          <w:tcPr>
            <w:tcW w:w="608" w:type="dxa"/>
          </w:tcPr>
          <w:p w14:paraId="1AD4FA81" w14:textId="77777777" w:rsidR="00505B62" w:rsidRPr="00685F76" w:rsidRDefault="00505B62" w:rsidP="006646F8">
            <w:pPr>
              <w:jc w:val="right"/>
              <w:rPr>
                <w:rFonts w:ascii="Libre Franklin" w:eastAsia="Libre Franklin" w:hAnsi="Libre Franklin" w:cs="Libre Franklin"/>
                <w:sz w:val="20"/>
                <w:szCs w:val="20"/>
                <w:lang w:val="en-GB"/>
              </w:rPr>
            </w:pPr>
          </w:p>
        </w:tc>
        <w:tc>
          <w:tcPr>
            <w:tcW w:w="150" w:type="dxa"/>
          </w:tcPr>
          <w:p w14:paraId="779ADF48" w14:textId="77777777" w:rsidR="00505B62" w:rsidRPr="00685F76" w:rsidRDefault="00505B62" w:rsidP="006646F8">
            <w:pPr>
              <w:rPr>
                <w:rFonts w:ascii="Libre Franklin" w:eastAsia="Libre Franklin" w:hAnsi="Libre Franklin" w:cs="Libre Franklin"/>
                <w:b/>
                <w:sz w:val="20"/>
                <w:szCs w:val="20"/>
                <w:lang w:val="en-GB"/>
              </w:rPr>
            </w:pPr>
          </w:p>
        </w:tc>
        <w:tc>
          <w:tcPr>
            <w:tcW w:w="8880" w:type="dxa"/>
          </w:tcPr>
          <w:p w14:paraId="0B74C4BF" w14:textId="130FD297" w:rsidR="00505B62" w:rsidRPr="00685F76" w:rsidRDefault="00505B62" w:rsidP="006646F8">
            <w:pPr>
              <w:rPr>
                <w:rFonts w:ascii="Libre Franklin" w:eastAsia="Libre Franklin" w:hAnsi="Libre Franklin" w:cs="Libre Franklin"/>
                <w:b/>
                <w:sz w:val="20"/>
                <w:szCs w:val="20"/>
                <w:lang w:val="en-GB"/>
              </w:rPr>
            </w:pPr>
            <w:r w:rsidRPr="00685F76">
              <w:rPr>
                <w:rFonts w:ascii="Libre Franklin" w:eastAsia="Libre Franklin" w:hAnsi="Libre Franklin" w:cs="Libre Franklin"/>
                <w:b/>
                <w:sz w:val="20"/>
                <w:szCs w:val="20"/>
                <w:lang w:val="en-GB"/>
              </w:rPr>
              <w:t>Heritage</w:t>
            </w:r>
          </w:p>
        </w:tc>
      </w:tr>
      <w:tr w:rsidR="00505B62" w:rsidRPr="00685F76" w14:paraId="354CBA6D" w14:textId="77777777" w:rsidTr="00D23CD2">
        <w:tc>
          <w:tcPr>
            <w:tcW w:w="608" w:type="dxa"/>
          </w:tcPr>
          <w:p w14:paraId="29E594F0" w14:textId="77777777" w:rsidR="00505B62" w:rsidRPr="00685F76" w:rsidRDefault="00505B62" w:rsidP="006646F8">
            <w:pPr>
              <w:jc w:val="right"/>
              <w:rPr>
                <w:rFonts w:ascii="Libre Franklin" w:eastAsia="Libre Franklin" w:hAnsi="Libre Franklin" w:cs="Libre Franklin"/>
                <w:sz w:val="20"/>
                <w:szCs w:val="20"/>
                <w:lang w:val="en-GB"/>
              </w:rPr>
            </w:pPr>
          </w:p>
        </w:tc>
        <w:tc>
          <w:tcPr>
            <w:tcW w:w="150" w:type="dxa"/>
          </w:tcPr>
          <w:p w14:paraId="678F848A" w14:textId="77777777" w:rsidR="00505B62" w:rsidRPr="00685F76" w:rsidRDefault="00505B62" w:rsidP="006646F8">
            <w:pPr>
              <w:rPr>
                <w:rFonts w:ascii="Libre Franklin" w:eastAsia="Libre Franklin" w:hAnsi="Libre Franklin" w:cs="Libre Franklin"/>
                <w:sz w:val="20"/>
                <w:szCs w:val="20"/>
                <w:lang w:val="en-GB"/>
              </w:rPr>
            </w:pPr>
          </w:p>
        </w:tc>
        <w:tc>
          <w:tcPr>
            <w:tcW w:w="8880" w:type="dxa"/>
          </w:tcPr>
          <w:p w14:paraId="07DC9BAC" w14:textId="77777777" w:rsidR="00505B62" w:rsidRPr="00685F76" w:rsidRDefault="00505B62" w:rsidP="006646F8">
            <w:pPr>
              <w:rPr>
                <w:rFonts w:ascii="Libre Franklin" w:eastAsia="Libre Franklin" w:hAnsi="Libre Franklin" w:cs="Libre Franklin"/>
                <w:sz w:val="20"/>
                <w:szCs w:val="20"/>
                <w:lang w:val="en-GB"/>
              </w:rPr>
            </w:pPr>
          </w:p>
        </w:tc>
      </w:tr>
      <w:tr w:rsidR="00C706D0" w:rsidRPr="00685F76" w14:paraId="4388F21F" w14:textId="77777777" w:rsidTr="00D23CD2">
        <w:tc>
          <w:tcPr>
            <w:tcW w:w="608" w:type="dxa"/>
          </w:tcPr>
          <w:p w14:paraId="3D08CC2B" w14:textId="22524EFC" w:rsidR="00C706D0" w:rsidRPr="00685F76" w:rsidRDefault="0015038E" w:rsidP="006646F8">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59</w:t>
            </w:r>
          </w:p>
        </w:tc>
        <w:tc>
          <w:tcPr>
            <w:tcW w:w="150" w:type="dxa"/>
          </w:tcPr>
          <w:p w14:paraId="158D72B4" w14:textId="77777777" w:rsidR="00C706D0" w:rsidRPr="00685F76" w:rsidRDefault="00C706D0" w:rsidP="006646F8">
            <w:pPr>
              <w:rPr>
                <w:rFonts w:ascii="Libre Franklin" w:eastAsia="Libre Franklin" w:hAnsi="Libre Franklin" w:cs="Libre Franklin"/>
                <w:sz w:val="20"/>
                <w:szCs w:val="20"/>
                <w:lang w:val="en-GB"/>
              </w:rPr>
            </w:pPr>
          </w:p>
        </w:tc>
        <w:tc>
          <w:tcPr>
            <w:tcW w:w="8880" w:type="dxa"/>
          </w:tcPr>
          <w:p w14:paraId="6E761823" w14:textId="0803262F" w:rsidR="00C706D0" w:rsidRPr="00685F76" w:rsidRDefault="00C706D0" w:rsidP="006646F8">
            <w:pPr>
              <w:rPr>
                <w:rFonts w:ascii="Libre Franklin" w:eastAsia="Libre Franklin" w:hAnsi="Libre Franklin" w:cs="Libre Franklin"/>
                <w:sz w:val="20"/>
                <w:szCs w:val="20"/>
                <w:lang w:val="en-GB"/>
              </w:rPr>
            </w:pPr>
            <w:r w:rsidRPr="00C706D0">
              <w:rPr>
                <w:rFonts w:ascii="Libre Franklin" w:eastAsia="Libre Franklin" w:hAnsi="Libre Franklin" w:cs="Libre Franklin"/>
                <w:sz w:val="20"/>
                <w:szCs w:val="20"/>
                <w:lang w:val="en-GB"/>
              </w:rPr>
              <w:t xml:space="preserve">Section 16 of the </w:t>
            </w:r>
            <w:r>
              <w:rPr>
                <w:rFonts w:ascii="Libre Franklin" w:eastAsia="Libre Franklin" w:hAnsi="Libre Franklin" w:cs="Libre Franklin"/>
                <w:sz w:val="20"/>
                <w:szCs w:val="20"/>
                <w:lang w:val="en-GB"/>
              </w:rPr>
              <w:t>NPPF</w:t>
            </w:r>
            <w:r w:rsidRPr="00C706D0">
              <w:rPr>
                <w:rFonts w:ascii="Libre Franklin" w:eastAsia="Libre Franklin" w:hAnsi="Libre Franklin" w:cs="Libre Franklin"/>
                <w:sz w:val="20"/>
                <w:szCs w:val="20"/>
                <w:lang w:val="en-GB"/>
              </w:rPr>
              <w:t xml:space="preserve"> deals with conserving and enhancing the historic environment</w:t>
            </w:r>
            <w:r>
              <w:rPr>
                <w:rFonts w:ascii="Libre Franklin" w:eastAsia="Libre Franklin" w:hAnsi="Libre Franklin" w:cs="Libre Franklin"/>
                <w:sz w:val="20"/>
                <w:szCs w:val="20"/>
                <w:lang w:val="en-GB"/>
              </w:rPr>
              <w:t xml:space="preserve">. </w:t>
            </w:r>
            <w:r w:rsidRPr="00C706D0">
              <w:rPr>
                <w:rFonts w:ascii="Libre Franklin" w:eastAsia="Libre Franklin" w:hAnsi="Libre Franklin" w:cs="Libre Franklin"/>
                <w:sz w:val="20"/>
                <w:szCs w:val="20"/>
                <w:lang w:val="en-GB"/>
              </w:rPr>
              <w:t>Paragraph 189 of the NPPF states that heritage assets are an irreplaceable resource, and should be conserved in a manner appropriate to their significance.</w:t>
            </w:r>
          </w:p>
        </w:tc>
      </w:tr>
      <w:tr w:rsidR="00C706D0" w:rsidRPr="00685F76" w14:paraId="5D044E72" w14:textId="77777777" w:rsidTr="00D23CD2">
        <w:tc>
          <w:tcPr>
            <w:tcW w:w="608" w:type="dxa"/>
          </w:tcPr>
          <w:p w14:paraId="4E6B35FE" w14:textId="77777777" w:rsidR="00C706D0" w:rsidRPr="00685F76" w:rsidRDefault="00C706D0" w:rsidP="006646F8">
            <w:pPr>
              <w:jc w:val="right"/>
              <w:rPr>
                <w:rFonts w:ascii="Libre Franklin" w:eastAsia="Libre Franklin" w:hAnsi="Libre Franklin" w:cs="Libre Franklin"/>
                <w:sz w:val="20"/>
                <w:szCs w:val="20"/>
                <w:lang w:val="en-GB"/>
              </w:rPr>
            </w:pPr>
          </w:p>
        </w:tc>
        <w:tc>
          <w:tcPr>
            <w:tcW w:w="150" w:type="dxa"/>
          </w:tcPr>
          <w:p w14:paraId="02033588" w14:textId="77777777" w:rsidR="00C706D0" w:rsidRPr="00685F76" w:rsidRDefault="00C706D0" w:rsidP="006646F8">
            <w:pPr>
              <w:rPr>
                <w:rFonts w:ascii="Libre Franklin" w:eastAsia="Libre Franklin" w:hAnsi="Libre Franklin" w:cs="Libre Franklin"/>
                <w:sz w:val="20"/>
                <w:szCs w:val="20"/>
                <w:lang w:val="en-GB"/>
              </w:rPr>
            </w:pPr>
          </w:p>
        </w:tc>
        <w:tc>
          <w:tcPr>
            <w:tcW w:w="8880" w:type="dxa"/>
          </w:tcPr>
          <w:p w14:paraId="5029573B" w14:textId="77777777" w:rsidR="00C706D0" w:rsidRPr="00C706D0" w:rsidRDefault="00C706D0" w:rsidP="006646F8">
            <w:pPr>
              <w:rPr>
                <w:rFonts w:ascii="Libre Franklin" w:eastAsia="Libre Franklin" w:hAnsi="Libre Franklin" w:cs="Libre Franklin"/>
                <w:sz w:val="20"/>
                <w:szCs w:val="20"/>
                <w:lang w:val="en-GB"/>
              </w:rPr>
            </w:pPr>
          </w:p>
        </w:tc>
      </w:tr>
      <w:tr w:rsidR="00C706D0" w:rsidRPr="00685F76" w14:paraId="427D0F56" w14:textId="77777777" w:rsidTr="00D23CD2">
        <w:tc>
          <w:tcPr>
            <w:tcW w:w="608" w:type="dxa"/>
          </w:tcPr>
          <w:p w14:paraId="3C0351CC" w14:textId="76FEDA27" w:rsidR="00C706D0" w:rsidRPr="00685F76" w:rsidRDefault="0015038E" w:rsidP="006646F8">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60</w:t>
            </w:r>
          </w:p>
        </w:tc>
        <w:tc>
          <w:tcPr>
            <w:tcW w:w="150" w:type="dxa"/>
          </w:tcPr>
          <w:p w14:paraId="6665D460" w14:textId="77777777" w:rsidR="00C706D0" w:rsidRPr="00685F76" w:rsidRDefault="00C706D0" w:rsidP="006646F8">
            <w:pPr>
              <w:rPr>
                <w:rFonts w:ascii="Libre Franklin" w:eastAsia="Libre Franklin" w:hAnsi="Libre Franklin" w:cs="Libre Franklin"/>
                <w:sz w:val="20"/>
                <w:szCs w:val="20"/>
                <w:lang w:val="en-GB"/>
              </w:rPr>
            </w:pPr>
          </w:p>
        </w:tc>
        <w:tc>
          <w:tcPr>
            <w:tcW w:w="8880" w:type="dxa"/>
          </w:tcPr>
          <w:p w14:paraId="6B915BD6" w14:textId="0EF20603" w:rsidR="00C706D0" w:rsidRPr="00C706D0" w:rsidRDefault="00C706D0" w:rsidP="006646F8">
            <w:pPr>
              <w:rPr>
                <w:rFonts w:ascii="Libre Franklin" w:eastAsia="Libre Franklin" w:hAnsi="Libre Franklin" w:cs="Libre Franklin"/>
                <w:sz w:val="20"/>
                <w:szCs w:val="20"/>
                <w:lang w:val="en-GB"/>
              </w:rPr>
            </w:pPr>
            <w:r w:rsidRPr="00C706D0">
              <w:rPr>
                <w:rFonts w:ascii="Libre Franklin" w:eastAsia="Libre Franklin" w:hAnsi="Libre Franklin" w:cs="Libre Franklin"/>
                <w:sz w:val="20"/>
                <w:szCs w:val="20"/>
                <w:lang w:val="en-GB"/>
              </w:rPr>
              <w:t xml:space="preserve">Strategic Policy SP12, entitled “Conservation” states that the Council will ensure the conservation of the historic significance of Haringey’s heritage assets, their setting, and the wider historic environment. </w:t>
            </w:r>
          </w:p>
        </w:tc>
      </w:tr>
      <w:tr w:rsidR="00C706D0" w:rsidRPr="00685F76" w14:paraId="054A2780" w14:textId="77777777" w:rsidTr="00D23CD2">
        <w:tc>
          <w:tcPr>
            <w:tcW w:w="608" w:type="dxa"/>
          </w:tcPr>
          <w:p w14:paraId="147AA9E2" w14:textId="77777777" w:rsidR="00C706D0" w:rsidRPr="00685F76" w:rsidRDefault="00C706D0" w:rsidP="006646F8">
            <w:pPr>
              <w:jc w:val="right"/>
              <w:rPr>
                <w:rFonts w:ascii="Libre Franklin" w:eastAsia="Libre Franklin" w:hAnsi="Libre Franklin" w:cs="Libre Franklin"/>
                <w:sz w:val="20"/>
                <w:szCs w:val="20"/>
                <w:lang w:val="en-GB"/>
              </w:rPr>
            </w:pPr>
          </w:p>
        </w:tc>
        <w:tc>
          <w:tcPr>
            <w:tcW w:w="150" w:type="dxa"/>
          </w:tcPr>
          <w:p w14:paraId="40D411B4" w14:textId="77777777" w:rsidR="00C706D0" w:rsidRPr="00685F76" w:rsidRDefault="00C706D0" w:rsidP="006646F8">
            <w:pPr>
              <w:rPr>
                <w:rFonts w:ascii="Libre Franklin" w:eastAsia="Libre Franklin" w:hAnsi="Libre Franklin" w:cs="Libre Franklin"/>
                <w:sz w:val="20"/>
                <w:szCs w:val="20"/>
                <w:lang w:val="en-GB"/>
              </w:rPr>
            </w:pPr>
          </w:p>
        </w:tc>
        <w:tc>
          <w:tcPr>
            <w:tcW w:w="8880" w:type="dxa"/>
          </w:tcPr>
          <w:p w14:paraId="22B7EEA0" w14:textId="77777777" w:rsidR="00C706D0" w:rsidRPr="00685F76" w:rsidRDefault="00C706D0" w:rsidP="006646F8">
            <w:pPr>
              <w:rPr>
                <w:rFonts w:ascii="Libre Franklin" w:eastAsia="Libre Franklin" w:hAnsi="Libre Franklin" w:cs="Libre Franklin"/>
                <w:sz w:val="20"/>
                <w:szCs w:val="20"/>
                <w:lang w:val="en-GB"/>
              </w:rPr>
            </w:pPr>
          </w:p>
        </w:tc>
      </w:tr>
      <w:tr w:rsidR="00505B62" w:rsidRPr="00685F76" w14:paraId="6A5F8880" w14:textId="77777777" w:rsidTr="00D23CD2">
        <w:tc>
          <w:tcPr>
            <w:tcW w:w="608" w:type="dxa"/>
          </w:tcPr>
          <w:p w14:paraId="2CBC23F3" w14:textId="7A7C5887" w:rsidR="00505B62" w:rsidRPr="00685F76" w:rsidRDefault="00607934" w:rsidP="006646F8">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61</w:t>
            </w:r>
          </w:p>
        </w:tc>
        <w:tc>
          <w:tcPr>
            <w:tcW w:w="150" w:type="dxa"/>
          </w:tcPr>
          <w:p w14:paraId="48BBF4E6" w14:textId="77777777" w:rsidR="00505B62" w:rsidRPr="00685F76" w:rsidRDefault="00505B62" w:rsidP="006646F8">
            <w:pPr>
              <w:rPr>
                <w:rFonts w:ascii="Libre Franklin" w:eastAsia="Libre Franklin" w:hAnsi="Libre Franklin" w:cs="Libre Franklin"/>
                <w:sz w:val="20"/>
                <w:szCs w:val="20"/>
                <w:lang w:val="en-GB"/>
              </w:rPr>
            </w:pPr>
          </w:p>
        </w:tc>
        <w:tc>
          <w:tcPr>
            <w:tcW w:w="8880" w:type="dxa"/>
          </w:tcPr>
          <w:p w14:paraId="6DAEEA4D" w14:textId="0F48AC68" w:rsidR="00505B62" w:rsidRPr="00685F76" w:rsidRDefault="00505B62" w:rsidP="00505B62">
            <w:pPr>
              <w:shd w:val="clear" w:color="auto" w:fill="FFFFFF"/>
              <w:rPr>
                <w:rFonts w:ascii="Franklin Gothic Book" w:hAnsi="Franklin Gothic Book" w:cs="Arial"/>
                <w:sz w:val="21"/>
                <w:szCs w:val="21"/>
                <w:lang w:val="en-GB"/>
              </w:rPr>
            </w:pPr>
            <w:r w:rsidRPr="00685F76">
              <w:rPr>
                <w:rFonts w:ascii="Libre Franklin" w:eastAsia="Libre Franklin" w:hAnsi="Libre Franklin" w:cs="Libre Franklin"/>
                <w:sz w:val="20"/>
                <w:szCs w:val="20"/>
                <w:lang w:val="en-GB"/>
              </w:rPr>
              <w:t>The submitted Heritage Statement</w:t>
            </w:r>
            <w:r w:rsidR="008C7F52">
              <w:rPr>
                <w:rFonts w:ascii="Libre Franklin" w:eastAsia="Libre Franklin" w:hAnsi="Libre Franklin" w:cs="Libre Franklin"/>
                <w:sz w:val="20"/>
                <w:szCs w:val="20"/>
                <w:lang w:val="en-GB"/>
              </w:rPr>
              <w:t xml:space="preserve"> prepared by Cogent Heritage,</w:t>
            </w:r>
            <w:r w:rsidRPr="00685F76">
              <w:rPr>
                <w:rFonts w:ascii="Libre Franklin" w:eastAsia="Libre Franklin" w:hAnsi="Libre Franklin" w:cs="Libre Franklin"/>
                <w:sz w:val="20"/>
                <w:szCs w:val="20"/>
                <w:lang w:val="en-GB"/>
              </w:rPr>
              <w:t xml:space="preserve"> assesses the effects of the proposed development on the heritage significance of the nearby heritage assets, which are the grade II listed pair of semi- detached houses at 29-31 Southern Road, and the Fortis Green Conservation Area, which includes the listed pair and their rear gardens, the adjoining Victorian townscape on Southern Road, and the townscape northwards of Southern Road. </w:t>
            </w:r>
          </w:p>
        </w:tc>
      </w:tr>
      <w:tr w:rsidR="00505B62" w:rsidRPr="00685F76" w14:paraId="227B50A8" w14:textId="77777777" w:rsidTr="00D23CD2">
        <w:tc>
          <w:tcPr>
            <w:tcW w:w="608" w:type="dxa"/>
          </w:tcPr>
          <w:p w14:paraId="58E266DF" w14:textId="77777777" w:rsidR="00505B62" w:rsidRPr="00685F76" w:rsidRDefault="00505B62" w:rsidP="006646F8">
            <w:pPr>
              <w:jc w:val="right"/>
              <w:rPr>
                <w:rFonts w:ascii="Libre Franklin" w:eastAsia="Libre Franklin" w:hAnsi="Libre Franklin" w:cs="Libre Franklin"/>
                <w:sz w:val="20"/>
                <w:szCs w:val="20"/>
                <w:lang w:val="en-GB"/>
              </w:rPr>
            </w:pPr>
          </w:p>
        </w:tc>
        <w:tc>
          <w:tcPr>
            <w:tcW w:w="150" w:type="dxa"/>
          </w:tcPr>
          <w:p w14:paraId="00915EC5" w14:textId="77777777" w:rsidR="00505B62" w:rsidRPr="00685F76" w:rsidRDefault="00505B62" w:rsidP="006646F8">
            <w:pPr>
              <w:rPr>
                <w:rFonts w:ascii="Libre Franklin" w:eastAsia="Libre Franklin" w:hAnsi="Libre Franklin" w:cs="Libre Franklin"/>
                <w:sz w:val="20"/>
                <w:szCs w:val="20"/>
                <w:lang w:val="en-GB"/>
              </w:rPr>
            </w:pPr>
          </w:p>
        </w:tc>
        <w:tc>
          <w:tcPr>
            <w:tcW w:w="8880" w:type="dxa"/>
          </w:tcPr>
          <w:p w14:paraId="63ED524D" w14:textId="77777777" w:rsidR="00505B62" w:rsidRPr="00685F76" w:rsidRDefault="00505B62" w:rsidP="006646F8">
            <w:pPr>
              <w:rPr>
                <w:rFonts w:ascii="Libre Franklin" w:eastAsia="Libre Franklin" w:hAnsi="Libre Franklin" w:cs="Libre Franklin"/>
                <w:sz w:val="20"/>
                <w:szCs w:val="20"/>
                <w:lang w:val="en-GB"/>
              </w:rPr>
            </w:pPr>
          </w:p>
        </w:tc>
      </w:tr>
      <w:tr w:rsidR="002D374E" w:rsidRPr="00685F76" w14:paraId="37F0E67C" w14:textId="77777777" w:rsidTr="00D23CD2">
        <w:tc>
          <w:tcPr>
            <w:tcW w:w="608" w:type="dxa"/>
          </w:tcPr>
          <w:p w14:paraId="73C2BA6C" w14:textId="0D3E892F" w:rsidR="002D374E" w:rsidRPr="00685F76" w:rsidRDefault="002D374E" w:rsidP="006646F8">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62</w:t>
            </w:r>
          </w:p>
        </w:tc>
        <w:tc>
          <w:tcPr>
            <w:tcW w:w="150" w:type="dxa"/>
          </w:tcPr>
          <w:p w14:paraId="1076AAF6" w14:textId="77777777" w:rsidR="002D374E" w:rsidRPr="00685F76" w:rsidRDefault="002D374E" w:rsidP="006646F8">
            <w:pPr>
              <w:rPr>
                <w:rFonts w:ascii="Libre Franklin" w:eastAsia="Libre Franklin" w:hAnsi="Libre Franklin" w:cs="Libre Franklin"/>
                <w:sz w:val="20"/>
                <w:szCs w:val="20"/>
                <w:lang w:val="en-GB"/>
              </w:rPr>
            </w:pPr>
          </w:p>
        </w:tc>
        <w:tc>
          <w:tcPr>
            <w:tcW w:w="8880" w:type="dxa"/>
          </w:tcPr>
          <w:p w14:paraId="33895E3C" w14:textId="7BC647C6" w:rsidR="002D374E" w:rsidRPr="00685F76" w:rsidRDefault="002D374E" w:rsidP="006646F8">
            <w:p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The report asserts that the site’s sense of openness would be retained, there are no issues with encroachment or enclosure, and that there are no issues with dominance in the relation of the proposed development with the listed building. The report concludes that the proposed development would preserve the significance of the listed building and the conservation area. The proposed development therefore does not conflict with the policies in the London Plan and Haringey Local Plan.</w:t>
            </w:r>
          </w:p>
        </w:tc>
      </w:tr>
      <w:tr w:rsidR="002D374E" w:rsidRPr="00685F76" w14:paraId="24DADFBE" w14:textId="77777777" w:rsidTr="00D23CD2">
        <w:tc>
          <w:tcPr>
            <w:tcW w:w="608" w:type="dxa"/>
          </w:tcPr>
          <w:p w14:paraId="0FDC00D5" w14:textId="77777777" w:rsidR="002D374E" w:rsidRPr="00685F76" w:rsidRDefault="002D374E" w:rsidP="006646F8">
            <w:pPr>
              <w:jc w:val="right"/>
              <w:rPr>
                <w:rFonts w:ascii="Libre Franklin" w:eastAsia="Libre Franklin" w:hAnsi="Libre Franklin" w:cs="Libre Franklin"/>
                <w:sz w:val="20"/>
                <w:szCs w:val="20"/>
                <w:lang w:val="en-GB"/>
              </w:rPr>
            </w:pPr>
          </w:p>
        </w:tc>
        <w:tc>
          <w:tcPr>
            <w:tcW w:w="150" w:type="dxa"/>
          </w:tcPr>
          <w:p w14:paraId="061896B1" w14:textId="77777777" w:rsidR="002D374E" w:rsidRPr="00685F76" w:rsidRDefault="002D374E" w:rsidP="006646F8">
            <w:pPr>
              <w:rPr>
                <w:rFonts w:ascii="Libre Franklin" w:eastAsia="Libre Franklin" w:hAnsi="Libre Franklin" w:cs="Libre Franklin"/>
                <w:sz w:val="20"/>
                <w:szCs w:val="20"/>
                <w:lang w:val="en-GB"/>
              </w:rPr>
            </w:pPr>
          </w:p>
        </w:tc>
        <w:tc>
          <w:tcPr>
            <w:tcW w:w="8880" w:type="dxa"/>
          </w:tcPr>
          <w:p w14:paraId="7859B753" w14:textId="77777777" w:rsidR="002D374E" w:rsidRPr="00685F76" w:rsidRDefault="002D374E" w:rsidP="006646F8">
            <w:pPr>
              <w:rPr>
                <w:rFonts w:ascii="Libre Franklin" w:eastAsia="Libre Franklin" w:hAnsi="Libre Franklin" w:cs="Libre Franklin"/>
                <w:sz w:val="20"/>
                <w:szCs w:val="20"/>
                <w:lang w:val="en-GB"/>
              </w:rPr>
            </w:pPr>
          </w:p>
        </w:tc>
      </w:tr>
      <w:tr w:rsidR="006646F8" w:rsidRPr="00685F76" w14:paraId="23AAF802" w14:textId="77777777" w:rsidTr="00D23CD2">
        <w:tc>
          <w:tcPr>
            <w:tcW w:w="608" w:type="dxa"/>
          </w:tcPr>
          <w:p w14:paraId="73A4C81F" w14:textId="77777777" w:rsidR="006646F8" w:rsidRPr="00685F76" w:rsidRDefault="006646F8" w:rsidP="006646F8">
            <w:pPr>
              <w:jc w:val="right"/>
              <w:rPr>
                <w:rFonts w:ascii="Libre Franklin" w:eastAsia="Libre Franklin" w:hAnsi="Libre Franklin" w:cs="Libre Franklin"/>
                <w:sz w:val="20"/>
                <w:szCs w:val="20"/>
                <w:lang w:val="en-GB"/>
              </w:rPr>
            </w:pPr>
          </w:p>
        </w:tc>
        <w:tc>
          <w:tcPr>
            <w:tcW w:w="150" w:type="dxa"/>
          </w:tcPr>
          <w:p w14:paraId="139E4573" w14:textId="77777777" w:rsidR="006646F8" w:rsidRPr="00685F76" w:rsidRDefault="006646F8" w:rsidP="006646F8">
            <w:pPr>
              <w:rPr>
                <w:rFonts w:ascii="Libre Franklin" w:eastAsia="Libre Franklin" w:hAnsi="Libre Franklin" w:cs="Libre Franklin"/>
                <w:sz w:val="20"/>
                <w:szCs w:val="20"/>
                <w:lang w:val="en-GB"/>
              </w:rPr>
            </w:pPr>
          </w:p>
        </w:tc>
        <w:tc>
          <w:tcPr>
            <w:tcW w:w="8880" w:type="dxa"/>
          </w:tcPr>
          <w:p w14:paraId="39DB0DBE" w14:textId="77777777" w:rsidR="006646F8" w:rsidRPr="00685F76" w:rsidRDefault="006646F8" w:rsidP="006646F8">
            <w:pPr>
              <w:rPr>
                <w:rFonts w:ascii="Libre Franklin" w:eastAsia="Libre Franklin" w:hAnsi="Libre Franklin" w:cs="Libre Franklin"/>
                <w:b/>
                <w:sz w:val="20"/>
                <w:szCs w:val="20"/>
                <w:lang w:val="en-GB"/>
              </w:rPr>
            </w:pPr>
            <w:r w:rsidRPr="00685F76">
              <w:rPr>
                <w:rFonts w:ascii="Libre Franklin" w:eastAsia="Libre Franklin" w:hAnsi="Libre Franklin" w:cs="Libre Franklin"/>
                <w:b/>
                <w:sz w:val="20"/>
                <w:szCs w:val="20"/>
                <w:lang w:val="en-GB"/>
              </w:rPr>
              <w:t xml:space="preserve">Trees and landscaping </w:t>
            </w:r>
          </w:p>
        </w:tc>
      </w:tr>
      <w:tr w:rsidR="006646F8" w:rsidRPr="00685F76" w14:paraId="565FF857" w14:textId="77777777" w:rsidTr="00D23CD2">
        <w:tc>
          <w:tcPr>
            <w:tcW w:w="608" w:type="dxa"/>
          </w:tcPr>
          <w:p w14:paraId="70F9313A" w14:textId="77777777" w:rsidR="006646F8" w:rsidRPr="00685F76" w:rsidRDefault="006646F8" w:rsidP="006646F8">
            <w:pPr>
              <w:jc w:val="right"/>
              <w:rPr>
                <w:rFonts w:ascii="Libre Franklin" w:eastAsia="Libre Franklin" w:hAnsi="Libre Franklin" w:cs="Libre Franklin"/>
                <w:sz w:val="20"/>
                <w:szCs w:val="20"/>
                <w:lang w:val="en-GB"/>
              </w:rPr>
            </w:pPr>
          </w:p>
        </w:tc>
        <w:tc>
          <w:tcPr>
            <w:tcW w:w="150" w:type="dxa"/>
          </w:tcPr>
          <w:p w14:paraId="22E2695F" w14:textId="77777777" w:rsidR="006646F8" w:rsidRPr="00685F76" w:rsidRDefault="006646F8" w:rsidP="006646F8">
            <w:pPr>
              <w:rPr>
                <w:rFonts w:ascii="Libre Franklin" w:eastAsia="Libre Franklin" w:hAnsi="Libre Franklin" w:cs="Libre Franklin"/>
                <w:sz w:val="20"/>
                <w:szCs w:val="20"/>
                <w:lang w:val="en-GB"/>
              </w:rPr>
            </w:pPr>
          </w:p>
        </w:tc>
        <w:tc>
          <w:tcPr>
            <w:tcW w:w="8880" w:type="dxa"/>
          </w:tcPr>
          <w:p w14:paraId="62F1192E" w14:textId="77777777" w:rsidR="006646F8" w:rsidRPr="00685F76" w:rsidRDefault="006646F8" w:rsidP="006646F8">
            <w:pPr>
              <w:rPr>
                <w:rFonts w:ascii="Libre Franklin" w:eastAsia="Libre Franklin" w:hAnsi="Libre Franklin" w:cs="Libre Franklin"/>
                <w:sz w:val="20"/>
                <w:szCs w:val="20"/>
                <w:lang w:val="en-GB"/>
              </w:rPr>
            </w:pPr>
          </w:p>
        </w:tc>
      </w:tr>
      <w:tr w:rsidR="006646F8" w:rsidRPr="00685F76" w14:paraId="594AD210" w14:textId="77777777" w:rsidTr="00D23CD2">
        <w:tc>
          <w:tcPr>
            <w:tcW w:w="608" w:type="dxa"/>
          </w:tcPr>
          <w:p w14:paraId="3AC6FA65" w14:textId="0B24A3B4" w:rsidR="006646F8" w:rsidRPr="00685F76" w:rsidRDefault="006646F8" w:rsidP="006646F8">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63</w:t>
            </w:r>
          </w:p>
        </w:tc>
        <w:tc>
          <w:tcPr>
            <w:tcW w:w="150" w:type="dxa"/>
          </w:tcPr>
          <w:p w14:paraId="7E80D7E5" w14:textId="77777777" w:rsidR="006646F8" w:rsidRPr="00685F76" w:rsidRDefault="006646F8" w:rsidP="006646F8">
            <w:pPr>
              <w:rPr>
                <w:rFonts w:ascii="Libre Franklin" w:eastAsia="Libre Franklin" w:hAnsi="Libre Franklin" w:cs="Libre Franklin"/>
                <w:sz w:val="20"/>
                <w:szCs w:val="20"/>
                <w:lang w:val="en-GB"/>
              </w:rPr>
            </w:pPr>
          </w:p>
        </w:tc>
        <w:tc>
          <w:tcPr>
            <w:tcW w:w="8880" w:type="dxa"/>
          </w:tcPr>
          <w:p w14:paraId="2FE758EA" w14:textId="77777777" w:rsidR="006646F8" w:rsidRPr="00685F76" w:rsidRDefault="006646F8" w:rsidP="006646F8">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London Plan Policy G7 requires existing trees of value to be retained, and any removal to be compensated by adequate replacement.  DPD Policy DM1 requires proposals to demonstrate how landscaping and planting are integrated into a development as a whole, responding to trees on and close to the site.</w:t>
            </w:r>
          </w:p>
        </w:tc>
      </w:tr>
      <w:tr w:rsidR="006646F8" w:rsidRPr="00685F76" w14:paraId="7AA05E33" w14:textId="77777777" w:rsidTr="00D23CD2">
        <w:tc>
          <w:tcPr>
            <w:tcW w:w="608" w:type="dxa"/>
          </w:tcPr>
          <w:p w14:paraId="26698D7A" w14:textId="77777777" w:rsidR="006646F8" w:rsidRPr="00685F76" w:rsidRDefault="006646F8" w:rsidP="006646F8">
            <w:pPr>
              <w:jc w:val="right"/>
              <w:rPr>
                <w:rFonts w:ascii="Libre Franklin" w:eastAsia="Libre Franklin" w:hAnsi="Libre Franklin" w:cs="Libre Franklin"/>
                <w:sz w:val="20"/>
                <w:szCs w:val="20"/>
                <w:lang w:val="en-GB"/>
              </w:rPr>
            </w:pPr>
          </w:p>
        </w:tc>
        <w:tc>
          <w:tcPr>
            <w:tcW w:w="150" w:type="dxa"/>
          </w:tcPr>
          <w:p w14:paraId="3A6536BF" w14:textId="77777777" w:rsidR="006646F8" w:rsidRPr="00685F76" w:rsidRDefault="006646F8" w:rsidP="006646F8">
            <w:pPr>
              <w:rPr>
                <w:rFonts w:ascii="Libre Franklin" w:eastAsia="Libre Franklin" w:hAnsi="Libre Franklin" w:cs="Libre Franklin"/>
                <w:sz w:val="20"/>
                <w:szCs w:val="20"/>
                <w:lang w:val="en-GB"/>
              </w:rPr>
            </w:pPr>
          </w:p>
        </w:tc>
        <w:tc>
          <w:tcPr>
            <w:tcW w:w="8880" w:type="dxa"/>
          </w:tcPr>
          <w:p w14:paraId="57F2046B" w14:textId="77777777" w:rsidR="006646F8" w:rsidRPr="00685F76" w:rsidRDefault="006646F8" w:rsidP="006646F8">
            <w:pPr>
              <w:rPr>
                <w:rFonts w:ascii="Libre Franklin" w:eastAsia="Libre Franklin" w:hAnsi="Libre Franklin" w:cs="Libre Franklin"/>
                <w:sz w:val="20"/>
                <w:szCs w:val="20"/>
                <w:lang w:val="en-GB"/>
              </w:rPr>
            </w:pPr>
          </w:p>
        </w:tc>
      </w:tr>
      <w:tr w:rsidR="006646F8" w:rsidRPr="00685F76" w14:paraId="754227D5" w14:textId="77777777" w:rsidTr="00D23CD2">
        <w:tc>
          <w:tcPr>
            <w:tcW w:w="608" w:type="dxa"/>
          </w:tcPr>
          <w:p w14:paraId="754AC8DB" w14:textId="7B05DEF4" w:rsidR="006646F8" w:rsidRPr="00685F76" w:rsidRDefault="006646F8" w:rsidP="006646F8">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64</w:t>
            </w:r>
          </w:p>
        </w:tc>
        <w:tc>
          <w:tcPr>
            <w:tcW w:w="150" w:type="dxa"/>
          </w:tcPr>
          <w:p w14:paraId="51085CFD" w14:textId="77777777" w:rsidR="006646F8" w:rsidRPr="00685F76" w:rsidRDefault="006646F8" w:rsidP="006646F8">
            <w:pPr>
              <w:rPr>
                <w:rFonts w:ascii="Libre Franklin" w:eastAsia="Libre Franklin" w:hAnsi="Libre Franklin" w:cs="Libre Franklin"/>
                <w:sz w:val="20"/>
                <w:szCs w:val="20"/>
                <w:lang w:val="en-GB"/>
              </w:rPr>
            </w:pPr>
          </w:p>
        </w:tc>
        <w:tc>
          <w:tcPr>
            <w:tcW w:w="8880" w:type="dxa"/>
          </w:tcPr>
          <w:p w14:paraId="48E4313F" w14:textId="423A21C5" w:rsidR="006646F8" w:rsidRPr="00685F76" w:rsidRDefault="00142479" w:rsidP="006646F8">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ibre Franklin" w:eastAsia="Libre Franklin" w:hAnsi="Libre Franklin" w:cs="Libre Franklin"/>
                <w:color w:val="000000"/>
                <w:sz w:val="20"/>
                <w:szCs w:val="20"/>
                <w:lang w:val="en-GB"/>
              </w:rPr>
            </w:pPr>
            <w:r w:rsidRPr="00685F76">
              <w:rPr>
                <w:rFonts w:ascii="Libre Franklin" w:eastAsia="Libre Franklin" w:hAnsi="Libre Franklin" w:cs="Libre Franklin"/>
                <w:color w:val="000000"/>
                <w:sz w:val="20"/>
                <w:szCs w:val="20"/>
                <w:lang w:val="en-GB"/>
              </w:rPr>
              <w:t xml:space="preserve">A comprehensive </w:t>
            </w:r>
            <w:r w:rsidR="002A4A63">
              <w:rPr>
                <w:rFonts w:ascii="Libre Franklin" w:eastAsia="Libre Franklin" w:hAnsi="Libre Franklin" w:cs="Libre Franklin"/>
                <w:color w:val="000000"/>
                <w:sz w:val="20"/>
                <w:szCs w:val="20"/>
                <w:lang w:val="en-GB"/>
              </w:rPr>
              <w:t>Landscape Design and Access Statement</w:t>
            </w:r>
            <w:r w:rsidR="00086B46">
              <w:rPr>
                <w:rFonts w:ascii="Libre Franklin" w:eastAsia="Libre Franklin" w:hAnsi="Libre Franklin" w:cs="Libre Franklin"/>
                <w:color w:val="000000"/>
                <w:sz w:val="20"/>
                <w:szCs w:val="20"/>
                <w:lang w:val="en-GB"/>
              </w:rPr>
              <w:t xml:space="preserve"> </w:t>
            </w:r>
            <w:r w:rsidRPr="00685F76">
              <w:rPr>
                <w:rFonts w:ascii="Libre Franklin" w:eastAsia="Libre Franklin" w:hAnsi="Libre Franklin" w:cs="Libre Franklin"/>
                <w:color w:val="000000"/>
                <w:sz w:val="20"/>
                <w:szCs w:val="20"/>
                <w:lang w:val="en-GB"/>
              </w:rPr>
              <w:t xml:space="preserve">has been prepared and submitted </w:t>
            </w:r>
            <w:r w:rsidR="00086B46">
              <w:rPr>
                <w:rFonts w:ascii="Libre Franklin" w:eastAsia="Libre Franklin" w:hAnsi="Libre Franklin" w:cs="Libre Franklin"/>
                <w:color w:val="000000"/>
                <w:sz w:val="20"/>
                <w:szCs w:val="20"/>
                <w:lang w:val="en-GB"/>
              </w:rPr>
              <w:t xml:space="preserve">in support of the </w:t>
            </w:r>
            <w:r w:rsidR="00086B46" w:rsidRPr="00B232D1">
              <w:rPr>
                <w:rFonts w:ascii="Libre Franklin" w:eastAsia="Libre Franklin" w:hAnsi="Libre Franklin" w:cs="Libre Franklin"/>
                <w:color w:val="000000"/>
                <w:sz w:val="20"/>
                <w:szCs w:val="20"/>
                <w:lang w:val="en-GB"/>
              </w:rPr>
              <w:t>application</w:t>
            </w:r>
            <w:r w:rsidRPr="00B232D1">
              <w:rPr>
                <w:rFonts w:ascii="Libre Franklin" w:eastAsia="Libre Franklin" w:hAnsi="Libre Franklin" w:cs="Libre Franklin"/>
                <w:color w:val="000000"/>
                <w:sz w:val="20"/>
                <w:szCs w:val="20"/>
                <w:lang w:val="en-GB"/>
              </w:rPr>
              <w:t>.</w:t>
            </w:r>
            <w:r w:rsidR="00676279" w:rsidRPr="00B232D1">
              <w:rPr>
                <w:rFonts w:ascii="Libre Franklin" w:eastAsia="Libre Franklin" w:hAnsi="Libre Franklin" w:cs="Libre Franklin"/>
                <w:color w:val="000000"/>
                <w:sz w:val="20"/>
                <w:szCs w:val="20"/>
                <w:lang w:val="en-GB"/>
              </w:rPr>
              <w:t xml:space="preserve"> This includes a Landscape Plan, Hard and Soft Landscape Strategies</w:t>
            </w:r>
            <w:r w:rsidR="00B232D1" w:rsidRPr="00B232D1">
              <w:rPr>
                <w:rFonts w:ascii="Libre Franklin" w:eastAsia="Libre Franklin" w:hAnsi="Libre Franklin" w:cs="Libre Franklin"/>
                <w:color w:val="000000"/>
                <w:sz w:val="20"/>
                <w:szCs w:val="20"/>
                <w:lang w:val="en-GB"/>
              </w:rPr>
              <w:t xml:space="preserve"> </w:t>
            </w:r>
            <w:r w:rsidR="00676279" w:rsidRPr="00B232D1">
              <w:rPr>
                <w:rFonts w:ascii="Libre Franklin" w:eastAsia="Libre Franklin" w:hAnsi="Libre Franklin" w:cs="Libre Franklin"/>
                <w:color w:val="000000"/>
                <w:sz w:val="20"/>
                <w:szCs w:val="20"/>
                <w:lang w:val="en-GB"/>
              </w:rPr>
              <w:t xml:space="preserve">and a maintenance strategy. </w:t>
            </w:r>
            <w:r w:rsidRPr="00B232D1">
              <w:rPr>
                <w:rFonts w:ascii="Libre Franklin" w:eastAsia="Libre Franklin" w:hAnsi="Libre Franklin" w:cs="Libre Franklin"/>
                <w:color w:val="000000"/>
                <w:sz w:val="20"/>
                <w:szCs w:val="20"/>
                <w:lang w:val="en-GB"/>
              </w:rPr>
              <w:t>The scheme put forward seeks to retain the green and verdant setting of the site through the planting of 18 new trees and associated shrubs and hedges.</w:t>
            </w:r>
            <w:r w:rsidRPr="00685F76">
              <w:rPr>
                <w:rFonts w:ascii="Libre Franklin" w:eastAsia="Libre Franklin" w:hAnsi="Libre Franklin" w:cs="Libre Franklin"/>
                <w:color w:val="000000"/>
                <w:sz w:val="20"/>
                <w:szCs w:val="20"/>
                <w:lang w:val="en-GB"/>
              </w:rPr>
              <w:t xml:space="preserve"> </w:t>
            </w:r>
          </w:p>
        </w:tc>
      </w:tr>
      <w:tr w:rsidR="006646F8" w:rsidRPr="00685F76" w14:paraId="3670CDC6" w14:textId="77777777" w:rsidTr="00D23CD2">
        <w:tc>
          <w:tcPr>
            <w:tcW w:w="608" w:type="dxa"/>
          </w:tcPr>
          <w:p w14:paraId="05FF1071" w14:textId="77777777" w:rsidR="006646F8" w:rsidRPr="00685F76" w:rsidRDefault="006646F8" w:rsidP="006646F8">
            <w:pPr>
              <w:jc w:val="right"/>
              <w:rPr>
                <w:rFonts w:ascii="Libre Franklin" w:eastAsia="Libre Franklin" w:hAnsi="Libre Franklin" w:cs="Libre Franklin"/>
                <w:sz w:val="20"/>
                <w:szCs w:val="20"/>
                <w:lang w:val="en-GB"/>
              </w:rPr>
            </w:pPr>
          </w:p>
        </w:tc>
        <w:tc>
          <w:tcPr>
            <w:tcW w:w="150" w:type="dxa"/>
          </w:tcPr>
          <w:p w14:paraId="25266E7B" w14:textId="77777777" w:rsidR="006646F8" w:rsidRPr="00685F76" w:rsidRDefault="006646F8" w:rsidP="006646F8">
            <w:pPr>
              <w:rPr>
                <w:rFonts w:ascii="Libre Franklin" w:eastAsia="Libre Franklin" w:hAnsi="Libre Franklin" w:cs="Libre Franklin"/>
                <w:sz w:val="20"/>
                <w:szCs w:val="20"/>
                <w:lang w:val="en-GB"/>
              </w:rPr>
            </w:pPr>
          </w:p>
        </w:tc>
        <w:tc>
          <w:tcPr>
            <w:tcW w:w="8880" w:type="dxa"/>
          </w:tcPr>
          <w:p w14:paraId="4E693DB3" w14:textId="77777777" w:rsidR="006646F8" w:rsidRPr="00685F76" w:rsidRDefault="006646F8" w:rsidP="006646F8">
            <w:pPr>
              <w:rPr>
                <w:rFonts w:ascii="Libre Franklin" w:eastAsia="Libre Franklin" w:hAnsi="Libre Franklin" w:cs="Libre Franklin"/>
                <w:sz w:val="20"/>
                <w:szCs w:val="20"/>
                <w:highlight w:val="red"/>
                <w:lang w:val="en-GB"/>
              </w:rPr>
            </w:pPr>
          </w:p>
        </w:tc>
      </w:tr>
      <w:tr w:rsidR="006646F8" w:rsidRPr="00685F76" w14:paraId="42313A3E" w14:textId="77777777" w:rsidTr="00D23CD2">
        <w:tc>
          <w:tcPr>
            <w:tcW w:w="608" w:type="dxa"/>
          </w:tcPr>
          <w:p w14:paraId="2093054A" w14:textId="018577A4" w:rsidR="006646F8" w:rsidRPr="00685F76" w:rsidRDefault="006646F8" w:rsidP="006646F8">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65</w:t>
            </w:r>
          </w:p>
        </w:tc>
        <w:tc>
          <w:tcPr>
            <w:tcW w:w="150" w:type="dxa"/>
          </w:tcPr>
          <w:p w14:paraId="433EB1FD" w14:textId="77777777" w:rsidR="006646F8" w:rsidRPr="00685F76" w:rsidRDefault="006646F8" w:rsidP="006646F8">
            <w:pPr>
              <w:rPr>
                <w:rFonts w:ascii="Libre Franklin" w:eastAsia="Libre Franklin" w:hAnsi="Libre Franklin" w:cs="Libre Franklin"/>
                <w:sz w:val="20"/>
                <w:szCs w:val="20"/>
                <w:lang w:val="en-GB"/>
              </w:rPr>
            </w:pPr>
          </w:p>
        </w:tc>
        <w:tc>
          <w:tcPr>
            <w:tcW w:w="8880" w:type="dxa"/>
          </w:tcPr>
          <w:p w14:paraId="50A0C1A2" w14:textId="1476B1DE" w:rsidR="00E1423A" w:rsidRPr="00E1423A" w:rsidRDefault="00607934" w:rsidP="006646F8">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r w:rsidRPr="00685F76">
              <w:rPr>
                <w:rFonts w:ascii="Libre Franklin" w:eastAsia="Libre Franklin" w:hAnsi="Libre Franklin" w:cs="Libre Franklin"/>
                <w:color w:val="000000"/>
                <w:sz w:val="20"/>
                <w:szCs w:val="20"/>
                <w:lang w:val="en-GB"/>
              </w:rPr>
              <w:t xml:space="preserve">An </w:t>
            </w:r>
            <w:r w:rsidR="00C12D36">
              <w:rPr>
                <w:rFonts w:ascii="Libre Franklin" w:eastAsia="Libre Franklin" w:hAnsi="Libre Franklin" w:cs="Libre Franklin"/>
                <w:color w:val="000000"/>
                <w:sz w:val="20"/>
                <w:szCs w:val="20"/>
                <w:lang w:val="en-GB"/>
              </w:rPr>
              <w:t>A</w:t>
            </w:r>
            <w:r w:rsidRPr="00685F76">
              <w:rPr>
                <w:rFonts w:ascii="Libre Franklin" w:eastAsia="Libre Franklin" w:hAnsi="Libre Franklin" w:cs="Libre Franklin"/>
                <w:color w:val="000000"/>
                <w:sz w:val="20"/>
                <w:szCs w:val="20"/>
                <w:lang w:val="en-GB"/>
              </w:rPr>
              <w:t xml:space="preserve">rboricultural </w:t>
            </w:r>
            <w:r w:rsidR="00C12D36">
              <w:rPr>
                <w:rFonts w:ascii="Libre Franklin" w:eastAsia="Libre Franklin" w:hAnsi="Libre Franklin" w:cs="Libre Franklin"/>
                <w:color w:val="000000"/>
                <w:sz w:val="20"/>
                <w:szCs w:val="20"/>
                <w:lang w:val="en-GB"/>
              </w:rPr>
              <w:t>I</w:t>
            </w:r>
            <w:r w:rsidRPr="00685F76">
              <w:rPr>
                <w:rFonts w:ascii="Libre Franklin" w:eastAsia="Libre Franklin" w:hAnsi="Libre Franklin" w:cs="Libre Franklin"/>
                <w:color w:val="000000"/>
                <w:sz w:val="20"/>
                <w:szCs w:val="20"/>
                <w:lang w:val="en-GB"/>
              </w:rPr>
              <w:t xml:space="preserve">mpact </w:t>
            </w:r>
            <w:r w:rsidR="00C12D36">
              <w:rPr>
                <w:rFonts w:ascii="Libre Franklin" w:eastAsia="Libre Franklin" w:hAnsi="Libre Franklin" w:cs="Libre Franklin"/>
                <w:color w:val="000000"/>
                <w:sz w:val="20"/>
                <w:szCs w:val="20"/>
                <w:lang w:val="en-GB"/>
              </w:rPr>
              <w:t>A</w:t>
            </w:r>
            <w:r w:rsidRPr="00685F76">
              <w:rPr>
                <w:rFonts w:ascii="Libre Franklin" w:eastAsia="Libre Franklin" w:hAnsi="Libre Franklin" w:cs="Libre Franklin"/>
                <w:color w:val="000000"/>
                <w:sz w:val="20"/>
                <w:szCs w:val="20"/>
                <w:lang w:val="en-GB"/>
              </w:rPr>
              <w:t xml:space="preserve">ssessment and tree survey have been </w:t>
            </w:r>
            <w:r w:rsidR="00086B46">
              <w:rPr>
                <w:rFonts w:ascii="Libre Franklin" w:eastAsia="Libre Franklin" w:hAnsi="Libre Franklin" w:cs="Libre Franklin"/>
                <w:color w:val="000000"/>
                <w:sz w:val="20"/>
                <w:szCs w:val="20"/>
                <w:lang w:val="en-GB"/>
              </w:rPr>
              <w:t xml:space="preserve">also been </w:t>
            </w:r>
            <w:r w:rsidRPr="00685F76">
              <w:rPr>
                <w:rFonts w:ascii="Libre Franklin" w:eastAsia="Libre Franklin" w:hAnsi="Libre Franklin" w:cs="Libre Franklin"/>
                <w:color w:val="000000"/>
                <w:sz w:val="20"/>
                <w:szCs w:val="20"/>
                <w:lang w:val="en-GB"/>
              </w:rPr>
              <w:t xml:space="preserve">submitted with this application. The report sets out that the surveyed trees do contribute to a verdant wider local area and that the site is not a significant contributor of trees to the local area, though it does serve to maintain the prevailing character of the area. </w:t>
            </w:r>
          </w:p>
        </w:tc>
      </w:tr>
      <w:tr w:rsidR="0042304F" w:rsidRPr="00685F76" w14:paraId="52FF2EBB" w14:textId="77777777" w:rsidTr="00D23CD2">
        <w:tc>
          <w:tcPr>
            <w:tcW w:w="608" w:type="dxa"/>
          </w:tcPr>
          <w:p w14:paraId="0B39C6CB" w14:textId="77777777" w:rsidR="0042304F" w:rsidRPr="00685F76" w:rsidRDefault="0042304F" w:rsidP="006646F8">
            <w:pPr>
              <w:jc w:val="right"/>
              <w:rPr>
                <w:rFonts w:ascii="Libre Franklin" w:eastAsia="Libre Franklin" w:hAnsi="Libre Franklin" w:cs="Libre Franklin"/>
                <w:sz w:val="20"/>
                <w:szCs w:val="20"/>
                <w:lang w:val="en-GB"/>
              </w:rPr>
            </w:pPr>
          </w:p>
        </w:tc>
        <w:tc>
          <w:tcPr>
            <w:tcW w:w="150" w:type="dxa"/>
          </w:tcPr>
          <w:p w14:paraId="428BFEC3" w14:textId="77777777" w:rsidR="0042304F" w:rsidRPr="00685F76" w:rsidRDefault="0042304F" w:rsidP="006646F8">
            <w:pPr>
              <w:rPr>
                <w:rFonts w:ascii="Libre Franklin" w:eastAsia="Libre Franklin" w:hAnsi="Libre Franklin" w:cs="Libre Franklin"/>
                <w:sz w:val="20"/>
                <w:szCs w:val="20"/>
                <w:lang w:val="en-GB"/>
              </w:rPr>
            </w:pPr>
          </w:p>
        </w:tc>
        <w:tc>
          <w:tcPr>
            <w:tcW w:w="8880" w:type="dxa"/>
          </w:tcPr>
          <w:p w14:paraId="0FB94E58" w14:textId="193FB8F5" w:rsidR="0042304F" w:rsidRPr="00685F76" w:rsidRDefault="0042304F" w:rsidP="006646F8">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p>
        </w:tc>
      </w:tr>
      <w:tr w:rsidR="00E1423A" w:rsidRPr="00685F76" w14:paraId="1BD54E43" w14:textId="77777777" w:rsidTr="00D23CD2">
        <w:tc>
          <w:tcPr>
            <w:tcW w:w="608" w:type="dxa"/>
          </w:tcPr>
          <w:p w14:paraId="1CA68B0C" w14:textId="3A2D2D89" w:rsidR="00E1423A" w:rsidRPr="00685F76" w:rsidRDefault="00E1423A" w:rsidP="006646F8">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66</w:t>
            </w:r>
          </w:p>
        </w:tc>
        <w:tc>
          <w:tcPr>
            <w:tcW w:w="150" w:type="dxa"/>
          </w:tcPr>
          <w:p w14:paraId="3C3104C1" w14:textId="77777777" w:rsidR="00E1423A" w:rsidRPr="00685F76" w:rsidRDefault="00E1423A" w:rsidP="006646F8">
            <w:pPr>
              <w:rPr>
                <w:rFonts w:ascii="Libre Franklin" w:eastAsia="Libre Franklin" w:hAnsi="Libre Franklin" w:cs="Libre Franklin"/>
                <w:sz w:val="20"/>
                <w:szCs w:val="20"/>
                <w:lang w:val="en-GB"/>
              </w:rPr>
            </w:pPr>
          </w:p>
        </w:tc>
        <w:tc>
          <w:tcPr>
            <w:tcW w:w="8880" w:type="dxa"/>
          </w:tcPr>
          <w:p w14:paraId="3F903F33" w14:textId="4901BF0B" w:rsidR="00E1423A" w:rsidRPr="00685F76" w:rsidRDefault="00E1423A" w:rsidP="006646F8">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r w:rsidRPr="0042304F">
              <w:rPr>
                <w:rFonts w:ascii="Libre Franklin" w:eastAsia="Libre Franklin" w:hAnsi="Libre Franklin" w:cs="Libre Franklin"/>
                <w:color w:val="000000"/>
                <w:sz w:val="20"/>
                <w:szCs w:val="20"/>
                <w:lang w:val="en-GB"/>
              </w:rPr>
              <w:t xml:space="preserve">The Proposed Development requires the removal of 20no. trees, 4no. shrub groups, and 3no. shrubs, which includes 3no. Category B trees. The basis for the specified removals is to directly facilitate the implementation of the Proposed Development. The loss of the specified </w:t>
            </w:r>
            <w:r w:rsidRPr="0042304F">
              <w:rPr>
                <w:rFonts w:ascii="Libre Franklin" w:eastAsia="Libre Franklin" w:hAnsi="Libre Franklin" w:cs="Libre Franklin"/>
                <w:color w:val="000000"/>
                <w:sz w:val="20"/>
                <w:szCs w:val="20"/>
                <w:lang w:val="en-GB"/>
              </w:rPr>
              <w:lastRenderedPageBreak/>
              <w:t>trees and shrubs is not considered to be significant, given that removals are isolated to a small area of the Site that is only visible from the end of the cul-de-sac that is Cherry Tree Road.</w:t>
            </w:r>
          </w:p>
        </w:tc>
      </w:tr>
      <w:tr w:rsidR="00E1423A" w:rsidRPr="00685F76" w14:paraId="73DFECB9" w14:textId="77777777" w:rsidTr="00D23CD2">
        <w:tc>
          <w:tcPr>
            <w:tcW w:w="608" w:type="dxa"/>
          </w:tcPr>
          <w:p w14:paraId="443F1759" w14:textId="77777777" w:rsidR="00E1423A" w:rsidRPr="00685F76" w:rsidRDefault="00E1423A" w:rsidP="006646F8">
            <w:pPr>
              <w:jc w:val="right"/>
              <w:rPr>
                <w:rFonts w:ascii="Libre Franklin" w:eastAsia="Libre Franklin" w:hAnsi="Libre Franklin" w:cs="Libre Franklin"/>
                <w:sz w:val="20"/>
                <w:szCs w:val="20"/>
                <w:lang w:val="en-GB"/>
              </w:rPr>
            </w:pPr>
          </w:p>
        </w:tc>
        <w:tc>
          <w:tcPr>
            <w:tcW w:w="150" w:type="dxa"/>
          </w:tcPr>
          <w:p w14:paraId="436F7BE3" w14:textId="77777777" w:rsidR="00E1423A" w:rsidRPr="00685F76" w:rsidRDefault="00E1423A" w:rsidP="006646F8">
            <w:pPr>
              <w:rPr>
                <w:rFonts w:ascii="Libre Franklin" w:eastAsia="Libre Franklin" w:hAnsi="Libre Franklin" w:cs="Libre Franklin"/>
                <w:sz w:val="20"/>
                <w:szCs w:val="20"/>
                <w:lang w:val="en-GB"/>
              </w:rPr>
            </w:pPr>
          </w:p>
        </w:tc>
        <w:tc>
          <w:tcPr>
            <w:tcW w:w="8880" w:type="dxa"/>
          </w:tcPr>
          <w:p w14:paraId="26F0830A" w14:textId="77777777" w:rsidR="00E1423A" w:rsidRPr="00685F76" w:rsidRDefault="00E1423A" w:rsidP="006646F8">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p>
        </w:tc>
      </w:tr>
      <w:tr w:rsidR="00E1423A" w:rsidRPr="00685F76" w14:paraId="0B0C615A" w14:textId="77777777" w:rsidTr="00D23CD2">
        <w:tc>
          <w:tcPr>
            <w:tcW w:w="608" w:type="dxa"/>
          </w:tcPr>
          <w:p w14:paraId="1A6F578F" w14:textId="18BFD1F1" w:rsidR="00E1423A" w:rsidRPr="00685F76" w:rsidRDefault="00E1423A" w:rsidP="006646F8">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67</w:t>
            </w:r>
          </w:p>
        </w:tc>
        <w:tc>
          <w:tcPr>
            <w:tcW w:w="150" w:type="dxa"/>
          </w:tcPr>
          <w:p w14:paraId="3C7EBC80" w14:textId="77777777" w:rsidR="00E1423A" w:rsidRPr="00685F76" w:rsidRDefault="00E1423A" w:rsidP="006646F8">
            <w:pPr>
              <w:rPr>
                <w:rFonts w:ascii="Libre Franklin" w:eastAsia="Libre Franklin" w:hAnsi="Libre Franklin" w:cs="Libre Franklin"/>
                <w:sz w:val="20"/>
                <w:szCs w:val="20"/>
                <w:lang w:val="en-GB"/>
              </w:rPr>
            </w:pPr>
          </w:p>
        </w:tc>
        <w:tc>
          <w:tcPr>
            <w:tcW w:w="8880" w:type="dxa"/>
          </w:tcPr>
          <w:p w14:paraId="65125323" w14:textId="15EA962A" w:rsidR="00E1423A" w:rsidRPr="00685F76" w:rsidRDefault="00E1423A" w:rsidP="006646F8">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r w:rsidRPr="0042304F">
              <w:rPr>
                <w:rFonts w:ascii="Libre Franklin" w:eastAsia="Libre Franklin" w:hAnsi="Libre Franklin" w:cs="Libre Franklin"/>
                <w:color w:val="000000"/>
                <w:sz w:val="20"/>
                <w:szCs w:val="20"/>
                <w:lang w:val="en-GB"/>
              </w:rPr>
              <w:t>The Proposed Development specifies the planting of 18no. new trees, which are generally located around the central and southern area of the Site (i.e., within the same area where tree removals are specified). Subject to appropriate further technical designs trees in these positions will be able to thrive and contribute positively to local amenity.</w:t>
            </w:r>
          </w:p>
        </w:tc>
      </w:tr>
      <w:tr w:rsidR="009D2101" w:rsidRPr="00685F76" w14:paraId="744983CE" w14:textId="77777777" w:rsidTr="00D23CD2">
        <w:tc>
          <w:tcPr>
            <w:tcW w:w="608" w:type="dxa"/>
          </w:tcPr>
          <w:p w14:paraId="37BA1959" w14:textId="77777777" w:rsidR="009D2101" w:rsidRPr="00685F76" w:rsidRDefault="009D2101" w:rsidP="006646F8">
            <w:pPr>
              <w:jc w:val="right"/>
              <w:rPr>
                <w:rFonts w:ascii="Libre Franklin" w:eastAsia="Libre Franklin" w:hAnsi="Libre Franklin" w:cs="Libre Franklin"/>
                <w:sz w:val="20"/>
                <w:szCs w:val="20"/>
                <w:lang w:val="en-GB"/>
              </w:rPr>
            </w:pPr>
          </w:p>
        </w:tc>
        <w:tc>
          <w:tcPr>
            <w:tcW w:w="150" w:type="dxa"/>
          </w:tcPr>
          <w:p w14:paraId="796B4BCD" w14:textId="77777777" w:rsidR="009D2101" w:rsidRPr="00685F76" w:rsidRDefault="009D2101" w:rsidP="006646F8">
            <w:pPr>
              <w:rPr>
                <w:rFonts w:ascii="Libre Franklin" w:eastAsia="Libre Franklin" w:hAnsi="Libre Franklin" w:cs="Libre Franklin"/>
                <w:sz w:val="20"/>
                <w:szCs w:val="20"/>
                <w:lang w:val="en-GB"/>
              </w:rPr>
            </w:pPr>
          </w:p>
        </w:tc>
        <w:tc>
          <w:tcPr>
            <w:tcW w:w="8880" w:type="dxa"/>
          </w:tcPr>
          <w:p w14:paraId="2447DF2D" w14:textId="77777777" w:rsidR="009D2101" w:rsidRPr="00685F76" w:rsidRDefault="009D2101" w:rsidP="006646F8">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highlight w:val="red"/>
                <w:lang w:val="en-GB"/>
              </w:rPr>
            </w:pPr>
          </w:p>
        </w:tc>
      </w:tr>
      <w:tr w:rsidR="00E1423A" w:rsidRPr="00685F76" w14:paraId="5C9FD04C" w14:textId="77777777" w:rsidTr="00D23CD2">
        <w:tc>
          <w:tcPr>
            <w:tcW w:w="608" w:type="dxa"/>
          </w:tcPr>
          <w:p w14:paraId="7C750328" w14:textId="5A019D92" w:rsidR="00E1423A" w:rsidRPr="00685F76" w:rsidRDefault="00E1423A" w:rsidP="006646F8">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68</w:t>
            </w:r>
          </w:p>
        </w:tc>
        <w:tc>
          <w:tcPr>
            <w:tcW w:w="150" w:type="dxa"/>
          </w:tcPr>
          <w:p w14:paraId="3007216C" w14:textId="77777777" w:rsidR="00E1423A" w:rsidRPr="00685F76" w:rsidRDefault="00E1423A" w:rsidP="006646F8">
            <w:pPr>
              <w:rPr>
                <w:rFonts w:ascii="Libre Franklin" w:eastAsia="Libre Franklin" w:hAnsi="Libre Franklin" w:cs="Libre Franklin"/>
                <w:sz w:val="20"/>
                <w:szCs w:val="20"/>
                <w:lang w:val="en-GB"/>
              </w:rPr>
            </w:pPr>
          </w:p>
        </w:tc>
        <w:tc>
          <w:tcPr>
            <w:tcW w:w="8880" w:type="dxa"/>
          </w:tcPr>
          <w:p w14:paraId="1C9A0ADF" w14:textId="12CA81BC" w:rsidR="00E1423A" w:rsidRPr="00E1423A" w:rsidRDefault="00E1423A" w:rsidP="006646F8">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r w:rsidRPr="0042304F">
              <w:rPr>
                <w:rFonts w:ascii="Libre Franklin" w:eastAsia="Libre Franklin" w:hAnsi="Libre Franklin" w:cs="Libre Franklin"/>
                <w:color w:val="000000"/>
                <w:sz w:val="20"/>
                <w:szCs w:val="20"/>
                <w:lang w:val="en-GB"/>
              </w:rPr>
              <w:t>The Proposed Development requires the pruning of 8no. trees and 1no. hedgerow, which includes 5no. Category B</w:t>
            </w:r>
            <w:r>
              <w:rPr>
                <w:rFonts w:ascii="Libre Franklin" w:eastAsia="Libre Franklin" w:hAnsi="Libre Franklin" w:cs="Libre Franklin"/>
                <w:color w:val="000000"/>
                <w:sz w:val="20"/>
                <w:szCs w:val="20"/>
                <w:lang w:val="en-GB"/>
              </w:rPr>
              <w:t xml:space="preserve"> </w:t>
            </w:r>
            <w:r w:rsidRPr="0042304F">
              <w:rPr>
                <w:rFonts w:ascii="Libre Franklin" w:eastAsia="Libre Franklin" w:hAnsi="Libre Franklin" w:cs="Libre Franklin"/>
                <w:color w:val="000000"/>
                <w:sz w:val="20"/>
                <w:szCs w:val="20"/>
                <w:lang w:val="en-GB"/>
              </w:rPr>
              <w:t>trees. The specified pruning works are in all instances considered not to significantly affect the visual amenity or conditions of the affected trees.</w:t>
            </w:r>
          </w:p>
        </w:tc>
      </w:tr>
      <w:tr w:rsidR="00E1423A" w:rsidRPr="00685F76" w14:paraId="642978A3" w14:textId="77777777" w:rsidTr="00D23CD2">
        <w:tc>
          <w:tcPr>
            <w:tcW w:w="608" w:type="dxa"/>
          </w:tcPr>
          <w:p w14:paraId="01E442B0" w14:textId="77777777" w:rsidR="00E1423A" w:rsidRPr="00685F76" w:rsidRDefault="00E1423A" w:rsidP="006646F8">
            <w:pPr>
              <w:jc w:val="right"/>
              <w:rPr>
                <w:rFonts w:ascii="Libre Franklin" w:eastAsia="Libre Franklin" w:hAnsi="Libre Franklin" w:cs="Libre Franklin"/>
                <w:sz w:val="20"/>
                <w:szCs w:val="20"/>
                <w:lang w:val="en-GB"/>
              </w:rPr>
            </w:pPr>
          </w:p>
        </w:tc>
        <w:tc>
          <w:tcPr>
            <w:tcW w:w="150" w:type="dxa"/>
          </w:tcPr>
          <w:p w14:paraId="2CDEF9DC" w14:textId="77777777" w:rsidR="00E1423A" w:rsidRPr="00685F76" w:rsidRDefault="00E1423A" w:rsidP="006646F8">
            <w:pPr>
              <w:rPr>
                <w:rFonts w:ascii="Libre Franklin" w:eastAsia="Libre Franklin" w:hAnsi="Libre Franklin" w:cs="Libre Franklin"/>
                <w:sz w:val="20"/>
                <w:szCs w:val="20"/>
                <w:lang w:val="en-GB"/>
              </w:rPr>
            </w:pPr>
          </w:p>
        </w:tc>
        <w:tc>
          <w:tcPr>
            <w:tcW w:w="8880" w:type="dxa"/>
          </w:tcPr>
          <w:p w14:paraId="01242EF1" w14:textId="77777777" w:rsidR="00E1423A" w:rsidRPr="00685F76" w:rsidRDefault="00E1423A" w:rsidP="006646F8">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highlight w:val="red"/>
                <w:lang w:val="en-GB"/>
              </w:rPr>
            </w:pPr>
          </w:p>
        </w:tc>
      </w:tr>
      <w:tr w:rsidR="00E1423A" w:rsidRPr="00685F76" w14:paraId="7CF9C871" w14:textId="77777777" w:rsidTr="00D23CD2">
        <w:tc>
          <w:tcPr>
            <w:tcW w:w="608" w:type="dxa"/>
          </w:tcPr>
          <w:p w14:paraId="3301E799" w14:textId="42406598" w:rsidR="00E1423A" w:rsidRPr="00685F76" w:rsidRDefault="00E1423A" w:rsidP="006646F8">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69</w:t>
            </w:r>
          </w:p>
        </w:tc>
        <w:tc>
          <w:tcPr>
            <w:tcW w:w="150" w:type="dxa"/>
          </w:tcPr>
          <w:p w14:paraId="6B1EA42F" w14:textId="77777777" w:rsidR="00E1423A" w:rsidRPr="00685F76" w:rsidRDefault="00E1423A" w:rsidP="006646F8">
            <w:pPr>
              <w:rPr>
                <w:rFonts w:ascii="Libre Franklin" w:eastAsia="Libre Franklin" w:hAnsi="Libre Franklin" w:cs="Libre Franklin"/>
                <w:sz w:val="20"/>
                <w:szCs w:val="20"/>
                <w:lang w:val="en-GB"/>
              </w:rPr>
            </w:pPr>
          </w:p>
        </w:tc>
        <w:tc>
          <w:tcPr>
            <w:tcW w:w="8880" w:type="dxa"/>
          </w:tcPr>
          <w:p w14:paraId="118D837B" w14:textId="7E88741F" w:rsidR="00E1423A" w:rsidRPr="00E1423A" w:rsidRDefault="00E1423A" w:rsidP="00E1423A">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r w:rsidRPr="00685F76">
              <w:rPr>
                <w:rFonts w:ascii="Libre Franklin" w:eastAsia="Libre Franklin" w:hAnsi="Libre Franklin" w:cs="Libre Franklin"/>
                <w:color w:val="000000"/>
                <w:sz w:val="20"/>
                <w:szCs w:val="20"/>
                <w:lang w:val="en-GB"/>
              </w:rPr>
              <w:t>The report concludes the loss of the specified trees and shrubs is not considered to be significant, given that removals are isolated to a small area of the site that is only visible from the end of the cul-de-sac that is Cherry Tree Road.</w:t>
            </w:r>
            <w:r>
              <w:rPr>
                <w:rFonts w:ascii="Libre Franklin" w:eastAsia="Libre Franklin" w:hAnsi="Libre Franklin" w:cs="Libre Franklin"/>
                <w:color w:val="000000"/>
                <w:sz w:val="20"/>
                <w:szCs w:val="20"/>
                <w:lang w:val="en-GB"/>
              </w:rPr>
              <w:t xml:space="preserve"> </w:t>
            </w:r>
            <w:r w:rsidRPr="0042304F">
              <w:rPr>
                <w:rFonts w:ascii="Libre Franklin" w:eastAsia="Libre Franklin" w:hAnsi="Libre Franklin" w:cs="Libre Franklin"/>
                <w:color w:val="000000"/>
                <w:sz w:val="20"/>
                <w:szCs w:val="20"/>
                <w:lang w:val="en-GB"/>
              </w:rPr>
              <w:t xml:space="preserve">The </w:t>
            </w:r>
            <w:r>
              <w:rPr>
                <w:rFonts w:ascii="Libre Franklin" w:eastAsia="Libre Franklin" w:hAnsi="Libre Franklin" w:cs="Libre Franklin"/>
                <w:color w:val="000000"/>
                <w:sz w:val="20"/>
                <w:szCs w:val="20"/>
                <w:lang w:val="en-GB"/>
              </w:rPr>
              <w:t>report suggests that the proposed development should be</w:t>
            </w:r>
            <w:r w:rsidRPr="0042304F">
              <w:rPr>
                <w:rFonts w:ascii="Libre Franklin" w:eastAsia="Libre Franklin" w:hAnsi="Libre Franklin" w:cs="Libre Franklin"/>
                <w:color w:val="000000"/>
                <w:sz w:val="20"/>
                <w:szCs w:val="20"/>
                <w:lang w:val="en-GB"/>
              </w:rPr>
              <w:t xml:space="preserve"> implemented under the guidance of a detailed AMS, to ensure that the risks of harm are controlled to the lowest possible level of signifi</w:t>
            </w:r>
            <w:r>
              <w:rPr>
                <w:rFonts w:ascii="Libre Franklin" w:eastAsia="Libre Franklin" w:hAnsi="Libre Franklin" w:cs="Libre Franklin"/>
                <w:color w:val="000000"/>
                <w:sz w:val="20"/>
                <w:szCs w:val="20"/>
                <w:lang w:val="en-GB"/>
              </w:rPr>
              <w:t>cance.</w:t>
            </w:r>
          </w:p>
        </w:tc>
      </w:tr>
      <w:tr w:rsidR="00E1423A" w:rsidRPr="00685F76" w14:paraId="315A56F9" w14:textId="77777777" w:rsidTr="00D23CD2">
        <w:tc>
          <w:tcPr>
            <w:tcW w:w="608" w:type="dxa"/>
          </w:tcPr>
          <w:p w14:paraId="580C6B3A" w14:textId="77777777" w:rsidR="00E1423A" w:rsidRPr="00685F76" w:rsidRDefault="00E1423A" w:rsidP="006646F8">
            <w:pPr>
              <w:jc w:val="right"/>
              <w:rPr>
                <w:rFonts w:ascii="Libre Franklin" w:eastAsia="Libre Franklin" w:hAnsi="Libre Franklin" w:cs="Libre Franklin"/>
                <w:sz w:val="20"/>
                <w:szCs w:val="20"/>
                <w:lang w:val="en-GB"/>
              </w:rPr>
            </w:pPr>
          </w:p>
        </w:tc>
        <w:tc>
          <w:tcPr>
            <w:tcW w:w="150" w:type="dxa"/>
          </w:tcPr>
          <w:p w14:paraId="6F7A6D47" w14:textId="77777777" w:rsidR="00E1423A" w:rsidRPr="00685F76" w:rsidRDefault="00E1423A" w:rsidP="006646F8">
            <w:pPr>
              <w:rPr>
                <w:rFonts w:ascii="Libre Franklin" w:eastAsia="Libre Franklin" w:hAnsi="Libre Franklin" w:cs="Libre Franklin"/>
                <w:sz w:val="20"/>
                <w:szCs w:val="20"/>
                <w:lang w:val="en-GB"/>
              </w:rPr>
            </w:pPr>
          </w:p>
        </w:tc>
        <w:tc>
          <w:tcPr>
            <w:tcW w:w="8880" w:type="dxa"/>
          </w:tcPr>
          <w:p w14:paraId="46BF3B7F" w14:textId="77777777" w:rsidR="00E1423A" w:rsidRPr="00685F76" w:rsidRDefault="00E1423A" w:rsidP="006646F8">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highlight w:val="red"/>
                <w:lang w:val="en-GB"/>
              </w:rPr>
            </w:pPr>
          </w:p>
        </w:tc>
      </w:tr>
      <w:tr w:rsidR="006646F8" w:rsidRPr="00685F76" w14:paraId="04958B3E" w14:textId="77777777" w:rsidTr="00D23CD2">
        <w:tc>
          <w:tcPr>
            <w:tcW w:w="608" w:type="dxa"/>
          </w:tcPr>
          <w:p w14:paraId="1E29111B" w14:textId="6DD95053" w:rsidR="006646F8" w:rsidRPr="00685F76" w:rsidRDefault="006646F8" w:rsidP="006646F8">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70</w:t>
            </w:r>
          </w:p>
        </w:tc>
        <w:tc>
          <w:tcPr>
            <w:tcW w:w="150" w:type="dxa"/>
          </w:tcPr>
          <w:p w14:paraId="288207B6" w14:textId="77777777" w:rsidR="006646F8" w:rsidRPr="00685F76" w:rsidRDefault="006646F8" w:rsidP="006646F8">
            <w:pPr>
              <w:rPr>
                <w:rFonts w:ascii="Libre Franklin" w:eastAsia="Libre Franklin" w:hAnsi="Libre Franklin" w:cs="Libre Franklin"/>
                <w:sz w:val="20"/>
                <w:szCs w:val="20"/>
                <w:lang w:val="en-GB"/>
              </w:rPr>
            </w:pPr>
          </w:p>
        </w:tc>
        <w:tc>
          <w:tcPr>
            <w:tcW w:w="8880" w:type="dxa"/>
          </w:tcPr>
          <w:p w14:paraId="6F6B5B2C" w14:textId="22D748DE" w:rsidR="006646F8" w:rsidRPr="00685F76" w:rsidRDefault="006646F8" w:rsidP="009D2101">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 xml:space="preserve">The proposal has therefore integrated landscaping and planting into the development as a whole, responding to trees on and close to the site, in accordance with DPD Policy DM1.  </w:t>
            </w:r>
          </w:p>
        </w:tc>
      </w:tr>
      <w:tr w:rsidR="006646F8" w:rsidRPr="00685F76" w14:paraId="710AB078" w14:textId="77777777" w:rsidTr="00D23CD2">
        <w:tc>
          <w:tcPr>
            <w:tcW w:w="608" w:type="dxa"/>
          </w:tcPr>
          <w:p w14:paraId="780B7E7F" w14:textId="77777777" w:rsidR="006646F8" w:rsidRPr="00685F76" w:rsidRDefault="006646F8" w:rsidP="006646F8">
            <w:pPr>
              <w:jc w:val="right"/>
              <w:rPr>
                <w:rFonts w:ascii="Libre Franklin" w:eastAsia="Libre Franklin" w:hAnsi="Libre Franklin" w:cs="Libre Franklin"/>
                <w:sz w:val="20"/>
                <w:szCs w:val="20"/>
                <w:lang w:val="en-GB"/>
              </w:rPr>
            </w:pPr>
          </w:p>
        </w:tc>
        <w:tc>
          <w:tcPr>
            <w:tcW w:w="150" w:type="dxa"/>
          </w:tcPr>
          <w:p w14:paraId="6C00B815" w14:textId="77777777" w:rsidR="006646F8" w:rsidRPr="00685F76" w:rsidRDefault="006646F8" w:rsidP="006646F8">
            <w:pPr>
              <w:rPr>
                <w:rFonts w:ascii="Libre Franklin" w:eastAsia="Libre Franklin" w:hAnsi="Libre Franklin" w:cs="Libre Franklin"/>
                <w:sz w:val="20"/>
                <w:szCs w:val="20"/>
                <w:lang w:val="en-GB"/>
              </w:rPr>
            </w:pPr>
          </w:p>
        </w:tc>
        <w:tc>
          <w:tcPr>
            <w:tcW w:w="8880" w:type="dxa"/>
          </w:tcPr>
          <w:p w14:paraId="72A2F7D6" w14:textId="77777777" w:rsidR="006646F8" w:rsidRPr="00685F76" w:rsidRDefault="006646F8" w:rsidP="006646F8">
            <w:pPr>
              <w:rPr>
                <w:rFonts w:ascii="Libre Franklin" w:eastAsia="Libre Franklin" w:hAnsi="Libre Franklin" w:cs="Libre Franklin"/>
                <w:sz w:val="20"/>
                <w:szCs w:val="20"/>
                <w:lang w:val="en-GB"/>
              </w:rPr>
            </w:pPr>
          </w:p>
        </w:tc>
      </w:tr>
      <w:tr w:rsidR="006646F8" w:rsidRPr="00685F76" w14:paraId="24AE0826" w14:textId="77777777" w:rsidTr="00D23CD2">
        <w:tc>
          <w:tcPr>
            <w:tcW w:w="608" w:type="dxa"/>
          </w:tcPr>
          <w:p w14:paraId="4220E2CE" w14:textId="77777777" w:rsidR="006646F8" w:rsidRPr="00685F76" w:rsidRDefault="006646F8" w:rsidP="006646F8">
            <w:pPr>
              <w:jc w:val="right"/>
              <w:rPr>
                <w:rFonts w:ascii="Libre Franklin" w:eastAsia="Libre Franklin" w:hAnsi="Libre Franklin" w:cs="Libre Franklin"/>
                <w:sz w:val="20"/>
                <w:szCs w:val="20"/>
                <w:lang w:val="en-GB"/>
              </w:rPr>
            </w:pPr>
          </w:p>
        </w:tc>
        <w:tc>
          <w:tcPr>
            <w:tcW w:w="150" w:type="dxa"/>
          </w:tcPr>
          <w:p w14:paraId="02A9D261" w14:textId="77777777" w:rsidR="006646F8" w:rsidRPr="00685F76" w:rsidRDefault="006646F8" w:rsidP="006646F8">
            <w:pPr>
              <w:rPr>
                <w:rFonts w:ascii="Libre Franklin" w:eastAsia="Libre Franklin" w:hAnsi="Libre Franklin" w:cs="Libre Franklin"/>
                <w:sz w:val="20"/>
                <w:szCs w:val="20"/>
                <w:lang w:val="en-GB"/>
              </w:rPr>
            </w:pPr>
          </w:p>
        </w:tc>
        <w:tc>
          <w:tcPr>
            <w:tcW w:w="8880" w:type="dxa"/>
          </w:tcPr>
          <w:p w14:paraId="47F88909" w14:textId="77777777" w:rsidR="006646F8" w:rsidRPr="00685F76" w:rsidRDefault="006646F8" w:rsidP="006646F8">
            <w:pPr>
              <w:rPr>
                <w:rFonts w:ascii="Libre Franklin" w:eastAsia="Libre Franklin" w:hAnsi="Libre Franklin" w:cs="Libre Franklin"/>
                <w:b/>
                <w:sz w:val="20"/>
                <w:szCs w:val="20"/>
                <w:lang w:val="en-GB"/>
              </w:rPr>
            </w:pPr>
            <w:r w:rsidRPr="00685F76">
              <w:rPr>
                <w:rFonts w:ascii="Libre Franklin" w:eastAsia="Libre Franklin" w:hAnsi="Libre Franklin" w:cs="Libre Franklin"/>
                <w:b/>
                <w:sz w:val="20"/>
                <w:szCs w:val="20"/>
                <w:lang w:val="en-GB"/>
              </w:rPr>
              <w:t>Transport and parking</w:t>
            </w:r>
          </w:p>
        </w:tc>
      </w:tr>
      <w:tr w:rsidR="006646F8" w:rsidRPr="00685F76" w14:paraId="41A758D9" w14:textId="77777777" w:rsidTr="00D23CD2">
        <w:tc>
          <w:tcPr>
            <w:tcW w:w="608" w:type="dxa"/>
          </w:tcPr>
          <w:p w14:paraId="437B572C" w14:textId="77777777" w:rsidR="006646F8" w:rsidRPr="00685F76" w:rsidRDefault="006646F8" w:rsidP="006646F8">
            <w:pPr>
              <w:jc w:val="right"/>
              <w:rPr>
                <w:rFonts w:ascii="Libre Franklin" w:eastAsia="Libre Franklin" w:hAnsi="Libre Franklin" w:cs="Libre Franklin"/>
                <w:sz w:val="20"/>
                <w:szCs w:val="20"/>
                <w:lang w:val="en-GB"/>
              </w:rPr>
            </w:pPr>
          </w:p>
        </w:tc>
        <w:tc>
          <w:tcPr>
            <w:tcW w:w="150" w:type="dxa"/>
          </w:tcPr>
          <w:p w14:paraId="6DCC03C1" w14:textId="77777777" w:rsidR="006646F8" w:rsidRPr="00685F76" w:rsidRDefault="006646F8" w:rsidP="006646F8">
            <w:pPr>
              <w:rPr>
                <w:rFonts w:ascii="Libre Franklin" w:eastAsia="Libre Franklin" w:hAnsi="Libre Franklin" w:cs="Libre Franklin"/>
                <w:sz w:val="20"/>
                <w:szCs w:val="20"/>
                <w:lang w:val="en-GB"/>
              </w:rPr>
            </w:pPr>
          </w:p>
        </w:tc>
        <w:tc>
          <w:tcPr>
            <w:tcW w:w="8880" w:type="dxa"/>
          </w:tcPr>
          <w:p w14:paraId="46B8FBF9" w14:textId="77777777" w:rsidR="006646F8" w:rsidRPr="00685F76" w:rsidRDefault="006646F8" w:rsidP="006646F8">
            <w:pPr>
              <w:rPr>
                <w:rFonts w:ascii="Libre Franklin" w:eastAsia="Libre Franklin" w:hAnsi="Libre Franklin" w:cs="Libre Franklin"/>
                <w:sz w:val="20"/>
                <w:szCs w:val="20"/>
                <w:lang w:val="en-GB"/>
              </w:rPr>
            </w:pPr>
          </w:p>
        </w:tc>
      </w:tr>
      <w:tr w:rsidR="006646F8" w:rsidRPr="00685F76" w14:paraId="7C47B364" w14:textId="77777777" w:rsidTr="00D23CD2">
        <w:tc>
          <w:tcPr>
            <w:tcW w:w="608" w:type="dxa"/>
          </w:tcPr>
          <w:p w14:paraId="4C084B0F" w14:textId="10CA0E9B" w:rsidR="006646F8" w:rsidRPr="00685F76" w:rsidRDefault="006646F8" w:rsidP="006646F8">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71</w:t>
            </w:r>
          </w:p>
        </w:tc>
        <w:tc>
          <w:tcPr>
            <w:tcW w:w="150" w:type="dxa"/>
          </w:tcPr>
          <w:p w14:paraId="75344A33" w14:textId="77777777" w:rsidR="006646F8" w:rsidRPr="00685F76" w:rsidRDefault="006646F8" w:rsidP="006646F8">
            <w:pPr>
              <w:rPr>
                <w:rFonts w:ascii="Libre Franklin" w:eastAsia="Libre Franklin" w:hAnsi="Libre Franklin" w:cs="Libre Franklin"/>
                <w:sz w:val="20"/>
                <w:szCs w:val="20"/>
                <w:lang w:val="en-GB"/>
              </w:rPr>
            </w:pPr>
          </w:p>
        </w:tc>
        <w:tc>
          <w:tcPr>
            <w:tcW w:w="8880" w:type="dxa"/>
          </w:tcPr>
          <w:p w14:paraId="56259EBE" w14:textId="131BD7D4" w:rsidR="006646F8" w:rsidRPr="00685F76" w:rsidRDefault="006646F8" w:rsidP="006646F8">
            <w:p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 xml:space="preserve">London Plan Policies T1, T4, T5 and T6 set the overarching policy requirements for impacts on the highway network in terms of trip generation, parking demand and cycling provision.  These policies are reinforced by Local Plan Policy SP7 and DPD Policy DM31 which support sustainable transport. </w:t>
            </w:r>
            <w:r w:rsidR="009D2101" w:rsidRPr="00685F76">
              <w:rPr>
                <w:rFonts w:ascii="Libre Franklin" w:eastAsia="Libre Franklin" w:hAnsi="Libre Franklin" w:cs="Libre Franklin"/>
                <w:sz w:val="20"/>
                <w:szCs w:val="20"/>
                <w:lang w:val="en-GB"/>
              </w:rPr>
              <w:t xml:space="preserve">The application is accompanied by a </w:t>
            </w:r>
            <w:r w:rsidR="002A5FA8" w:rsidRPr="002A5FA8">
              <w:rPr>
                <w:rFonts w:ascii="Libre Franklin" w:eastAsia="Libre Franklin" w:hAnsi="Libre Franklin" w:cs="Libre Franklin"/>
                <w:sz w:val="20"/>
                <w:szCs w:val="20"/>
                <w:lang w:val="en-GB"/>
              </w:rPr>
              <w:t>T</w:t>
            </w:r>
            <w:r w:rsidR="009D2101" w:rsidRPr="002A5FA8">
              <w:rPr>
                <w:rFonts w:ascii="Libre Franklin" w:eastAsia="Libre Franklin" w:hAnsi="Libre Franklin" w:cs="Libre Franklin"/>
                <w:sz w:val="20"/>
                <w:szCs w:val="20"/>
                <w:lang w:val="en-GB"/>
              </w:rPr>
              <w:t xml:space="preserve">ransport </w:t>
            </w:r>
            <w:r w:rsidR="002A5FA8" w:rsidRPr="002A5FA8">
              <w:rPr>
                <w:rFonts w:ascii="Libre Franklin" w:eastAsia="Libre Franklin" w:hAnsi="Libre Franklin" w:cs="Libre Franklin"/>
                <w:sz w:val="20"/>
                <w:szCs w:val="20"/>
                <w:lang w:val="en-GB"/>
              </w:rPr>
              <w:t>S</w:t>
            </w:r>
            <w:r w:rsidR="009D2101" w:rsidRPr="002A5FA8">
              <w:rPr>
                <w:rFonts w:ascii="Libre Franklin" w:eastAsia="Libre Franklin" w:hAnsi="Libre Franklin" w:cs="Libre Franklin"/>
                <w:sz w:val="20"/>
                <w:szCs w:val="20"/>
                <w:lang w:val="en-GB"/>
              </w:rPr>
              <w:t>tatement (TS) by RPS which</w:t>
            </w:r>
            <w:r w:rsidR="009D2101" w:rsidRPr="00685F76">
              <w:rPr>
                <w:rFonts w:ascii="Libre Franklin" w:eastAsia="Libre Franklin" w:hAnsi="Libre Franklin" w:cs="Libre Franklin"/>
                <w:sz w:val="20"/>
                <w:szCs w:val="20"/>
                <w:lang w:val="en-GB"/>
              </w:rPr>
              <w:t xml:space="preserve"> should be reviewed in full.</w:t>
            </w:r>
          </w:p>
        </w:tc>
      </w:tr>
      <w:tr w:rsidR="006646F8" w:rsidRPr="00685F76" w14:paraId="3ECC2614" w14:textId="77777777" w:rsidTr="00D23CD2">
        <w:tc>
          <w:tcPr>
            <w:tcW w:w="608" w:type="dxa"/>
          </w:tcPr>
          <w:p w14:paraId="65B9F165" w14:textId="77777777" w:rsidR="006646F8" w:rsidRPr="00685F76" w:rsidRDefault="006646F8" w:rsidP="006646F8">
            <w:pPr>
              <w:jc w:val="right"/>
              <w:rPr>
                <w:rFonts w:ascii="Libre Franklin" w:eastAsia="Libre Franklin" w:hAnsi="Libre Franklin" w:cs="Libre Franklin"/>
                <w:sz w:val="20"/>
                <w:szCs w:val="20"/>
                <w:lang w:val="en-GB"/>
              </w:rPr>
            </w:pPr>
          </w:p>
        </w:tc>
        <w:tc>
          <w:tcPr>
            <w:tcW w:w="150" w:type="dxa"/>
          </w:tcPr>
          <w:p w14:paraId="296EA974" w14:textId="77777777" w:rsidR="006646F8" w:rsidRPr="00685F76" w:rsidRDefault="006646F8" w:rsidP="006646F8">
            <w:pPr>
              <w:rPr>
                <w:rFonts w:ascii="Libre Franklin" w:eastAsia="Libre Franklin" w:hAnsi="Libre Franklin" w:cs="Libre Franklin"/>
                <w:sz w:val="20"/>
                <w:szCs w:val="20"/>
                <w:lang w:val="en-GB"/>
              </w:rPr>
            </w:pPr>
          </w:p>
        </w:tc>
        <w:tc>
          <w:tcPr>
            <w:tcW w:w="8880" w:type="dxa"/>
          </w:tcPr>
          <w:p w14:paraId="156780FD" w14:textId="77777777" w:rsidR="006646F8" w:rsidRPr="00685F76" w:rsidRDefault="006646F8" w:rsidP="006646F8">
            <w:pPr>
              <w:rPr>
                <w:rFonts w:ascii="Libre Franklin" w:eastAsia="Libre Franklin" w:hAnsi="Libre Franklin" w:cs="Libre Franklin"/>
                <w:sz w:val="20"/>
                <w:szCs w:val="20"/>
                <w:lang w:val="en-GB"/>
              </w:rPr>
            </w:pPr>
          </w:p>
        </w:tc>
      </w:tr>
      <w:tr w:rsidR="006646F8" w:rsidRPr="00685F76" w14:paraId="137868D5" w14:textId="77777777" w:rsidTr="00D23CD2">
        <w:tc>
          <w:tcPr>
            <w:tcW w:w="608" w:type="dxa"/>
          </w:tcPr>
          <w:p w14:paraId="38DDA1A3" w14:textId="0E0CBCB0" w:rsidR="006646F8" w:rsidRPr="00685F76" w:rsidRDefault="006646F8" w:rsidP="006646F8">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72</w:t>
            </w:r>
          </w:p>
        </w:tc>
        <w:tc>
          <w:tcPr>
            <w:tcW w:w="150" w:type="dxa"/>
          </w:tcPr>
          <w:p w14:paraId="298EB1EC" w14:textId="77777777" w:rsidR="006646F8" w:rsidRPr="00685F76" w:rsidRDefault="006646F8" w:rsidP="006646F8">
            <w:pPr>
              <w:rPr>
                <w:rFonts w:ascii="Libre Franklin" w:eastAsia="Libre Franklin" w:hAnsi="Libre Franklin" w:cs="Libre Franklin"/>
                <w:sz w:val="20"/>
                <w:szCs w:val="20"/>
                <w:lang w:val="en-GB"/>
              </w:rPr>
            </w:pPr>
          </w:p>
        </w:tc>
        <w:tc>
          <w:tcPr>
            <w:tcW w:w="8880" w:type="dxa"/>
          </w:tcPr>
          <w:p w14:paraId="50882ECE" w14:textId="0F8212B4" w:rsidR="006646F8" w:rsidRPr="002A5FA8" w:rsidRDefault="00607934" w:rsidP="006646F8">
            <w:pPr>
              <w:rPr>
                <w:rFonts w:ascii="Libre Franklin" w:eastAsia="Libre Franklin" w:hAnsi="Libre Franklin" w:cs="Libre Franklin"/>
                <w:sz w:val="20"/>
                <w:szCs w:val="20"/>
                <w:lang w:val="en-GB"/>
              </w:rPr>
            </w:pPr>
            <w:r w:rsidRPr="002A5FA8">
              <w:rPr>
                <w:rFonts w:ascii="Libre Franklin" w:eastAsia="Libre Franklin" w:hAnsi="Libre Franklin" w:cs="Libre Franklin"/>
                <w:sz w:val="20"/>
                <w:szCs w:val="20"/>
                <w:lang w:val="en-GB"/>
              </w:rPr>
              <w:t xml:space="preserve">The proposals seek the creation of a new access off Cherry Tree Road </w:t>
            </w:r>
            <w:r w:rsidR="002A5FA8" w:rsidRPr="002A5FA8">
              <w:rPr>
                <w:rFonts w:ascii="Libre Franklin" w:eastAsia="Libre Franklin" w:hAnsi="Libre Franklin" w:cs="Libre Franklin"/>
                <w:sz w:val="20"/>
                <w:szCs w:val="20"/>
                <w:lang w:val="en-GB"/>
              </w:rPr>
              <w:t xml:space="preserve">to </w:t>
            </w:r>
            <w:r w:rsidRPr="002A5FA8">
              <w:rPr>
                <w:rFonts w:ascii="Libre Franklin" w:eastAsia="Libre Franklin" w:hAnsi="Libre Franklin" w:cs="Libre Franklin"/>
                <w:sz w:val="20"/>
                <w:szCs w:val="20"/>
                <w:lang w:val="en-GB"/>
              </w:rPr>
              <w:t>enable vehicle</w:t>
            </w:r>
            <w:r w:rsidR="002A5FA8" w:rsidRPr="002A5FA8">
              <w:rPr>
                <w:rFonts w:ascii="Libre Franklin" w:eastAsia="Libre Franklin" w:hAnsi="Libre Franklin" w:cs="Libre Franklin"/>
                <w:sz w:val="20"/>
                <w:szCs w:val="20"/>
                <w:lang w:val="en-GB"/>
              </w:rPr>
              <w:t>s</w:t>
            </w:r>
            <w:r w:rsidRPr="002A5FA8">
              <w:rPr>
                <w:rFonts w:ascii="Libre Franklin" w:eastAsia="Libre Franklin" w:hAnsi="Libre Franklin" w:cs="Libre Franklin"/>
                <w:sz w:val="20"/>
                <w:szCs w:val="20"/>
                <w:lang w:val="en-GB"/>
              </w:rPr>
              <w:t>. This has been discussed at a pre-application meeting with Barnet officers where the principle of this access was considered to be acceptable.</w:t>
            </w:r>
            <w:r w:rsidR="00F56EEB">
              <w:rPr>
                <w:rFonts w:ascii="Libre Franklin" w:eastAsia="Libre Franklin" w:hAnsi="Libre Franklin" w:cs="Libre Franklin"/>
                <w:sz w:val="20"/>
                <w:szCs w:val="20"/>
                <w:lang w:val="en-GB"/>
              </w:rPr>
              <w:t xml:space="preserve"> </w:t>
            </w:r>
            <w:r w:rsidR="009A3FDF">
              <w:rPr>
                <w:rFonts w:ascii="Libre Franklin" w:eastAsia="Libre Franklin" w:hAnsi="Libre Franklin" w:cs="Libre Franklin"/>
                <w:color w:val="000000"/>
                <w:sz w:val="20"/>
                <w:szCs w:val="20"/>
                <w:lang w:val="en-GB"/>
              </w:rPr>
              <w:t>The new access will have the added benefit of enabling existing residents, service vehicles and visitors to Cherry Tree Road to turn around rather than having to reverse back out of their street in light of the current absence of any existing turning facilities along the street.</w:t>
            </w:r>
          </w:p>
        </w:tc>
      </w:tr>
      <w:tr w:rsidR="009D2101" w:rsidRPr="00685F76" w14:paraId="7F1C2988" w14:textId="77777777" w:rsidTr="00D23CD2">
        <w:tc>
          <w:tcPr>
            <w:tcW w:w="608" w:type="dxa"/>
          </w:tcPr>
          <w:p w14:paraId="0498512B" w14:textId="77777777" w:rsidR="009D2101" w:rsidRPr="00685F76" w:rsidRDefault="009D2101" w:rsidP="006646F8">
            <w:pPr>
              <w:jc w:val="right"/>
              <w:rPr>
                <w:rFonts w:ascii="Libre Franklin" w:eastAsia="Libre Franklin" w:hAnsi="Libre Franklin" w:cs="Libre Franklin"/>
                <w:sz w:val="20"/>
                <w:szCs w:val="20"/>
                <w:lang w:val="en-GB"/>
              </w:rPr>
            </w:pPr>
          </w:p>
        </w:tc>
        <w:tc>
          <w:tcPr>
            <w:tcW w:w="150" w:type="dxa"/>
          </w:tcPr>
          <w:p w14:paraId="626E9372" w14:textId="77777777" w:rsidR="009D2101" w:rsidRPr="00685F76" w:rsidRDefault="009D2101" w:rsidP="006646F8">
            <w:pPr>
              <w:rPr>
                <w:rFonts w:ascii="Libre Franklin" w:eastAsia="Libre Franklin" w:hAnsi="Libre Franklin" w:cs="Libre Franklin"/>
                <w:sz w:val="20"/>
                <w:szCs w:val="20"/>
                <w:lang w:val="en-GB"/>
              </w:rPr>
            </w:pPr>
          </w:p>
        </w:tc>
        <w:tc>
          <w:tcPr>
            <w:tcW w:w="8880" w:type="dxa"/>
          </w:tcPr>
          <w:p w14:paraId="471B586D" w14:textId="77777777" w:rsidR="009D2101" w:rsidRPr="002A5FA8" w:rsidRDefault="009D2101" w:rsidP="006646F8">
            <w:pPr>
              <w:rPr>
                <w:rFonts w:ascii="Libre Franklin" w:eastAsia="Libre Franklin" w:hAnsi="Libre Franklin" w:cs="Libre Franklin"/>
                <w:sz w:val="20"/>
                <w:szCs w:val="20"/>
                <w:lang w:val="en-GB"/>
              </w:rPr>
            </w:pPr>
          </w:p>
        </w:tc>
      </w:tr>
      <w:tr w:rsidR="009D2101" w:rsidRPr="00685F76" w14:paraId="491EF446" w14:textId="77777777" w:rsidTr="00D23CD2">
        <w:tc>
          <w:tcPr>
            <w:tcW w:w="608" w:type="dxa"/>
          </w:tcPr>
          <w:p w14:paraId="7655D31E" w14:textId="1BD63B5E" w:rsidR="009D2101" w:rsidRPr="00685F76" w:rsidRDefault="009D2101" w:rsidP="006646F8">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73</w:t>
            </w:r>
          </w:p>
        </w:tc>
        <w:tc>
          <w:tcPr>
            <w:tcW w:w="150" w:type="dxa"/>
          </w:tcPr>
          <w:p w14:paraId="55911384" w14:textId="77777777" w:rsidR="009D2101" w:rsidRPr="00685F76" w:rsidRDefault="009D2101" w:rsidP="006646F8">
            <w:pPr>
              <w:rPr>
                <w:rFonts w:ascii="Libre Franklin" w:eastAsia="Libre Franklin" w:hAnsi="Libre Franklin" w:cs="Libre Franklin"/>
                <w:sz w:val="20"/>
                <w:szCs w:val="20"/>
                <w:lang w:val="en-GB"/>
              </w:rPr>
            </w:pPr>
          </w:p>
        </w:tc>
        <w:tc>
          <w:tcPr>
            <w:tcW w:w="8880" w:type="dxa"/>
          </w:tcPr>
          <w:p w14:paraId="39A6A544" w14:textId="69EB1C82" w:rsidR="009D2101" w:rsidRPr="002A5FA8" w:rsidRDefault="0096060F" w:rsidP="006646F8">
            <w:pPr>
              <w:rPr>
                <w:rFonts w:ascii="Libre Franklin" w:eastAsia="Libre Franklin" w:hAnsi="Libre Franklin" w:cs="Libre Franklin"/>
                <w:sz w:val="20"/>
                <w:szCs w:val="20"/>
                <w:lang w:val="en-GB"/>
              </w:rPr>
            </w:pPr>
            <w:r w:rsidRPr="002A5FA8">
              <w:rPr>
                <w:rFonts w:ascii="Libre Franklin" w:eastAsia="Libre Franklin" w:hAnsi="Libre Franklin" w:cs="Libre Franklin"/>
                <w:sz w:val="20"/>
                <w:szCs w:val="20"/>
                <w:lang w:val="en-GB"/>
              </w:rPr>
              <w:t>The proposed development also provides a total of five off-street car parking spaces for the eight units.</w:t>
            </w:r>
            <w:r w:rsidR="002A5FA8" w:rsidRPr="002A5FA8">
              <w:rPr>
                <w:rFonts w:ascii="Libre Franklin" w:eastAsia="Libre Franklin" w:hAnsi="Libre Franklin" w:cs="Libre Franklin"/>
                <w:sz w:val="20"/>
                <w:szCs w:val="20"/>
                <w:lang w:val="en-GB"/>
              </w:rPr>
              <w:t xml:space="preserve"> </w:t>
            </w:r>
            <w:r w:rsidRPr="002A5FA8">
              <w:rPr>
                <w:rFonts w:ascii="Libre Franklin" w:eastAsia="Libre Franklin" w:hAnsi="Libre Franklin" w:cs="Libre Franklin"/>
                <w:sz w:val="20"/>
                <w:szCs w:val="20"/>
                <w:lang w:val="en-GB"/>
              </w:rPr>
              <w:t xml:space="preserve">The nature of the tennis club being a local provision means that it is highly unlikely residents will drive to the Club, however the CPZ along Cherry Tree Road will prevent those driving from using the road to park. No parking is available for tennis club visitors. </w:t>
            </w:r>
          </w:p>
        </w:tc>
      </w:tr>
      <w:tr w:rsidR="006646F8" w:rsidRPr="00685F76" w14:paraId="594CA627" w14:textId="77777777" w:rsidTr="00D23CD2">
        <w:tc>
          <w:tcPr>
            <w:tcW w:w="608" w:type="dxa"/>
          </w:tcPr>
          <w:p w14:paraId="0D5A7E9C" w14:textId="77777777" w:rsidR="006646F8" w:rsidRPr="00685F76" w:rsidRDefault="006646F8" w:rsidP="009D2101">
            <w:pPr>
              <w:jc w:val="center"/>
              <w:rPr>
                <w:rFonts w:ascii="Libre Franklin" w:eastAsia="Libre Franklin" w:hAnsi="Libre Franklin" w:cs="Libre Franklin"/>
                <w:sz w:val="20"/>
                <w:szCs w:val="20"/>
                <w:lang w:val="en-GB"/>
              </w:rPr>
            </w:pPr>
          </w:p>
        </w:tc>
        <w:tc>
          <w:tcPr>
            <w:tcW w:w="150" w:type="dxa"/>
          </w:tcPr>
          <w:p w14:paraId="63B7E83B" w14:textId="77777777" w:rsidR="006646F8" w:rsidRPr="00685F76" w:rsidRDefault="006646F8" w:rsidP="006646F8">
            <w:pPr>
              <w:rPr>
                <w:rFonts w:ascii="Libre Franklin" w:eastAsia="Libre Franklin" w:hAnsi="Libre Franklin" w:cs="Libre Franklin"/>
                <w:sz w:val="20"/>
                <w:szCs w:val="20"/>
                <w:lang w:val="en-GB"/>
              </w:rPr>
            </w:pPr>
          </w:p>
        </w:tc>
        <w:tc>
          <w:tcPr>
            <w:tcW w:w="8880" w:type="dxa"/>
          </w:tcPr>
          <w:p w14:paraId="21551D2A" w14:textId="77777777" w:rsidR="006646F8" w:rsidRPr="00685F76" w:rsidRDefault="006646F8" w:rsidP="006646F8">
            <w:pPr>
              <w:rPr>
                <w:rFonts w:ascii="Libre Franklin" w:eastAsia="Libre Franklin" w:hAnsi="Libre Franklin" w:cs="Libre Franklin"/>
                <w:sz w:val="20"/>
                <w:szCs w:val="20"/>
                <w:highlight w:val="red"/>
                <w:lang w:val="en-GB"/>
              </w:rPr>
            </w:pPr>
          </w:p>
        </w:tc>
      </w:tr>
      <w:tr w:rsidR="006646F8" w:rsidRPr="00685F76" w14:paraId="1D761885" w14:textId="77777777" w:rsidTr="00D23CD2">
        <w:tc>
          <w:tcPr>
            <w:tcW w:w="608" w:type="dxa"/>
          </w:tcPr>
          <w:p w14:paraId="6C8F1476" w14:textId="6F5AF98B" w:rsidR="006646F8" w:rsidRPr="00685F76" w:rsidRDefault="006646F8" w:rsidP="006646F8">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74</w:t>
            </w:r>
          </w:p>
        </w:tc>
        <w:tc>
          <w:tcPr>
            <w:tcW w:w="150" w:type="dxa"/>
          </w:tcPr>
          <w:p w14:paraId="4810DB18" w14:textId="77777777" w:rsidR="006646F8" w:rsidRPr="00685F76" w:rsidRDefault="006646F8" w:rsidP="006646F8">
            <w:pPr>
              <w:rPr>
                <w:rFonts w:ascii="Libre Franklin" w:eastAsia="Libre Franklin" w:hAnsi="Libre Franklin" w:cs="Libre Franklin"/>
                <w:sz w:val="20"/>
                <w:szCs w:val="20"/>
                <w:lang w:val="en-GB"/>
              </w:rPr>
            </w:pPr>
          </w:p>
        </w:tc>
        <w:tc>
          <w:tcPr>
            <w:tcW w:w="8880" w:type="dxa"/>
          </w:tcPr>
          <w:p w14:paraId="7B2033F4" w14:textId="3BF0D300" w:rsidR="006646F8" w:rsidRPr="002A5FA8" w:rsidRDefault="0096060F" w:rsidP="006646F8">
            <w:pPr>
              <w:rPr>
                <w:rFonts w:ascii="Libre Franklin" w:eastAsia="Libre Franklin" w:hAnsi="Libre Franklin" w:cs="Libre Franklin"/>
                <w:sz w:val="20"/>
                <w:szCs w:val="20"/>
                <w:lang w:val="en-GB"/>
              </w:rPr>
            </w:pPr>
            <w:r w:rsidRPr="002A5FA8">
              <w:rPr>
                <w:rFonts w:ascii="Libre Franklin" w:eastAsia="Libre Franklin" w:hAnsi="Libre Franklin" w:cs="Libre Franklin"/>
                <w:sz w:val="20"/>
                <w:szCs w:val="20"/>
                <w:lang w:val="en-GB"/>
              </w:rPr>
              <w:t xml:space="preserve">Secure cycle storage is provided in line with London Plan Cycling Design Guidance and TLF Chapter 8. The </w:t>
            </w:r>
            <w:r w:rsidR="009A3FDF">
              <w:rPr>
                <w:rFonts w:ascii="Libre Franklin" w:eastAsia="Libre Franklin" w:hAnsi="Libre Franklin" w:cs="Libre Franklin"/>
                <w:sz w:val="20"/>
                <w:szCs w:val="20"/>
                <w:lang w:val="en-GB"/>
              </w:rPr>
              <w:t>three</w:t>
            </w:r>
            <w:r w:rsidRPr="002A5FA8">
              <w:rPr>
                <w:rFonts w:ascii="Libre Franklin" w:eastAsia="Libre Franklin" w:hAnsi="Libre Franklin" w:cs="Libre Franklin"/>
                <w:sz w:val="20"/>
                <w:szCs w:val="20"/>
                <w:lang w:val="en-GB"/>
              </w:rPr>
              <w:t xml:space="preserve"> apartments over the Clubhouse are provided with a secure internal cycle store accessed from within the entrance area, while the mews houses to the south are each provided with a secure and covered external cycle store, with integrated planter above. </w:t>
            </w:r>
          </w:p>
        </w:tc>
      </w:tr>
      <w:tr w:rsidR="009D2101" w:rsidRPr="00685F76" w14:paraId="0F8CBCDA" w14:textId="77777777" w:rsidTr="00D23CD2">
        <w:tc>
          <w:tcPr>
            <w:tcW w:w="608" w:type="dxa"/>
          </w:tcPr>
          <w:p w14:paraId="0040D14E" w14:textId="77777777" w:rsidR="009D2101" w:rsidRPr="00685F76" w:rsidRDefault="009D2101" w:rsidP="006646F8">
            <w:pPr>
              <w:jc w:val="right"/>
              <w:rPr>
                <w:rFonts w:ascii="Libre Franklin" w:eastAsia="Libre Franklin" w:hAnsi="Libre Franklin" w:cs="Libre Franklin"/>
                <w:sz w:val="20"/>
                <w:szCs w:val="20"/>
                <w:lang w:val="en-GB"/>
              </w:rPr>
            </w:pPr>
          </w:p>
        </w:tc>
        <w:tc>
          <w:tcPr>
            <w:tcW w:w="150" w:type="dxa"/>
          </w:tcPr>
          <w:p w14:paraId="51AA49C5" w14:textId="77777777" w:rsidR="009D2101" w:rsidRPr="00685F76" w:rsidRDefault="009D2101" w:rsidP="006646F8">
            <w:pPr>
              <w:rPr>
                <w:rFonts w:ascii="Libre Franklin" w:eastAsia="Libre Franklin" w:hAnsi="Libre Franklin" w:cs="Libre Franklin"/>
                <w:sz w:val="20"/>
                <w:szCs w:val="20"/>
                <w:lang w:val="en-GB"/>
              </w:rPr>
            </w:pPr>
          </w:p>
        </w:tc>
        <w:tc>
          <w:tcPr>
            <w:tcW w:w="8880" w:type="dxa"/>
          </w:tcPr>
          <w:p w14:paraId="0CDCD965" w14:textId="77777777" w:rsidR="009D2101" w:rsidRPr="002A5FA8" w:rsidRDefault="009D2101" w:rsidP="006646F8">
            <w:pPr>
              <w:rPr>
                <w:rFonts w:ascii="Libre Franklin" w:eastAsia="Libre Franklin" w:hAnsi="Libre Franklin" w:cs="Libre Franklin"/>
                <w:sz w:val="20"/>
                <w:szCs w:val="20"/>
                <w:lang w:val="en-GB"/>
              </w:rPr>
            </w:pPr>
          </w:p>
        </w:tc>
      </w:tr>
      <w:tr w:rsidR="009D2101" w:rsidRPr="00685F76" w14:paraId="343FE6C9" w14:textId="77777777" w:rsidTr="00D23CD2">
        <w:tc>
          <w:tcPr>
            <w:tcW w:w="608" w:type="dxa"/>
          </w:tcPr>
          <w:p w14:paraId="0A30E4E4" w14:textId="7076049F" w:rsidR="009D2101" w:rsidRPr="00685F76" w:rsidRDefault="009D2101" w:rsidP="006646F8">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75</w:t>
            </w:r>
          </w:p>
        </w:tc>
        <w:tc>
          <w:tcPr>
            <w:tcW w:w="150" w:type="dxa"/>
          </w:tcPr>
          <w:p w14:paraId="10C9ADBD" w14:textId="77777777" w:rsidR="009D2101" w:rsidRPr="00685F76" w:rsidRDefault="009D2101" w:rsidP="006646F8">
            <w:pPr>
              <w:rPr>
                <w:rFonts w:ascii="Libre Franklin" w:eastAsia="Libre Franklin" w:hAnsi="Libre Franklin" w:cs="Libre Franklin"/>
                <w:sz w:val="20"/>
                <w:szCs w:val="20"/>
                <w:lang w:val="en-GB"/>
              </w:rPr>
            </w:pPr>
          </w:p>
        </w:tc>
        <w:tc>
          <w:tcPr>
            <w:tcW w:w="8880" w:type="dxa"/>
          </w:tcPr>
          <w:p w14:paraId="241AD3E6" w14:textId="7E597FF7" w:rsidR="009D2101" w:rsidRPr="002A5FA8" w:rsidRDefault="0096060F" w:rsidP="006646F8">
            <w:pPr>
              <w:rPr>
                <w:rFonts w:ascii="Libre Franklin" w:eastAsia="Libre Franklin" w:hAnsi="Libre Franklin" w:cs="Libre Franklin"/>
                <w:sz w:val="20"/>
                <w:szCs w:val="20"/>
                <w:lang w:val="en-GB"/>
              </w:rPr>
            </w:pPr>
            <w:r w:rsidRPr="002A5FA8">
              <w:rPr>
                <w:rFonts w:ascii="Libre Franklin" w:eastAsia="Libre Franklin" w:hAnsi="Libre Franklin" w:cs="Libre Franklin"/>
                <w:sz w:val="20"/>
                <w:szCs w:val="20"/>
                <w:lang w:val="en-GB"/>
              </w:rPr>
              <w:t>One Sheffield Stand (2 spaces) for visitors is provided adjacent to the bin storage facility for the terraced houses, with a further 2no. Sheffield Stands (4 spaces) are provided for visitors to the Tennis Club adjacent to the Clubhouse entrance.</w:t>
            </w:r>
          </w:p>
        </w:tc>
      </w:tr>
      <w:tr w:rsidR="00142479" w:rsidRPr="00685F76" w14:paraId="4262C901" w14:textId="77777777" w:rsidTr="00D23CD2">
        <w:tc>
          <w:tcPr>
            <w:tcW w:w="608" w:type="dxa"/>
          </w:tcPr>
          <w:p w14:paraId="4254D469" w14:textId="77777777" w:rsidR="00142479" w:rsidRPr="00685F76" w:rsidRDefault="00142479" w:rsidP="006646F8">
            <w:pPr>
              <w:jc w:val="right"/>
              <w:rPr>
                <w:rFonts w:ascii="Libre Franklin" w:eastAsia="Libre Franklin" w:hAnsi="Libre Franklin" w:cs="Libre Franklin"/>
                <w:sz w:val="20"/>
                <w:szCs w:val="20"/>
                <w:lang w:val="en-GB"/>
              </w:rPr>
            </w:pPr>
          </w:p>
        </w:tc>
        <w:tc>
          <w:tcPr>
            <w:tcW w:w="150" w:type="dxa"/>
          </w:tcPr>
          <w:p w14:paraId="4B65A572" w14:textId="77777777" w:rsidR="00142479" w:rsidRPr="00685F76" w:rsidRDefault="00142479" w:rsidP="006646F8">
            <w:pPr>
              <w:rPr>
                <w:rFonts w:ascii="Libre Franklin" w:eastAsia="Libre Franklin" w:hAnsi="Libre Franklin" w:cs="Libre Franklin"/>
                <w:sz w:val="20"/>
                <w:szCs w:val="20"/>
                <w:lang w:val="en-GB"/>
              </w:rPr>
            </w:pPr>
          </w:p>
        </w:tc>
        <w:tc>
          <w:tcPr>
            <w:tcW w:w="8880" w:type="dxa"/>
          </w:tcPr>
          <w:p w14:paraId="1588F66F" w14:textId="77777777" w:rsidR="00142479" w:rsidRPr="00685F76" w:rsidRDefault="00142479" w:rsidP="006646F8">
            <w:pPr>
              <w:rPr>
                <w:rFonts w:ascii="Libre Franklin" w:eastAsia="Libre Franklin" w:hAnsi="Libre Franklin" w:cs="Libre Franklin"/>
                <w:sz w:val="20"/>
                <w:szCs w:val="20"/>
                <w:lang w:val="en-GB"/>
              </w:rPr>
            </w:pPr>
          </w:p>
        </w:tc>
      </w:tr>
      <w:tr w:rsidR="006646F8" w:rsidRPr="00685F76" w14:paraId="66CFD730" w14:textId="77777777" w:rsidTr="00D23CD2">
        <w:tc>
          <w:tcPr>
            <w:tcW w:w="608" w:type="dxa"/>
          </w:tcPr>
          <w:p w14:paraId="759B0221" w14:textId="0EC249CE" w:rsidR="006646F8" w:rsidRPr="00685F76" w:rsidRDefault="006646F8" w:rsidP="006646F8">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76</w:t>
            </w:r>
          </w:p>
        </w:tc>
        <w:tc>
          <w:tcPr>
            <w:tcW w:w="150" w:type="dxa"/>
          </w:tcPr>
          <w:p w14:paraId="56AD9DBA" w14:textId="77777777" w:rsidR="006646F8" w:rsidRPr="00685F76" w:rsidRDefault="006646F8" w:rsidP="006646F8">
            <w:pPr>
              <w:rPr>
                <w:rFonts w:ascii="Libre Franklin" w:eastAsia="Libre Franklin" w:hAnsi="Libre Franklin" w:cs="Libre Franklin"/>
                <w:sz w:val="20"/>
                <w:szCs w:val="20"/>
                <w:lang w:val="en-GB"/>
              </w:rPr>
            </w:pPr>
          </w:p>
        </w:tc>
        <w:tc>
          <w:tcPr>
            <w:tcW w:w="8880" w:type="dxa"/>
          </w:tcPr>
          <w:p w14:paraId="5D88DE95" w14:textId="77777777" w:rsidR="006646F8" w:rsidRPr="00685F76" w:rsidRDefault="006646F8" w:rsidP="006646F8">
            <w:p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 xml:space="preserve">The proposed development will have minimal traffic impact on the operation of the local transport or highway networks or highway safety, in accordance with the requirements of the NPPF. </w:t>
            </w:r>
          </w:p>
        </w:tc>
      </w:tr>
      <w:tr w:rsidR="006646F8" w:rsidRPr="00685F76" w14:paraId="064D510A" w14:textId="77777777" w:rsidTr="00D23CD2">
        <w:tc>
          <w:tcPr>
            <w:tcW w:w="608" w:type="dxa"/>
          </w:tcPr>
          <w:p w14:paraId="4E7F3D34" w14:textId="77777777" w:rsidR="006646F8" w:rsidRPr="00685F76" w:rsidRDefault="006646F8" w:rsidP="006646F8">
            <w:pPr>
              <w:jc w:val="right"/>
              <w:rPr>
                <w:rFonts w:ascii="Libre Franklin" w:eastAsia="Libre Franklin" w:hAnsi="Libre Franklin" w:cs="Libre Franklin"/>
                <w:sz w:val="20"/>
                <w:szCs w:val="20"/>
                <w:lang w:val="en-GB"/>
              </w:rPr>
            </w:pPr>
          </w:p>
        </w:tc>
        <w:tc>
          <w:tcPr>
            <w:tcW w:w="150" w:type="dxa"/>
          </w:tcPr>
          <w:p w14:paraId="025BDBE5" w14:textId="77777777" w:rsidR="006646F8" w:rsidRPr="00685F76" w:rsidRDefault="006646F8" w:rsidP="006646F8">
            <w:pPr>
              <w:rPr>
                <w:rFonts w:ascii="Libre Franklin" w:eastAsia="Libre Franklin" w:hAnsi="Libre Franklin" w:cs="Libre Franklin"/>
                <w:sz w:val="20"/>
                <w:szCs w:val="20"/>
                <w:lang w:val="en-GB"/>
              </w:rPr>
            </w:pPr>
          </w:p>
        </w:tc>
        <w:tc>
          <w:tcPr>
            <w:tcW w:w="8880" w:type="dxa"/>
          </w:tcPr>
          <w:p w14:paraId="190F982A" w14:textId="77777777" w:rsidR="006646F8" w:rsidRPr="00685F76" w:rsidRDefault="006646F8" w:rsidP="006646F8">
            <w:pPr>
              <w:rPr>
                <w:rFonts w:ascii="Libre Franklin" w:eastAsia="Libre Franklin" w:hAnsi="Libre Franklin" w:cs="Libre Franklin"/>
                <w:sz w:val="20"/>
                <w:szCs w:val="20"/>
                <w:lang w:val="en-GB"/>
              </w:rPr>
            </w:pPr>
          </w:p>
        </w:tc>
      </w:tr>
      <w:tr w:rsidR="006646F8" w:rsidRPr="00685F76" w14:paraId="36EF1AF4" w14:textId="77777777" w:rsidTr="00D23CD2">
        <w:tc>
          <w:tcPr>
            <w:tcW w:w="608" w:type="dxa"/>
          </w:tcPr>
          <w:p w14:paraId="5F2AA594" w14:textId="77777777" w:rsidR="006646F8" w:rsidRPr="00685F76" w:rsidRDefault="006646F8" w:rsidP="006646F8">
            <w:pPr>
              <w:jc w:val="right"/>
              <w:rPr>
                <w:rFonts w:ascii="Libre Franklin" w:eastAsia="Libre Franklin" w:hAnsi="Libre Franklin" w:cs="Libre Franklin"/>
                <w:sz w:val="20"/>
                <w:szCs w:val="20"/>
                <w:lang w:val="en-GB"/>
              </w:rPr>
            </w:pPr>
          </w:p>
        </w:tc>
        <w:tc>
          <w:tcPr>
            <w:tcW w:w="150" w:type="dxa"/>
          </w:tcPr>
          <w:p w14:paraId="021EFA68" w14:textId="77777777" w:rsidR="006646F8" w:rsidRPr="00685F76" w:rsidRDefault="006646F8" w:rsidP="006646F8">
            <w:pPr>
              <w:rPr>
                <w:rFonts w:ascii="Libre Franklin" w:eastAsia="Libre Franklin" w:hAnsi="Libre Franklin" w:cs="Libre Franklin"/>
                <w:sz w:val="20"/>
                <w:szCs w:val="20"/>
                <w:lang w:val="en-GB"/>
              </w:rPr>
            </w:pPr>
          </w:p>
        </w:tc>
        <w:tc>
          <w:tcPr>
            <w:tcW w:w="8880" w:type="dxa"/>
          </w:tcPr>
          <w:p w14:paraId="797920E0" w14:textId="3A708692" w:rsidR="006646F8" w:rsidRPr="00685F76" w:rsidRDefault="009A3FDF" w:rsidP="006646F8">
            <w:pPr>
              <w:rPr>
                <w:rFonts w:ascii="Libre Franklin" w:eastAsia="Libre Franklin" w:hAnsi="Libre Franklin" w:cs="Libre Franklin"/>
                <w:b/>
                <w:sz w:val="20"/>
                <w:szCs w:val="20"/>
                <w:lang w:val="en-GB"/>
              </w:rPr>
            </w:pPr>
            <w:r w:rsidRPr="00685F76">
              <w:rPr>
                <w:rFonts w:ascii="Libre Franklin" w:eastAsia="Libre Franklin" w:hAnsi="Libre Franklin" w:cs="Libre Franklin"/>
                <w:b/>
                <w:bCs/>
                <w:sz w:val="20"/>
                <w:szCs w:val="20"/>
                <w:lang w:val="en-GB"/>
              </w:rPr>
              <w:t>Energy and sustainability</w:t>
            </w:r>
          </w:p>
        </w:tc>
      </w:tr>
      <w:tr w:rsidR="006646F8" w:rsidRPr="00685F76" w14:paraId="35D47157" w14:textId="77777777" w:rsidTr="00D23CD2">
        <w:tc>
          <w:tcPr>
            <w:tcW w:w="608" w:type="dxa"/>
          </w:tcPr>
          <w:p w14:paraId="0DE9CA80" w14:textId="77777777" w:rsidR="006646F8" w:rsidRPr="00685F76" w:rsidRDefault="006646F8" w:rsidP="006646F8">
            <w:pPr>
              <w:jc w:val="right"/>
              <w:rPr>
                <w:rFonts w:ascii="Libre Franklin" w:eastAsia="Libre Franklin" w:hAnsi="Libre Franklin" w:cs="Libre Franklin"/>
                <w:sz w:val="20"/>
                <w:szCs w:val="20"/>
                <w:lang w:val="en-GB"/>
              </w:rPr>
            </w:pPr>
          </w:p>
        </w:tc>
        <w:tc>
          <w:tcPr>
            <w:tcW w:w="150" w:type="dxa"/>
          </w:tcPr>
          <w:p w14:paraId="5D0A4B64" w14:textId="77777777" w:rsidR="006646F8" w:rsidRPr="00685F76" w:rsidRDefault="006646F8" w:rsidP="006646F8">
            <w:pPr>
              <w:rPr>
                <w:rFonts w:ascii="Libre Franklin" w:eastAsia="Libre Franklin" w:hAnsi="Libre Franklin" w:cs="Libre Franklin"/>
                <w:sz w:val="20"/>
                <w:szCs w:val="20"/>
                <w:lang w:val="en-GB"/>
              </w:rPr>
            </w:pPr>
          </w:p>
        </w:tc>
        <w:tc>
          <w:tcPr>
            <w:tcW w:w="8880" w:type="dxa"/>
          </w:tcPr>
          <w:p w14:paraId="6EFB32B0" w14:textId="77777777" w:rsidR="006646F8" w:rsidRPr="00685F76" w:rsidRDefault="006646F8" w:rsidP="006646F8">
            <w:pPr>
              <w:rPr>
                <w:rFonts w:ascii="Libre Franklin" w:eastAsia="Libre Franklin" w:hAnsi="Libre Franklin" w:cs="Libre Franklin"/>
                <w:sz w:val="20"/>
                <w:szCs w:val="20"/>
                <w:lang w:val="en-GB"/>
              </w:rPr>
            </w:pPr>
          </w:p>
        </w:tc>
      </w:tr>
      <w:tr w:rsidR="006646F8" w:rsidRPr="00685F76" w14:paraId="3AF71AF4" w14:textId="77777777" w:rsidTr="00D23CD2">
        <w:tc>
          <w:tcPr>
            <w:tcW w:w="608" w:type="dxa"/>
          </w:tcPr>
          <w:p w14:paraId="320CE38F" w14:textId="4116627D" w:rsidR="006646F8" w:rsidRPr="00685F76" w:rsidRDefault="006646F8" w:rsidP="006646F8">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77</w:t>
            </w:r>
          </w:p>
        </w:tc>
        <w:tc>
          <w:tcPr>
            <w:tcW w:w="150" w:type="dxa"/>
          </w:tcPr>
          <w:p w14:paraId="3382AD55" w14:textId="77777777" w:rsidR="006646F8" w:rsidRPr="00685F76" w:rsidRDefault="006646F8" w:rsidP="006646F8">
            <w:pPr>
              <w:rPr>
                <w:rFonts w:ascii="Libre Franklin" w:eastAsia="Libre Franklin" w:hAnsi="Libre Franklin" w:cs="Libre Franklin"/>
                <w:sz w:val="20"/>
                <w:szCs w:val="20"/>
                <w:lang w:val="en-GB"/>
              </w:rPr>
            </w:pPr>
          </w:p>
        </w:tc>
        <w:tc>
          <w:tcPr>
            <w:tcW w:w="8880" w:type="dxa"/>
          </w:tcPr>
          <w:p w14:paraId="37405B30" w14:textId="327C60FA" w:rsidR="006646F8" w:rsidRPr="00685F76" w:rsidRDefault="009A3FDF" w:rsidP="009A3FDF">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9870E1">
              <w:rPr>
                <w:rFonts w:ascii="Libre Franklin" w:eastAsia="Libre Franklin" w:hAnsi="Libre Franklin" w:cs="Libre Franklin"/>
                <w:bCs/>
                <w:sz w:val="20"/>
                <w:szCs w:val="20"/>
                <w:lang w:val="en-GB"/>
              </w:rPr>
              <w:t>As set out in the submitted Energy and Sustainability Assessment, the development will incorporate a range of design measures to maximise energy efficiency.</w:t>
            </w:r>
            <w:r>
              <w:rPr>
                <w:rFonts w:ascii="Libre Franklin" w:eastAsia="Libre Franklin" w:hAnsi="Libre Franklin" w:cs="Libre Franklin"/>
                <w:bCs/>
                <w:sz w:val="20"/>
                <w:szCs w:val="20"/>
                <w:lang w:val="en-GB"/>
              </w:rPr>
              <w:t xml:space="preserve"> </w:t>
            </w:r>
            <w:r w:rsidRPr="009870E1">
              <w:rPr>
                <w:rFonts w:ascii="Libre Franklin" w:eastAsia="Libre Franklin" w:hAnsi="Libre Franklin" w:cs="Libre Franklin"/>
                <w:bCs/>
                <w:sz w:val="20"/>
                <w:szCs w:val="20"/>
                <w:lang w:val="en-GB"/>
              </w:rPr>
              <w:t>A ‘Lean, Clean, Green, Be Seen’ has been adopted and the development achieves an improvement in build fabric at over 14% at the “Be Lean” stage and an overall improvement (DER/TER) in regulated emissions at over 81% above Part L 2021 standard, through the adoption of very high standards of insulation, heat pump driven heating and hot water systems and a roof mounted PV arrays.</w:t>
            </w:r>
          </w:p>
        </w:tc>
      </w:tr>
      <w:tr w:rsidR="009A3FDF" w:rsidRPr="00685F76" w14:paraId="2615C25F" w14:textId="77777777" w:rsidTr="00D23CD2">
        <w:tc>
          <w:tcPr>
            <w:tcW w:w="608" w:type="dxa"/>
          </w:tcPr>
          <w:p w14:paraId="498DDFD8" w14:textId="77777777" w:rsidR="009A3FDF" w:rsidRPr="00685F76" w:rsidRDefault="009A3FDF" w:rsidP="006646F8">
            <w:pPr>
              <w:jc w:val="right"/>
              <w:rPr>
                <w:rFonts w:ascii="Libre Franklin" w:eastAsia="Libre Franklin" w:hAnsi="Libre Franklin" w:cs="Libre Franklin"/>
                <w:sz w:val="20"/>
                <w:szCs w:val="20"/>
                <w:lang w:val="en-GB"/>
              </w:rPr>
            </w:pPr>
          </w:p>
        </w:tc>
        <w:tc>
          <w:tcPr>
            <w:tcW w:w="150" w:type="dxa"/>
          </w:tcPr>
          <w:p w14:paraId="62D1378F" w14:textId="77777777" w:rsidR="009A3FDF" w:rsidRPr="00685F76" w:rsidRDefault="009A3FDF" w:rsidP="006646F8">
            <w:pPr>
              <w:rPr>
                <w:rFonts w:ascii="Libre Franklin" w:eastAsia="Libre Franklin" w:hAnsi="Libre Franklin" w:cs="Libre Franklin"/>
                <w:sz w:val="20"/>
                <w:szCs w:val="20"/>
                <w:lang w:val="en-GB"/>
              </w:rPr>
            </w:pPr>
          </w:p>
        </w:tc>
        <w:tc>
          <w:tcPr>
            <w:tcW w:w="8880" w:type="dxa"/>
          </w:tcPr>
          <w:p w14:paraId="0F4D5DD7" w14:textId="77777777" w:rsidR="009A3FDF" w:rsidRPr="009870E1" w:rsidRDefault="009A3FDF" w:rsidP="009A3FDF">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bCs/>
                <w:sz w:val="20"/>
                <w:szCs w:val="20"/>
                <w:lang w:val="en-GB"/>
              </w:rPr>
            </w:pPr>
          </w:p>
        </w:tc>
      </w:tr>
      <w:tr w:rsidR="009A3FDF" w:rsidRPr="00685F76" w14:paraId="4736427B" w14:textId="77777777" w:rsidTr="00D23CD2">
        <w:tc>
          <w:tcPr>
            <w:tcW w:w="608" w:type="dxa"/>
          </w:tcPr>
          <w:p w14:paraId="0C6F7B3E" w14:textId="77777777" w:rsidR="009A3FDF" w:rsidRPr="00685F76" w:rsidRDefault="009A3FDF" w:rsidP="006646F8">
            <w:pPr>
              <w:jc w:val="right"/>
              <w:rPr>
                <w:rFonts w:ascii="Libre Franklin" w:eastAsia="Libre Franklin" w:hAnsi="Libre Franklin" w:cs="Libre Franklin"/>
                <w:sz w:val="20"/>
                <w:szCs w:val="20"/>
                <w:lang w:val="en-GB"/>
              </w:rPr>
            </w:pPr>
          </w:p>
        </w:tc>
        <w:tc>
          <w:tcPr>
            <w:tcW w:w="150" w:type="dxa"/>
          </w:tcPr>
          <w:p w14:paraId="2BD7A5BC" w14:textId="77777777" w:rsidR="009A3FDF" w:rsidRPr="00685F76" w:rsidRDefault="009A3FDF" w:rsidP="006646F8">
            <w:pPr>
              <w:rPr>
                <w:rFonts w:ascii="Libre Franklin" w:eastAsia="Libre Franklin" w:hAnsi="Libre Franklin" w:cs="Libre Franklin"/>
                <w:sz w:val="20"/>
                <w:szCs w:val="20"/>
                <w:lang w:val="en-GB"/>
              </w:rPr>
            </w:pPr>
          </w:p>
        </w:tc>
        <w:tc>
          <w:tcPr>
            <w:tcW w:w="8880" w:type="dxa"/>
          </w:tcPr>
          <w:p w14:paraId="0AFDD738" w14:textId="07A138F0" w:rsidR="009A3FDF" w:rsidRPr="009870E1" w:rsidRDefault="009A3FDF" w:rsidP="009A3FDF">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bCs/>
                <w:sz w:val="20"/>
                <w:szCs w:val="20"/>
                <w:lang w:val="en-GB"/>
              </w:rPr>
            </w:pPr>
            <w:r w:rsidRPr="009870E1">
              <w:rPr>
                <w:rFonts w:ascii="Libre Franklin" w:eastAsia="Libre Franklin" w:hAnsi="Libre Franklin" w:cs="Libre Franklin"/>
                <w:b/>
                <w:bCs/>
                <w:sz w:val="20"/>
                <w:szCs w:val="20"/>
                <w:lang w:val="en-GB"/>
              </w:rPr>
              <w:t>Fire</w:t>
            </w:r>
          </w:p>
        </w:tc>
      </w:tr>
      <w:tr w:rsidR="006646F8" w:rsidRPr="00685F76" w14:paraId="7FAAE60E" w14:textId="77777777" w:rsidTr="00D23CD2">
        <w:tc>
          <w:tcPr>
            <w:tcW w:w="608" w:type="dxa"/>
          </w:tcPr>
          <w:p w14:paraId="34D1C64D" w14:textId="77777777" w:rsidR="006646F8" w:rsidRPr="00685F76" w:rsidRDefault="006646F8" w:rsidP="006646F8">
            <w:pPr>
              <w:jc w:val="right"/>
              <w:rPr>
                <w:rFonts w:ascii="Libre Franklin" w:eastAsia="Libre Franklin" w:hAnsi="Libre Franklin" w:cs="Libre Franklin"/>
                <w:sz w:val="20"/>
                <w:szCs w:val="20"/>
                <w:lang w:val="en-GB"/>
              </w:rPr>
            </w:pPr>
          </w:p>
        </w:tc>
        <w:tc>
          <w:tcPr>
            <w:tcW w:w="150" w:type="dxa"/>
          </w:tcPr>
          <w:p w14:paraId="6EB152A2" w14:textId="77777777" w:rsidR="006646F8" w:rsidRPr="00685F76" w:rsidRDefault="006646F8" w:rsidP="006646F8">
            <w:pPr>
              <w:rPr>
                <w:rFonts w:ascii="Libre Franklin" w:eastAsia="Libre Franklin" w:hAnsi="Libre Franklin" w:cs="Libre Franklin"/>
                <w:sz w:val="20"/>
                <w:szCs w:val="20"/>
                <w:lang w:val="en-GB"/>
              </w:rPr>
            </w:pPr>
          </w:p>
        </w:tc>
        <w:tc>
          <w:tcPr>
            <w:tcW w:w="8880" w:type="dxa"/>
          </w:tcPr>
          <w:p w14:paraId="23BC08D0" w14:textId="77777777" w:rsidR="006646F8" w:rsidRPr="00685F76" w:rsidRDefault="006646F8" w:rsidP="006646F8">
            <w:pPr>
              <w:rPr>
                <w:rFonts w:ascii="Libre Franklin" w:eastAsia="Libre Franklin" w:hAnsi="Libre Franklin" w:cs="Libre Franklin"/>
                <w:sz w:val="20"/>
                <w:szCs w:val="20"/>
                <w:lang w:val="en-GB"/>
              </w:rPr>
            </w:pPr>
          </w:p>
        </w:tc>
      </w:tr>
      <w:tr w:rsidR="006646F8" w:rsidRPr="00685F76" w14:paraId="1F321EA1" w14:textId="77777777" w:rsidTr="00D23CD2">
        <w:tc>
          <w:tcPr>
            <w:tcW w:w="608" w:type="dxa"/>
          </w:tcPr>
          <w:p w14:paraId="5A48A6C3" w14:textId="7F95696A" w:rsidR="006646F8" w:rsidRPr="00685F76" w:rsidRDefault="009A3FDF" w:rsidP="006646F8">
            <w:pPr>
              <w:jc w:val="right"/>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4.</w:t>
            </w:r>
            <w:r w:rsidR="00F42B0B">
              <w:rPr>
                <w:rFonts w:ascii="Libre Franklin" w:eastAsia="Libre Franklin" w:hAnsi="Libre Franklin" w:cs="Libre Franklin"/>
                <w:sz w:val="20"/>
                <w:szCs w:val="20"/>
                <w:lang w:val="en-GB"/>
              </w:rPr>
              <w:t>78</w:t>
            </w:r>
          </w:p>
        </w:tc>
        <w:tc>
          <w:tcPr>
            <w:tcW w:w="150" w:type="dxa"/>
          </w:tcPr>
          <w:p w14:paraId="30327476" w14:textId="77777777" w:rsidR="006646F8" w:rsidRPr="00685F76" w:rsidRDefault="006646F8" w:rsidP="006646F8">
            <w:pPr>
              <w:rPr>
                <w:rFonts w:ascii="Libre Franklin" w:eastAsia="Libre Franklin" w:hAnsi="Libre Franklin" w:cs="Libre Franklin"/>
                <w:sz w:val="20"/>
                <w:szCs w:val="20"/>
                <w:lang w:val="en-GB"/>
              </w:rPr>
            </w:pPr>
          </w:p>
        </w:tc>
        <w:tc>
          <w:tcPr>
            <w:tcW w:w="8880" w:type="dxa"/>
          </w:tcPr>
          <w:p w14:paraId="1AAAA2BE" w14:textId="6E961E43" w:rsidR="006646F8" w:rsidRPr="00B232D1" w:rsidRDefault="009A3FDF" w:rsidP="009A3FDF">
            <w:pPr>
              <w:pBdr>
                <w:top w:val="none" w:sz="0" w:space="0" w:color="000000"/>
                <w:left w:val="none" w:sz="0" w:space="0" w:color="000000"/>
                <w:bottom w:val="none" w:sz="0" w:space="0" w:color="000000"/>
                <w:right w:val="none" w:sz="0" w:space="0" w:color="000000"/>
                <w:between w:val="none" w:sz="0" w:space="0" w:color="000000"/>
              </w:pBdr>
              <w:rPr>
                <w:lang w:val="en-GB"/>
              </w:rPr>
            </w:pPr>
            <w:r w:rsidRPr="009870E1">
              <w:rPr>
                <w:rFonts w:ascii="Libre Franklin" w:eastAsia="Libre Franklin" w:hAnsi="Libre Franklin" w:cs="Libre Franklin"/>
                <w:bCs/>
                <w:sz w:val="20"/>
                <w:szCs w:val="20"/>
                <w:lang w:val="en-GB"/>
              </w:rPr>
              <w:t>A Planning Fire Safety Strategy report is provided both to fulfil the expectations of the London Plan, as well as to support the client and design teams with developing their project information into detailed and technical design.</w:t>
            </w:r>
          </w:p>
        </w:tc>
      </w:tr>
    </w:tbl>
    <w:p w14:paraId="3206E97D" w14:textId="77777777" w:rsidR="00617795" w:rsidRDefault="00617795" w:rsidP="00617795">
      <w:pPr>
        <w:pBdr>
          <w:top w:val="nil"/>
          <w:left w:val="nil"/>
          <w:bottom w:val="single" w:sz="6" w:space="1" w:color="000000"/>
          <w:right w:val="nil"/>
          <w:between w:val="nil"/>
        </w:pBdr>
        <w:rPr>
          <w:rFonts w:ascii="Libre Franklin" w:eastAsia="Libre Franklin" w:hAnsi="Libre Franklin" w:cs="Libre Franklin"/>
          <w:color w:val="000000"/>
          <w:sz w:val="20"/>
          <w:szCs w:val="20"/>
          <w:lang w:val="en-GB"/>
        </w:rPr>
      </w:pPr>
    </w:p>
    <w:p w14:paraId="5C988C82" w14:textId="77777777" w:rsidR="00617795" w:rsidRDefault="00617795" w:rsidP="00617795">
      <w:pPr>
        <w:pBdr>
          <w:top w:val="nil"/>
          <w:left w:val="nil"/>
          <w:bottom w:val="single" w:sz="6" w:space="1" w:color="000000"/>
          <w:right w:val="nil"/>
          <w:between w:val="nil"/>
        </w:pBdr>
        <w:rPr>
          <w:rFonts w:ascii="Libre Franklin" w:eastAsia="Libre Franklin" w:hAnsi="Libre Franklin" w:cs="Libre Franklin"/>
          <w:color w:val="000000"/>
          <w:sz w:val="20"/>
          <w:szCs w:val="20"/>
          <w:lang w:val="en-GB"/>
        </w:rPr>
      </w:pPr>
    </w:p>
    <w:p w14:paraId="0CFDC347" w14:textId="77777777" w:rsidR="00617795" w:rsidRDefault="00617795" w:rsidP="00617795">
      <w:pPr>
        <w:pBdr>
          <w:top w:val="nil"/>
          <w:left w:val="nil"/>
          <w:bottom w:val="single" w:sz="6" w:space="1" w:color="000000"/>
          <w:right w:val="nil"/>
          <w:between w:val="nil"/>
        </w:pBdr>
        <w:rPr>
          <w:rFonts w:ascii="Libre Franklin" w:eastAsia="Libre Franklin" w:hAnsi="Libre Franklin" w:cs="Libre Franklin"/>
          <w:color w:val="000000"/>
          <w:sz w:val="20"/>
          <w:szCs w:val="20"/>
          <w:lang w:val="en-GB"/>
        </w:rPr>
      </w:pPr>
    </w:p>
    <w:p w14:paraId="735D56FA" w14:textId="77777777" w:rsidR="00617795" w:rsidRDefault="00617795" w:rsidP="00617795">
      <w:pPr>
        <w:pBdr>
          <w:top w:val="nil"/>
          <w:left w:val="nil"/>
          <w:bottom w:val="single" w:sz="6" w:space="1" w:color="000000"/>
          <w:right w:val="nil"/>
          <w:between w:val="nil"/>
        </w:pBdr>
        <w:rPr>
          <w:rFonts w:ascii="Libre Franklin" w:eastAsia="Libre Franklin" w:hAnsi="Libre Franklin" w:cs="Libre Franklin"/>
          <w:color w:val="000000"/>
          <w:sz w:val="20"/>
          <w:szCs w:val="20"/>
          <w:lang w:val="en-GB"/>
        </w:rPr>
      </w:pPr>
    </w:p>
    <w:p w14:paraId="1E32D731" w14:textId="77777777" w:rsidR="00617795" w:rsidRDefault="00617795" w:rsidP="00617795">
      <w:pPr>
        <w:pBdr>
          <w:top w:val="nil"/>
          <w:left w:val="nil"/>
          <w:bottom w:val="single" w:sz="6" w:space="1" w:color="000000"/>
          <w:right w:val="nil"/>
          <w:between w:val="nil"/>
        </w:pBdr>
        <w:rPr>
          <w:rFonts w:ascii="Libre Franklin" w:eastAsia="Libre Franklin" w:hAnsi="Libre Franklin" w:cs="Libre Franklin"/>
          <w:color w:val="000000"/>
          <w:sz w:val="20"/>
          <w:szCs w:val="20"/>
          <w:lang w:val="en-GB"/>
        </w:rPr>
      </w:pPr>
    </w:p>
    <w:p w14:paraId="146A8F2A" w14:textId="77777777" w:rsidR="00617795" w:rsidRDefault="00617795" w:rsidP="00617795">
      <w:pPr>
        <w:pBdr>
          <w:top w:val="nil"/>
          <w:left w:val="nil"/>
          <w:bottom w:val="single" w:sz="6" w:space="1" w:color="000000"/>
          <w:right w:val="nil"/>
          <w:between w:val="nil"/>
        </w:pBdr>
        <w:rPr>
          <w:rFonts w:ascii="Libre Franklin" w:eastAsia="Libre Franklin" w:hAnsi="Libre Franklin" w:cs="Libre Franklin"/>
          <w:color w:val="000000"/>
          <w:sz w:val="20"/>
          <w:szCs w:val="20"/>
          <w:lang w:val="en-GB"/>
        </w:rPr>
      </w:pPr>
    </w:p>
    <w:p w14:paraId="27B5A2D3" w14:textId="77777777" w:rsidR="00617795" w:rsidRDefault="00617795" w:rsidP="00617795">
      <w:pPr>
        <w:pBdr>
          <w:top w:val="nil"/>
          <w:left w:val="nil"/>
          <w:bottom w:val="single" w:sz="6" w:space="1" w:color="000000"/>
          <w:right w:val="nil"/>
          <w:between w:val="nil"/>
        </w:pBdr>
        <w:rPr>
          <w:rFonts w:ascii="Libre Franklin" w:eastAsia="Libre Franklin" w:hAnsi="Libre Franklin" w:cs="Libre Franklin"/>
          <w:color w:val="000000"/>
          <w:sz w:val="20"/>
          <w:szCs w:val="20"/>
          <w:lang w:val="en-GB"/>
        </w:rPr>
      </w:pPr>
    </w:p>
    <w:p w14:paraId="33D2910C" w14:textId="77777777" w:rsidR="00617795" w:rsidRDefault="00617795" w:rsidP="00617795">
      <w:pPr>
        <w:pBdr>
          <w:top w:val="nil"/>
          <w:left w:val="nil"/>
          <w:bottom w:val="single" w:sz="6" w:space="1" w:color="000000"/>
          <w:right w:val="nil"/>
          <w:between w:val="nil"/>
        </w:pBdr>
        <w:rPr>
          <w:rFonts w:ascii="Libre Franklin" w:eastAsia="Libre Franklin" w:hAnsi="Libre Franklin" w:cs="Libre Franklin"/>
          <w:color w:val="000000"/>
          <w:sz w:val="20"/>
          <w:szCs w:val="20"/>
          <w:lang w:val="en-GB"/>
        </w:rPr>
      </w:pPr>
    </w:p>
    <w:p w14:paraId="6F912706" w14:textId="77777777" w:rsidR="00617795" w:rsidRDefault="00617795" w:rsidP="00617795">
      <w:pPr>
        <w:pBdr>
          <w:top w:val="nil"/>
          <w:left w:val="nil"/>
          <w:bottom w:val="single" w:sz="6" w:space="1" w:color="000000"/>
          <w:right w:val="nil"/>
          <w:between w:val="nil"/>
        </w:pBdr>
        <w:rPr>
          <w:rFonts w:ascii="Libre Franklin" w:eastAsia="Libre Franklin" w:hAnsi="Libre Franklin" w:cs="Libre Franklin"/>
          <w:color w:val="000000"/>
          <w:sz w:val="20"/>
          <w:szCs w:val="20"/>
          <w:lang w:val="en-GB"/>
        </w:rPr>
      </w:pPr>
    </w:p>
    <w:p w14:paraId="5BEEE442" w14:textId="77777777" w:rsidR="00617795" w:rsidRDefault="00617795" w:rsidP="00617795">
      <w:pPr>
        <w:pBdr>
          <w:top w:val="nil"/>
          <w:left w:val="nil"/>
          <w:bottom w:val="single" w:sz="6" w:space="1" w:color="000000"/>
          <w:right w:val="nil"/>
          <w:between w:val="nil"/>
        </w:pBdr>
        <w:rPr>
          <w:rFonts w:ascii="Libre Franklin" w:eastAsia="Libre Franklin" w:hAnsi="Libre Franklin" w:cs="Libre Franklin"/>
          <w:color w:val="000000"/>
          <w:sz w:val="20"/>
          <w:szCs w:val="20"/>
          <w:lang w:val="en-GB"/>
        </w:rPr>
      </w:pPr>
    </w:p>
    <w:p w14:paraId="7FEDFC38" w14:textId="77777777" w:rsidR="00617795" w:rsidRDefault="00617795" w:rsidP="00617795">
      <w:pPr>
        <w:pBdr>
          <w:top w:val="nil"/>
          <w:left w:val="nil"/>
          <w:bottom w:val="single" w:sz="6" w:space="1" w:color="000000"/>
          <w:right w:val="nil"/>
          <w:between w:val="nil"/>
        </w:pBdr>
        <w:rPr>
          <w:rFonts w:ascii="Libre Franklin" w:eastAsia="Libre Franklin" w:hAnsi="Libre Franklin" w:cs="Libre Franklin"/>
          <w:color w:val="000000"/>
          <w:sz w:val="20"/>
          <w:szCs w:val="20"/>
          <w:lang w:val="en-GB"/>
        </w:rPr>
      </w:pPr>
    </w:p>
    <w:p w14:paraId="44AF1EC0" w14:textId="77777777" w:rsidR="00617795" w:rsidRDefault="00617795" w:rsidP="00617795">
      <w:pPr>
        <w:pBdr>
          <w:top w:val="nil"/>
          <w:left w:val="nil"/>
          <w:bottom w:val="single" w:sz="6" w:space="1" w:color="000000"/>
          <w:right w:val="nil"/>
          <w:between w:val="nil"/>
        </w:pBdr>
        <w:rPr>
          <w:rFonts w:ascii="Libre Franklin" w:eastAsia="Libre Franklin" w:hAnsi="Libre Franklin" w:cs="Libre Franklin"/>
          <w:color w:val="000000"/>
          <w:sz w:val="20"/>
          <w:szCs w:val="20"/>
          <w:lang w:val="en-GB"/>
        </w:rPr>
      </w:pPr>
    </w:p>
    <w:p w14:paraId="3CCC02B2" w14:textId="77777777" w:rsidR="00617795" w:rsidRDefault="00617795" w:rsidP="00617795">
      <w:pPr>
        <w:pBdr>
          <w:top w:val="nil"/>
          <w:left w:val="nil"/>
          <w:bottom w:val="single" w:sz="6" w:space="1" w:color="000000"/>
          <w:right w:val="nil"/>
          <w:between w:val="nil"/>
        </w:pBdr>
        <w:rPr>
          <w:rFonts w:ascii="Libre Franklin" w:eastAsia="Libre Franklin" w:hAnsi="Libre Franklin" w:cs="Libre Franklin"/>
          <w:color w:val="000000"/>
          <w:sz w:val="20"/>
          <w:szCs w:val="20"/>
          <w:lang w:val="en-GB"/>
        </w:rPr>
      </w:pPr>
    </w:p>
    <w:p w14:paraId="2D524EAF" w14:textId="77777777" w:rsidR="00617795" w:rsidRDefault="00617795" w:rsidP="00617795">
      <w:pPr>
        <w:pBdr>
          <w:top w:val="nil"/>
          <w:left w:val="nil"/>
          <w:bottom w:val="single" w:sz="6" w:space="1" w:color="000000"/>
          <w:right w:val="nil"/>
          <w:between w:val="nil"/>
        </w:pBdr>
        <w:rPr>
          <w:rFonts w:ascii="Libre Franklin" w:eastAsia="Libre Franklin" w:hAnsi="Libre Franklin" w:cs="Libre Franklin"/>
          <w:color w:val="000000"/>
          <w:sz w:val="20"/>
          <w:szCs w:val="20"/>
          <w:lang w:val="en-GB"/>
        </w:rPr>
      </w:pPr>
    </w:p>
    <w:p w14:paraId="4EF16937" w14:textId="77777777" w:rsidR="00617795" w:rsidRDefault="00617795" w:rsidP="00617795">
      <w:pPr>
        <w:pBdr>
          <w:top w:val="nil"/>
          <w:left w:val="nil"/>
          <w:bottom w:val="single" w:sz="6" w:space="1" w:color="000000"/>
          <w:right w:val="nil"/>
          <w:between w:val="nil"/>
        </w:pBdr>
        <w:rPr>
          <w:rFonts w:ascii="Libre Franklin" w:eastAsia="Libre Franklin" w:hAnsi="Libre Franklin" w:cs="Libre Franklin"/>
          <w:color w:val="000000"/>
          <w:sz w:val="20"/>
          <w:szCs w:val="20"/>
          <w:lang w:val="en-GB"/>
        </w:rPr>
      </w:pPr>
    </w:p>
    <w:p w14:paraId="22164188" w14:textId="77777777" w:rsidR="00617795" w:rsidRDefault="00617795" w:rsidP="00617795">
      <w:pPr>
        <w:pBdr>
          <w:top w:val="nil"/>
          <w:left w:val="nil"/>
          <w:bottom w:val="single" w:sz="6" w:space="1" w:color="000000"/>
          <w:right w:val="nil"/>
          <w:between w:val="nil"/>
        </w:pBdr>
        <w:rPr>
          <w:rFonts w:ascii="Libre Franklin" w:eastAsia="Libre Franklin" w:hAnsi="Libre Franklin" w:cs="Libre Franklin"/>
          <w:color w:val="000000"/>
          <w:sz w:val="20"/>
          <w:szCs w:val="20"/>
          <w:lang w:val="en-GB"/>
        </w:rPr>
      </w:pPr>
    </w:p>
    <w:p w14:paraId="0FB7FBBE" w14:textId="77777777" w:rsidR="00617795" w:rsidRDefault="00617795" w:rsidP="00617795">
      <w:pPr>
        <w:pBdr>
          <w:top w:val="nil"/>
          <w:left w:val="nil"/>
          <w:bottom w:val="single" w:sz="6" w:space="1" w:color="000000"/>
          <w:right w:val="nil"/>
          <w:between w:val="nil"/>
        </w:pBdr>
        <w:rPr>
          <w:rFonts w:ascii="Libre Franklin" w:eastAsia="Libre Franklin" w:hAnsi="Libre Franklin" w:cs="Libre Franklin"/>
          <w:color w:val="000000"/>
          <w:sz w:val="20"/>
          <w:szCs w:val="20"/>
          <w:lang w:val="en-GB"/>
        </w:rPr>
      </w:pPr>
    </w:p>
    <w:p w14:paraId="071DC6A4" w14:textId="77777777" w:rsidR="00617795" w:rsidRDefault="00617795" w:rsidP="00617795">
      <w:pPr>
        <w:pBdr>
          <w:top w:val="nil"/>
          <w:left w:val="nil"/>
          <w:bottom w:val="single" w:sz="6" w:space="1" w:color="000000"/>
          <w:right w:val="nil"/>
          <w:between w:val="nil"/>
        </w:pBdr>
        <w:rPr>
          <w:rFonts w:ascii="Libre Franklin" w:eastAsia="Libre Franklin" w:hAnsi="Libre Franklin" w:cs="Libre Franklin"/>
          <w:color w:val="000000"/>
          <w:sz w:val="20"/>
          <w:szCs w:val="20"/>
          <w:lang w:val="en-GB"/>
        </w:rPr>
      </w:pPr>
    </w:p>
    <w:p w14:paraId="4B1CB27B" w14:textId="77777777" w:rsidR="00617795" w:rsidRDefault="00617795" w:rsidP="00617795">
      <w:pPr>
        <w:pBdr>
          <w:top w:val="nil"/>
          <w:left w:val="nil"/>
          <w:bottom w:val="single" w:sz="6" w:space="1" w:color="000000"/>
          <w:right w:val="nil"/>
          <w:between w:val="nil"/>
        </w:pBdr>
        <w:rPr>
          <w:rFonts w:ascii="Libre Franklin" w:eastAsia="Libre Franklin" w:hAnsi="Libre Franklin" w:cs="Libre Franklin"/>
          <w:color w:val="000000"/>
          <w:sz w:val="20"/>
          <w:szCs w:val="20"/>
          <w:lang w:val="en-GB"/>
        </w:rPr>
      </w:pPr>
    </w:p>
    <w:p w14:paraId="146CEA55" w14:textId="77777777" w:rsidR="00617795" w:rsidRDefault="00617795" w:rsidP="00617795">
      <w:pPr>
        <w:pBdr>
          <w:top w:val="nil"/>
          <w:left w:val="nil"/>
          <w:bottom w:val="single" w:sz="6" w:space="1" w:color="000000"/>
          <w:right w:val="nil"/>
          <w:between w:val="nil"/>
        </w:pBdr>
        <w:rPr>
          <w:rFonts w:ascii="Libre Franklin" w:eastAsia="Libre Franklin" w:hAnsi="Libre Franklin" w:cs="Libre Franklin"/>
          <w:color w:val="000000"/>
          <w:sz w:val="20"/>
          <w:szCs w:val="20"/>
          <w:lang w:val="en-GB"/>
        </w:rPr>
      </w:pPr>
    </w:p>
    <w:p w14:paraId="4493C3D5" w14:textId="77777777" w:rsidR="00617795" w:rsidRDefault="00617795" w:rsidP="00617795">
      <w:pPr>
        <w:pBdr>
          <w:top w:val="nil"/>
          <w:left w:val="nil"/>
          <w:bottom w:val="single" w:sz="6" w:space="1" w:color="000000"/>
          <w:right w:val="nil"/>
          <w:between w:val="nil"/>
        </w:pBdr>
        <w:rPr>
          <w:rFonts w:ascii="Libre Franklin" w:eastAsia="Libre Franklin" w:hAnsi="Libre Franklin" w:cs="Libre Franklin"/>
          <w:color w:val="000000"/>
          <w:sz w:val="20"/>
          <w:szCs w:val="20"/>
          <w:lang w:val="en-GB"/>
        </w:rPr>
      </w:pPr>
    </w:p>
    <w:p w14:paraId="0986B98E" w14:textId="77777777" w:rsidR="00617795" w:rsidRDefault="00617795" w:rsidP="00617795">
      <w:pPr>
        <w:pBdr>
          <w:top w:val="nil"/>
          <w:left w:val="nil"/>
          <w:bottom w:val="single" w:sz="6" w:space="1" w:color="000000"/>
          <w:right w:val="nil"/>
          <w:between w:val="nil"/>
        </w:pBdr>
        <w:rPr>
          <w:rFonts w:ascii="Libre Franklin" w:eastAsia="Libre Franklin" w:hAnsi="Libre Franklin" w:cs="Libre Franklin"/>
          <w:color w:val="000000"/>
          <w:sz w:val="20"/>
          <w:szCs w:val="20"/>
          <w:lang w:val="en-GB"/>
        </w:rPr>
      </w:pPr>
    </w:p>
    <w:p w14:paraId="7D1F03C9" w14:textId="77777777" w:rsidR="00617795" w:rsidRDefault="00617795" w:rsidP="00617795">
      <w:pPr>
        <w:pBdr>
          <w:top w:val="nil"/>
          <w:left w:val="nil"/>
          <w:bottom w:val="single" w:sz="6" w:space="1" w:color="000000"/>
          <w:right w:val="nil"/>
          <w:between w:val="nil"/>
        </w:pBdr>
        <w:rPr>
          <w:rFonts w:ascii="Libre Franklin" w:eastAsia="Libre Franklin" w:hAnsi="Libre Franklin" w:cs="Libre Franklin"/>
          <w:color w:val="000000"/>
          <w:sz w:val="20"/>
          <w:szCs w:val="20"/>
          <w:lang w:val="en-GB"/>
        </w:rPr>
      </w:pPr>
    </w:p>
    <w:p w14:paraId="41DE23F4" w14:textId="77777777" w:rsidR="00617795" w:rsidRDefault="00617795" w:rsidP="00617795">
      <w:pPr>
        <w:pBdr>
          <w:top w:val="nil"/>
          <w:left w:val="nil"/>
          <w:bottom w:val="single" w:sz="6" w:space="1" w:color="000000"/>
          <w:right w:val="nil"/>
          <w:between w:val="nil"/>
        </w:pBdr>
        <w:rPr>
          <w:rFonts w:ascii="Libre Franklin" w:eastAsia="Libre Franklin" w:hAnsi="Libre Franklin" w:cs="Libre Franklin"/>
          <w:color w:val="000000"/>
          <w:sz w:val="20"/>
          <w:szCs w:val="20"/>
          <w:lang w:val="en-GB"/>
        </w:rPr>
      </w:pPr>
    </w:p>
    <w:p w14:paraId="230FBFE3" w14:textId="77777777" w:rsidR="00617795" w:rsidRDefault="00617795" w:rsidP="00617795">
      <w:pPr>
        <w:pBdr>
          <w:top w:val="nil"/>
          <w:left w:val="nil"/>
          <w:bottom w:val="single" w:sz="6" w:space="1" w:color="000000"/>
          <w:right w:val="nil"/>
          <w:between w:val="nil"/>
        </w:pBdr>
        <w:rPr>
          <w:rFonts w:ascii="Libre Franklin" w:eastAsia="Libre Franklin" w:hAnsi="Libre Franklin" w:cs="Libre Franklin"/>
          <w:color w:val="000000"/>
          <w:sz w:val="20"/>
          <w:szCs w:val="20"/>
          <w:lang w:val="en-GB"/>
        </w:rPr>
      </w:pPr>
    </w:p>
    <w:p w14:paraId="168D6BDF" w14:textId="77777777" w:rsidR="00617795" w:rsidRDefault="00617795" w:rsidP="00617795">
      <w:pPr>
        <w:pBdr>
          <w:top w:val="nil"/>
          <w:left w:val="nil"/>
          <w:bottom w:val="single" w:sz="6" w:space="1" w:color="000000"/>
          <w:right w:val="nil"/>
          <w:between w:val="nil"/>
        </w:pBdr>
        <w:rPr>
          <w:rFonts w:ascii="Libre Franklin" w:eastAsia="Libre Franklin" w:hAnsi="Libre Franklin" w:cs="Libre Franklin"/>
          <w:color w:val="000000"/>
          <w:sz w:val="20"/>
          <w:szCs w:val="20"/>
          <w:lang w:val="en-GB"/>
        </w:rPr>
      </w:pPr>
    </w:p>
    <w:p w14:paraId="44D27C4A" w14:textId="77777777" w:rsidR="00617795" w:rsidRDefault="00617795" w:rsidP="00617795">
      <w:pPr>
        <w:pBdr>
          <w:top w:val="nil"/>
          <w:left w:val="nil"/>
          <w:bottom w:val="single" w:sz="6" w:space="1" w:color="000000"/>
          <w:right w:val="nil"/>
          <w:between w:val="nil"/>
        </w:pBdr>
        <w:rPr>
          <w:rFonts w:ascii="Libre Franklin" w:eastAsia="Libre Franklin" w:hAnsi="Libre Franklin" w:cs="Libre Franklin"/>
          <w:color w:val="000000"/>
          <w:sz w:val="20"/>
          <w:szCs w:val="20"/>
          <w:lang w:val="en-GB"/>
        </w:rPr>
      </w:pPr>
    </w:p>
    <w:p w14:paraId="741ECD4E" w14:textId="77777777" w:rsidR="00617795" w:rsidRDefault="00617795" w:rsidP="00617795">
      <w:pPr>
        <w:pBdr>
          <w:top w:val="nil"/>
          <w:left w:val="nil"/>
          <w:bottom w:val="single" w:sz="6" w:space="1" w:color="000000"/>
          <w:right w:val="nil"/>
          <w:between w:val="nil"/>
        </w:pBdr>
        <w:rPr>
          <w:rFonts w:ascii="Libre Franklin" w:eastAsia="Libre Franklin" w:hAnsi="Libre Franklin" w:cs="Libre Franklin"/>
          <w:color w:val="000000"/>
          <w:sz w:val="20"/>
          <w:szCs w:val="20"/>
          <w:lang w:val="en-GB"/>
        </w:rPr>
      </w:pPr>
    </w:p>
    <w:p w14:paraId="79FAE24A" w14:textId="77777777" w:rsidR="00617795" w:rsidRDefault="00617795" w:rsidP="00617795">
      <w:pPr>
        <w:pBdr>
          <w:top w:val="nil"/>
          <w:left w:val="nil"/>
          <w:bottom w:val="single" w:sz="6" w:space="1" w:color="000000"/>
          <w:right w:val="nil"/>
          <w:between w:val="nil"/>
        </w:pBdr>
        <w:rPr>
          <w:rFonts w:ascii="Libre Franklin" w:eastAsia="Libre Franklin" w:hAnsi="Libre Franklin" w:cs="Libre Franklin"/>
          <w:color w:val="000000"/>
          <w:sz w:val="20"/>
          <w:szCs w:val="20"/>
          <w:lang w:val="en-GB"/>
        </w:rPr>
      </w:pPr>
    </w:p>
    <w:p w14:paraId="232F893E" w14:textId="77777777" w:rsidR="00617795" w:rsidRDefault="00617795" w:rsidP="00617795">
      <w:pPr>
        <w:pBdr>
          <w:top w:val="nil"/>
          <w:left w:val="nil"/>
          <w:bottom w:val="single" w:sz="6" w:space="1" w:color="000000"/>
          <w:right w:val="nil"/>
          <w:between w:val="nil"/>
        </w:pBdr>
        <w:rPr>
          <w:rFonts w:ascii="Libre Franklin" w:eastAsia="Libre Franklin" w:hAnsi="Libre Franklin" w:cs="Libre Franklin"/>
          <w:color w:val="000000"/>
          <w:sz w:val="20"/>
          <w:szCs w:val="20"/>
          <w:lang w:val="en-GB"/>
        </w:rPr>
      </w:pPr>
    </w:p>
    <w:p w14:paraId="29D8D343" w14:textId="77777777" w:rsidR="00617795" w:rsidRDefault="00617795" w:rsidP="00617795">
      <w:pPr>
        <w:pBdr>
          <w:top w:val="nil"/>
          <w:left w:val="nil"/>
          <w:bottom w:val="single" w:sz="6" w:space="1" w:color="000000"/>
          <w:right w:val="nil"/>
          <w:between w:val="nil"/>
        </w:pBdr>
        <w:rPr>
          <w:rFonts w:ascii="Libre Franklin" w:eastAsia="Libre Franklin" w:hAnsi="Libre Franklin" w:cs="Libre Franklin"/>
          <w:color w:val="000000"/>
          <w:sz w:val="20"/>
          <w:szCs w:val="20"/>
          <w:lang w:val="en-GB"/>
        </w:rPr>
      </w:pPr>
    </w:p>
    <w:p w14:paraId="32194E37" w14:textId="77777777" w:rsidR="00617795" w:rsidRDefault="00617795" w:rsidP="00617795">
      <w:pPr>
        <w:pBdr>
          <w:top w:val="nil"/>
          <w:left w:val="nil"/>
          <w:bottom w:val="single" w:sz="6" w:space="1" w:color="000000"/>
          <w:right w:val="nil"/>
          <w:between w:val="nil"/>
        </w:pBdr>
        <w:rPr>
          <w:rFonts w:ascii="Libre Franklin" w:eastAsia="Libre Franklin" w:hAnsi="Libre Franklin" w:cs="Libre Franklin"/>
          <w:color w:val="000000"/>
          <w:sz w:val="20"/>
          <w:szCs w:val="20"/>
          <w:lang w:val="en-GB"/>
        </w:rPr>
      </w:pPr>
    </w:p>
    <w:p w14:paraId="477ABC91" w14:textId="77777777" w:rsidR="00617795" w:rsidRDefault="00617795" w:rsidP="00617795">
      <w:pPr>
        <w:pBdr>
          <w:top w:val="nil"/>
          <w:left w:val="nil"/>
          <w:bottom w:val="single" w:sz="6" w:space="1" w:color="000000"/>
          <w:right w:val="nil"/>
          <w:between w:val="nil"/>
        </w:pBdr>
        <w:rPr>
          <w:rFonts w:ascii="Libre Franklin" w:eastAsia="Libre Franklin" w:hAnsi="Libre Franklin" w:cs="Libre Franklin"/>
          <w:color w:val="000000"/>
          <w:sz w:val="20"/>
          <w:szCs w:val="20"/>
          <w:lang w:val="en-GB"/>
        </w:rPr>
      </w:pPr>
    </w:p>
    <w:p w14:paraId="1A4D688E" w14:textId="77777777" w:rsidR="00617795" w:rsidRDefault="00617795" w:rsidP="00617795">
      <w:pPr>
        <w:pBdr>
          <w:top w:val="nil"/>
          <w:left w:val="nil"/>
          <w:bottom w:val="single" w:sz="6" w:space="1" w:color="000000"/>
          <w:right w:val="nil"/>
          <w:between w:val="nil"/>
        </w:pBdr>
        <w:rPr>
          <w:rFonts w:ascii="Libre Franklin" w:eastAsia="Libre Franklin" w:hAnsi="Libre Franklin" w:cs="Libre Franklin"/>
          <w:color w:val="000000"/>
          <w:sz w:val="20"/>
          <w:szCs w:val="20"/>
          <w:lang w:val="en-GB"/>
        </w:rPr>
      </w:pPr>
    </w:p>
    <w:p w14:paraId="6ADE18F1" w14:textId="77777777" w:rsidR="00617795" w:rsidRDefault="00617795" w:rsidP="00617795">
      <w:pPr>
        <w:pBdr>
          <w:top w:val="nil"/>
          <w:left w:val="nil"/>
          <w:bottom w:val="single" w:sz="6" w:space="1" w:color="000000"/>
          <w:right w:val="nil"/>
          <w:between w:val="nil"/>
        </w:pBdr>
        <w:rPr>
          <w:rFonts w:ascii="Libre Franklin" w:eastAsia="Libre Franklin" w:hAnsi="Libre Franklin" w:cs="Libre Franklin"/>
          <w:color w:val="000000"/>
          <w:sz w:val="20"/>
          <w:szCs w:val="20"/>
          <w:lang w:val="en-GB"/>
        </w:rPr>
      </w:pPr>
    </w:p>
    <w:p w14:paraId="7C6B3E5E" w14:textId="77777777" w:rsidR="00617795" w:rsidRDefault="00617795" w:rsidP="00617795">
      <w:pPr>
        <w:pBdr>
          <w:top w:val="nil"/>
          <w:left w:val="nil"/>
          <w:bottom w:val="single" w:sz="6" w:space="1" w:color="000000"/>
          <w:right w:val="nil"/>
          <w:between w:val="nil"/>
        </w:pBdr>
        <w:rPr>
          <w:rFonts w:ascii="Libre Franklin" w:eastAsia="Libre Franklin" w:hAnsi="Libre Franklin" w:cs="Libre Franklin"/>
          <w:color w:val="000000"/>
          <w:sz w:val="20"/>
          <w:szCs w:val="20"/>
          <w:lang w:val="en-GB"/>
        </w:rPr>
      </w:pPr>
    </w:p>
    <w:p w14:paraId="1682ADA4" w14:textId="77777777" w:rsidR="00617795" w:rsidRDefault="00617795" w:rsidP="00617795">
      <w:pPr>
        <w:pBdr>
          <w:top w:val="nil"/>
          <w:left w:val="nil"/>
          <w:bottom w:val="single" w:sz="6" w:space="1" w:color="000000"/>
          <w:right w:val="nil"/>
          <w:between w:val="nil"/>
        </w:pBdr>
        <w:rPr>
          <w:rFonts w:ascii="Libre Franklin" w:eastAsia="Libre Franklin" w:hAnsi="Libre Franklin" w:cs="Libre Franklin"/>
          <w:color w:val="000000"/>
          <w:sz w:val="20"/>
          <w:szCs w:val="20"/>
          <w:lang w:val="en-GB"/>
        </w:rPr>
      </w:pPr>
    </w:p>
    <w:p w14:paraId="396DEB25" w14:textId="77777777" w:rsidR="00617795" w:rsidRDefault="00617795" w:rsidP="00617795">
      <w:pPr>
        <w:pBdr>
          <w:top w:val="nil"/>
          <w:left w:val="nil"/>
          <w:bottom w:val="single" w:sz="6" w:space="1" w:color="000000"/>
          <w:right w:val="nil"/>
          <w:between w:val="nil"/>
        </w:pBdr>
        <w:rPr>
          <w:rFonts w:ascii="Libre Franklin" w:eastAsia="Libre Franklin" w:hAnsi="Libre Franklin" w:cs="Libre Franklin"/>
          <w:color w:val="000000"/>
          <w:sz w:val="20"/>
          <w:szCs w:val="20"/>
          <w:lang w:val="en-GB"/>
        </w:rPr>
      </w:pPr>
    </w:p>
    <w:p w14:paraId="6FF6FBE6" w14:textId="77777777" w:rsidR="00617795" w:rsidRDefault="00617795"/>
    <w:tbl>
      <w:tblPr>
        <w:tblStyle w:val="2"/>
        <w:tblW w:w="9638" w:type="dxa"/>
        <w:tblInd w:w="-5" w:type="dxa"/>
        <w:tblLayout w:type="fixed"/>
        <w:tblLook w:val="0000" w:firstRow="0" w:lastRow="0" w:firstColumn="0" w:lastColumn="0" w:noHBand="0" w:noVBand="0"/>
      </w:tblPr>
      <w:tblGrid>
        <w:gridCol w:w="608"/>
        <w:gridCol w:w="150"/>
        <w:gridCol w:w="8880"/>
      </w:tblGrid>
      <w:tr w:rsidR="009870E1" w:rsidRPr="00685F76" w14:paraId="2EFD3FB1" w14:textId="77777777" w:rsidTr="00D23CD2">
        <w:tc>
          <w:tcPr>
            <w:tcW w:w="608" w:type="dxa"/>
          </w:tcPr>
          <w:p w14:paraId="296BF47E" w14:textId="02C1A9EB" w:rsidR="009870E1" w:rsidRPr="00685F76" w:rsidRDefault="009870E1" w:rsidP="006646F8">
            <w:pPr>
              <w:jc w:val="right"/>
              <w:rPr>
                <w:rFonts w:ascii="Libre Franklin" w:eastAsia="Libre Franklin" w:hAnsi="Libre Franklin" w:cs="Libre Franklin"/>
                <w:sz w:val="20"/>
                <w:szCs w:val="20"/>
                <w:lang w:val="en-GB"/>
              </w:rPr>
            </w:pPr>
          </w:p>
        </w:tc>
        <w:tc>
          <w:tcPr>
            <w:tcW w:w="150" w:type="dxa"/>
          </w:tcPr>
          <w:p w14:paraId="2D8F4F95" w14:textId="77777777" w:rsidR="009870E1" w:rsidRPr="00685F76" w:rsidRDefault="009870E1" w:rsidP="006646F8">
            <w:pPr>
              <w:rPr>
                <w:rFonts w:ascii="Libre Franklin" w:eastAsia="Libre Franklin" w:hAnsi="Libre Franklin" w:cs="Libre Franklin"/>
                <w:sz w:val="20"/>
                <w:szCs w:val="20"/>
                <w:lang w:val="en-GB"/>
              </w:rPr>
            </w:pPr>
          </w:p>
        </w:tc>
        <w:tc>
          <w:tcPr>
            <w:tcW w:w="8880" w:type="dxa"/>
          </w:tcPr>
          <w:p w14:paraId="6DECC2E2" w14:textId="2B1708C4" w:rsidR="009870E1" w:rsidRPr="009870E1" w:rsidRDefault="009870E1" w:rsidP="009870E1">
            <w:pPr>
              <w:ind w:left="720"/>
              <w:rPr>
                <w:rFonts w:ascii="Libre Franklin" w:eastAsia="Libre Franklin" w:hAnsi="Libre Franklin" w:cs="Libre Franklin"/>
                <w:b/>
                <w:bCs/>
                <w:sz w:val="20"/>
                <w:szCs w:val="20"/>
                <w:lang w:val="en-GB"/>
              </w:rPr>
            </w:pPr>
          </w:p>
        </w:tc>
      </w:tr>
    </w:tbl>
    <w:tbl>
      <w:tblPr>
        <w:tblStyle w:val="1"/>
        <w:tblW w:w="9639" w:type="dxa"/>
        <w:tblInd w:w="-5" w:type="dxa"/>
        <w:tblLayout w:type="fixed"/>
        <w:tblLook w:val="0000" w:firstRow="0" w:lastRow="0" w:firstColumn="0" w:lastColumn="0" w:noHBand="0" w:noVBand="0"/>
      </w:tblPr>
      <w:tblGrid>
        <w:gridCol w:w="608"/>
        <w:gridCol w:w="170"/>
        <w:gridCol w:w="8861"/>
      </w:tblGrid>
      <w:tr w:rsidR="002F43B9" w:rsidRPr="00685F76" w14:paraId="3734F7E1" w14:textId="77777777">
        <w:tc>
          <w:tcPr>
            <w:tcW w:w="608" w:type="dxa"/>
          </w:tcPr>
          <w:p w14:paraId="4A7942EE" w14:textId="77777777" w:rsidR="002F43B9" w:rsidRPr="00685F76" w:rsidRDefault="00793253">
            <w:pPr>
              <w:pBdr>
                <w:top w:val="nil"/>
                <w:left w:val="nil"/>
                <w:bottom w:val="nil"/>
                <w:right w:val="nil"/>
                <w:between w:val="nil"/>
              </w:pBdr>
              <w:jc w:val="right"/>
              <w:rPr>
                <w:rFonts w:ascii="Libre Franklin" w:eastAsia="Libre Franklin" w:hAnsi="Libre Franklin" w:cs="Libre Franklin"/>
                <w:b/>
                <w:color w:val="000000"/>
                <w:lang w:val="en-GB"/>
              </w:rPr>
            </w:pPr>
            <w:r w:rsidRPr="00685F76">
              <w:rPr>
                <w:rFonts w:ascii="Libre Franklin" w:eastAsia="Libre Franklin" w:hAnsi="Libre Franklin" w:cs="Libre Franklin"/>
                <w:b/>
                <w:color w:val="000000"/>
                <w:lang w:val="en-GB"/>
              </w:rPr>
              <w:t>5.0</w:t>
            </w:r>
          </w:p>
        </w:tc>
        <w:tc>
          <w:tcPr>
            <w:tcW w:w="170" w:type="dxa"/>
          </w:tcPr>
          <w:p w14:paraId="290982B9" w14:textId="77777777" w:rsidR="002F43B9" w:rsidRPr="00685F76" w:rsidRDefault="002F43B9">
            <w:pPr>
              <w:pBdr>
                <w:top w:val="nil"/>
                <w:left w:val="nil"/>
                <w:bottom w:val="nil"/>
                <w:right w:val="nil"/>
                <w:between w:val="nil"/>
              </w:pBdr>
              <w:jc w:val="right"/>
              <w:rPr>
                <w:rFonts w:ascii="Libre Franklin" w:eastAsia="Libre Franklin" w:hAnsi="Libre Franklin" w:cs="Libre Franklin"/>
                <w:b/>
                <w:color w:val="000000"/>
                <w:lang w:val="en-GB"/>
              </w:rPr>
            </w:pPr>
          </w:p>
        </w:tc>
        <w:tc>
          <w:tcPr>
            <w:tcW w:w="8861" w:type="dxa"/>
          </w:tcPr>
          <w:p w14:paraId="6CE8BA03" w14:textId="77777777" w:rsidR="002F43B9" w:rsidRPr="00685F76" w:rsidRDefault="00793253">
            <w:pPr>
              <w:pBdr>
                <w:top w:val="nil"/>
                <w:left w:val="nil"/>
                <w:bottom w:val="nil"/>
                <w:right w:val="nil"/>
                <w:between w:val="nil"/>
              </w:pBdr>
              <w:rPr>
                <w:rFonts w:ascii="Libre Franklin" w:eastAsia="Libre Franklin" w:hAnsi="Libre Franklin" w:cs="Libre Franklin"/>
                <w:b/>
                <w:color w:val="000000"/>
                <w:lang w:val="en-GB"/>
              </w:rPr>
            </w:pPr>
            <w:r w:rsidRPr="00685F76">
              <w:rPr>
                <w:rFonts w:ascii="Libre Franklin" w:eastAsia="Libre Franklin" w:hAnsi="Libre Franklin" w:cs="Libre Franklin"/>
                <w:b/>
                <w:color w:val="000000"/>
                <w:lang w:val="en-GB"/>
              </w:rPr>
              <w:t>Conclusions</w:t>
            </w:r>
          </w:p>
        </w:tc>
      </w:tr>
      <w:tr w:rsidR="002F43B9" w:rsidRPr="00685F76" w14:paraId="3C2836E1" w14:textId="77777777">
        <w:tc>
          <w:tcPr>
            <w:tcW w:w="608" w:type="dxa"/>
          </w:tcPr>
          <w:p w14:paraId="06165712" w14:textId="77777777" w:rsidR="002F43B9" w:rsidRPr="00685F76" w:rsidRDefault="002F43B9">
            <w:pPr>
              <w:jc w:val="right"/>
              <w:rPr>
                <w:rFonts w:ascii="Libre Franklin" w:eastAsia="Libre Franklin" w:hAnsi="Libre Franklin" w:cs="Libre Franklin"/>
                <w:sz w:val="20"/>
                <w:szCs w:val="20"/>
                <w:lang w:val="en-GB"/>
              </w:rPr>
            </w:pPr>
          </w:p>
        </w:tc>
        <w:tc>
          <w:tcPr>
            <w:tcW w:w="170" w:type="dxa"/>
          </w:tcPr>
          <w:p w14:paraId="22170956"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68CDD9C5" w14:textId="77777777" w:rsidR="002F43B9" w:rsidRPr="00685F76" w:rsidRDefault="002F43B9">
            <w:pPr>
              <w:rPr>
                <w:rFonts w:ascii="Libre Franklin" w:eastAsia="Libre Franklin" w:hAnsi="Libre Franklin" w:cs="Libre Franklin"/>
                <w:sz w:val="20"/>
                <w:szCs w:val="20"/>
                <w:lang w:val="en-GB"/>
              </w:rPr>
            </w:pPr>
          </w:p>
        </w:tc>
      </w:tr>
      <w:tr w:rsidR="002F43B9" w:rsidRPr="00685F76" w14:paraId="45FE7286" w14:textId="77777777">
        <w:tc>
          <w:tcPr>
            <w:tcW w:w="608" w:type="dxa"/>
          </w:tcPr>
          <w:p w14:paraId="6DCE272F" w14:textId="77777777" w:rsidR="002F43B9" w:rsidRPr="00685F76" w:rsidRDefault="00793253">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5.1</w:t>
            </w:r>
          </w:p>
        </w:tc>
        <w:tc>
          <w:tcPr>
            <w:tcW w:w="170" w:type="dxa"/>
          </w:tcPr>
          <w:p w14:paraId="18C220ED"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6A75D878" w14:textId="3326F788" w:rsidR="002F43B9" w:rsidRPr="00685F76" w:rsidRDefault="00793253">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r w:rsidRPr="00685F76">
              <w:rPr>
                <w:rFonts w:ascii="Libre Franklin" w:eastAsia="Libre Franklin" w:hAnsi="Libre Franklin" w:cs="Libre Franklin"/>
                <w:color w:val="000000"/>
                <w:sz w:val="20"/>
                <w:szCs w:val="20"/>
                <w:lang w:val="en-GB"/>
              </w:rPr>
              <w:t xml:space="preserve">The proposal has been assessed against all of the relevant adopted and emerging planning policies and guidance. Pre-application engagement discussions with Officers at the Council have been undertaken, as well as publicising the proposal to local residents and stakeholders for anyone to provide their comments. Officers have confirmed their </w:t>
            </w:r>
            <w:r w:rsidR="00617795">
              <w:rPr>
                <w:rFonts w:ascii="Libre Franklin" w:eastAsia="Libre Franklin" w:hAnsi="Libre Franklin" w:cs="Libre Franklin"/>
                <w:color w:val="000000"/>
                <w:sz w:val="20"/>
                <w:szCs w:val="20"/>
                <w:lang w:val="en-GB"/>
              </w:rPr>
              <w:t xml:space="preserve">broad </w:t>
            </w:r>
            <w:r w:rsidRPr="00685F76">
              <w:rPr>
                <w:rFonts w:ascii="Libre Franklin" w:eastAsia="Libre Franklin" w:hAnsi="Libre Franklin" w:cs="Libre Franklin"/>
                <w:color w:val="000000"/>
                <w:sz w:val="20"/>
                <w:szCs w:val="20"/>
                <w:lang w:val="en-GB"/>
              </w:rPr>
              <w:t>support for the principle of the proposed development.</w:t>
            </w:r>
          </w:p>
        </w:tc>
      </w:tr>
      <w:tr w:rsidR="002F43B9" w:rsidRPr="00685F76" w14:paraId="34799EF9" w14:textId="77777777">
        <w:tc>
          <w:tcPr>
            <w:tcW w:w="608" w:type="dxa"/>
          </w:tcPr>
          <w:p w14:paraId="4D7C4CFB" w14:textId="77777777" w:rsidR="002F43B9" w:rsidRPr="00685F76" w:rsidRDefault="002F43B9">
            <w:pPr>
              <w:jc w:val="right"/>
              <w:rPr>
                <w:rFonts w:ascii="Libre Franklin" w:eastAsia="Libre Franklin" w:hAnsi="Libre Franklin" w:cs="Libre Franklin"/>
                <w:sz w:val="20"/>
                <w:szCs w:val="20"/>
                <w:lang w:val="en-GB"/>
              </w:rPr>
            </w:pPr>
          </w:p>
        </w:tc>
        <w:tc>
          <w:tcPr>
            <w:tcW w:w="170" w:type="dxa"/>
          </w:tcPr>
          <w:p w14:paraId="34A20BE8"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47AF8B23" w14:textId="77777777" w:rsidR="002F43B9" w:rsidRPr="00685F76" w:rsidRDefault="002F43B9">
            <w:pPr>
              <w:pBdr>
                <w:top w:val="nil"/>
                <w:left w:val="nil"/>
                <w:bottom w:val="nil"/>
                <w:right w:val="nil"/>
                <w:between w:val="nil"/>
              </w:pBdr>
              <w:rPr>
                <w:rFonts w:ascii="Libre Franklin" w:eastAsia="Libre Franklin" w:hAnsi="Libre Franklin" w:cs="Libre Franklin"/>
                <w:color w:val="000000"/>
                <w:sz w:val="20"/>
                <w:szCs w:val="20"/>
                <w:lang w:val="en-GB"/>
              </w:rPr>
            </w:pPr>
          </w:p>
        </w:tc>
      </w:tr>
      <w:tr w:rsidR="002F43B9" w:rsidRPr="00685F76" w14:paraId="7C867528" w14:textId="77777777">
        <w:tc>
          <w:tcPr>
            <w:tcW w:w="608" w:type="dxa"/>
          </w:tcPr>
          <w:p w14:paraId="38D48775" w14:textId="77777777" w:rsidR="002F43B9" w:rsidRPr="00685F76" w:rsidRDefault="002F43B9">
            <w:pPr>
              <w:jc w:val="right"/>
              <w:rPr>
                <w:rFonts w:ascii="Libre Franklin" w:eastAsia="Libre Franklin" w:hAnsi="Libre Franklin" w:cs="Libre Franklin"/>
                <w:b/>
                <w:color w:val="000000"/>
                <w:lang w:val="en-GB"/>
              </w:rPr>
            </w:pPr>
          </w:p>
        </w:tc>
        <w:tc>
          <w:tcPr>
            <w:tcW w:w="170" w:type="dxa"/>
          </w:tcPr>
          <w:p w14:paraId="4C5D548B" w14:textId="77777777" w:rsidR="002F43B9" w:rsidRPr="00685F76" w:rsidRDefault="002F43B9">
            <w:pPr>
              <w:rPr>
                <w:rFonts w:ascii="Libre Franklin" w:eastAsia="Libre Franklin" w:hAnsi="Libre Franklin" w:cs="Libre Franklin"/>
                <w:b/>
                <w:color w:val="000000"/>
                <w:lang w:val="en-GB"/>
              </w:rPr>
            </w:pPr>
          </w:p>
        </w:tc>
        <w:tc>
          <w:tcPr>
            <w:tcW w:w="8861" w:type="dxa"/>
          </w:tcPr>
          <w:p w14:paraId="33812573" w14:textId="679558A3" w:rsidR="002F43B9" w:rsidRPr="00685F76" w:rsidRDefault="00793253">
            <w:pPr>
              <w:pBdr>
                <w:top w:val="nil"/>
                <w:left w:val="nil"/>
                <w:bottom w:val="nil"/>
                <w:right w:val="nil"/>
                <w:between w:val="nil"/>
              </w:pBdr>
              <w:rPr>
                <w:rFonts w:ascii="Libre Franklin" w:eastAsia="Libre Franklin" w:hAnsi="Libre Franklin" w:cs="Libre Franklin"/>
                <w:b/>
                <w:color w:val="000000"/>
                <w:sz w:val="20"/>
                <w:szCs w:val="20"/>
                <w:lang w:val="en-GB"/>
              </w:rPr>
            </w:pPr>
            <w:r w:rsidRPr="00685F76">
              <w:rPr>
                <w:rFonts w:ascii="Libre Franklin" w:eastAsia="Libre Franklin" w:hAnsi="Libre Franklin" w:cs="Libre Franklin"/>
                <w:b/>
                <w:color w:val="000000"/>
                <w:sz w:val="20"/>
                <w:szCs w:val="20"/>
                <w:lang w:val="en-GB"/>
              </w:rPr>
              <w:t>Benefits of the proposal</w:t>
            </w:r>
            <w:r w:rsidR="00617795">
              <w:rPr>
                <w:rFonts w:ascii="Libre Franklin" w:eastAsia="Libre Franklin" w:hAnsi="Libre Franklin" w:cs="Libre Franklin"/>
                <w:b/>
                <w:color w:val="000000"/>
                <w:sz w:val="20"/>
                <w:szCs w:val="20"/>
                <w:lang w:val="en-GB"/>
              </w:rPr>
              <w:t xml:space="preserve"> and planning balance</w:t>
            </w:r>
          </w:p>
        </w:tc>
      </w:tr>
      <w:tr w:rsidR="002F43B9" w:rsidRPr="00685F76" w14:paraId="42F42C9B" w14:textId="77777777">
        <w:tc>
          <w:tcPr>
            <w:tcW w:w="608" w:type="dxa"/>
          </w:tcPr>
          <w:p w14:paraId="4D496B34" w14:textId="77777777" w:rsidR="002F43B9" w:rsidRPr="00685F76" w:rsidRDefault="002F43B9">
            <w:pPr>
              <w:jc w:val="right"/>
              <w:rPr>
                <w:rFonts w:ascii="Libre Franklin" w:eastAsia="Libre Franklin" w:hAnsi="Libre Franklin" w:cs="Libre Franklin"/>
                <w:sz w:val="20"/>
                <w:szCs w:val="20"/>
                <w:lang w:val="en-GB"/>
              </w:rPr>
            </w:pPr>
          </w:p>
        </w:tc>
        <w:tc>
          <w:tcPr>
            <w:tcW w:w="170" w:type="dxa"/>
          </w:tcPr>
          <w:p w14:paraId="14A2847B"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39C12D50" w14:textId="77777777" w:rsidR="002F43B9" w:rsidRPr="00685F76" w:rsidRDefault="002F43B9">
            <w:pPr>
              <w:pBdr>
                <w:top w:val="nil"/>
                <w:left w:val="nil"/>
                <w:bottom w:val="nil"/>
                <w:right w:val="nil"/>
                <w:between w:val="nil"/>
              </w:pBdr>
              <w:rPr>
                <w:rFonts w:ascii="Libre Franklin" w:eastAsia="Libre Franklin" w:hAnsi="Libre Franklin" w:cs="Libre Franklin"/>
                <w:color w:val="000000"/>
                <w:sz w:val="20"/>
                <w:szCs w:val="20"/>
                <w:lang w:val="en-GB"/>
              </w:rPr>
            </w:pPr>
          </w:p>
        </w:tc>
      </w:tr>
      <w:tr w:rsidR="002F43B9" w:rsidRPr="00685F76" w14:paraId="16499B1E" w14:textId="77777777">
        <w:tc>
          <w:tcPr>
            <w:tcW w:w="608" w:type="dxa"/>
          </w:tcPr>
          <w:p w14:paraId="2C600848" w14:textId="77777777" w:rsidR="002F43B9" w:rsidRPr="00685F76" w:rsidRDefault="00793253">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5.2</w:t>
            </w:r>
          </w:p>
        </w:tc>
        <w:tc>
          <w:tcPr>
            <w:tcW w:w="170" w:type="dxa"/>
          </w:tcPr>
          <w:p w14:paraId="7B2A810D"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28A5DA31" w14:textId="77777777" w:rsidR="002F43B9" w:rsidRPr="00685F76" w:rsidRDefault="00793253">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r w:rsidRPr="00685F76">
              <w:rPr>
                <w:rFonts w:ascii="Libre Franklin" w:eastAsia="Libre Franklin" w:hAnsi="Libre Franklin" w:cs="Libre Franklin"/>
                <w:color w:val="000000"/>
                <w:sz w:val="20"/>
                <w:szCs w:val="20"/>
                <w:lang w:val="en-GB"/>
              </w:rPr>
              <w:t xml:space="preserve">The key benefits the proposal delivers are: </w:t>
            </w:r>
          </w:p>
          <w:p w14:paraId="7DB0570C" w14:textId="77777777" w:rsidR="002F43B9" w:rsidRPr="00685F76" w:rsidRDefault="002F43B9">
            <w:p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color w:val="000000"/>
                <w:sz w:val="20"/>
                <w:szCs w:val="20"/>
                <w:lang w:val="en-GB"/>
              </w:rPr>
            </w:pPr>
          </w:p>
          <w:p w14:paraId="36665303" w14:textId="482AC6B6" w:rsidR="009A3FDF" w:rsidRPr="009A3FDF" w:rsidRDefault="009A3FDF" w:rsidP="009A3FDF">
            <w:pPr>
              <w:numPr>
                <w:ilvl w:val="0"/>
                <w:numId w:val="7"/>
              </w:num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The provision of a significantly i</w:t>
            </w:r>
            <w:r w:rsidRPr="009A3FDF">
              <w:rPr>
                <w:rFonts w:ascii="Libre Franklin" w:eastAsia="Libre Franklin" w:hAnsi="Libre Franklin" w:cs="Libre Franklin"/>
                <w:sz w:val="20"/>
                <w:szCs w:val="20"/>
                <w:lang w:val="en-GB"/>
              </w:rPr>
              <w:t xml:space="preserve">mproved </w:t>
            </w:r>
            <w:r>
              <w:rPr>
                <w:rFonts w:ascii="Libre Franklin" w:eastAsia="Libre Franklin" w:hAnsi="Libre Franklin" w:cs="Libre Franklin"/>
                <w:sz w:val="20"/>
                <w:szCs w:val="20"/>
                <w:lang w:val="en-GB"/>
              </w:rPr>
              <w:t>sports facility</w:t>
            </w:r>
            <w:r w:rsidR="00617795">
              <w:rPr>
                <w:rFonts w:ascii="Libre Franklin" w:eastAsia="Libre Franklin" w:hAnsi="Libre Franklin" w:cs="Libre Franklin"/>
                <w:sz w:val="20"/>
                <w:szCs w:val="20"/>
                <w:lang w:val="en-GB"/>
              </w:rPr>
              <w:t xml:space="preserve"> that will be safeguarded in perpetuity</w:t>
            </w:r>
            <w:r w:rsidRPr="009A3FDF">
              <w:rPr>
                <w:rFonts w:ascii="Libre Franklin" w:eastAsia="Libre Franklin" w:hAnsi="Libre Franklin" w:cs="Libre Franklin"/>
                <w:sz w:val="20"/>
                <w:szCs w:val="20"/>
                <w:lang w:val="en-GB"/>
              </w:rPr>
              <w:t xml:space="preserve">; </w:t>
            </w:r>
          </w:p>
          <w:p w14:paraId="710871F9" w14:textId="560EADDA" w:rsidR="002F43B9" w:rsidRDefault="00793253" w:rsidP="009D2101">
            <w:pPr>
              <w:numPr>
                <w:ilvl w:val="0"/>
                <w:numId w:val="7"/>
              </w:num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 xml:space="preserve">The provision of </w:t>
            </w:r>
            <w:r w:rsidR="0096060F" w:rsidRPr="00685F76">
              <w:rPr>
                <w:rFonts w:ascii="Libre Franklin" w:eastAsia="Libre Franklin" w:hAnsi="Libre Franklin" w:cs="Libre Franklin"/>
                <w:sz w:val="20"/>
                <w:szCs w:val="20"/>
                <w:lang w:val="en-GB"/>
              </w:rPr>
              <w:t>eight</w:t>
            </w:r>
            <w:r w:rsidRPr="00685F76">
              <w:rPr>
                <w:rFonts w:ascii="Libre Franklin" w:eastAsia="Libre Franklin" w:hAnsi="Libre Franklin" w:cs="Libre Franklin"/>
                <w:sz w:val="20"/>
                <w:szCs w:val="20"/>
                <w:lang w:val="en-GB"/>
              </w:rPr>
              <w:t xml:space="preserve"> high quality new homes, including </w:t>
            </w:r>
            <w:r w:rsidR="00917DF1" w:rsidRPr="00685F76">
              <w:rPr>
                <w:rFonts w:ascii="Libre Franklin" w:eastAsia="Libre Franklin" w:hAnsi="Libre Franklin" w:cs="Libre Franklin"/>
                <w:sz w:val="20"/>
                <w:szCs w:val="20"/>
                <w:lang w:val="en-GB"/>
              </w:rPr>
              <w:t>three</w:t>
            </w:r>
            <w:r w:rsidRPr="00685F76">
              <w:rPr>
                <w:rFonts w:ascii="Libre Franklin" w:eastAsia="Libre Franklin" w:hAnsi="Libre Franklin" w:cs="Libre Franklin"/>
                <w:sz w:val="20"/>
                <w:szCs w:val="20"/>
                <w:lang w:val="en-GB"/>
              </w:rPr>
              <w:t xml:space="preserve"> family home</w:t>
            </w:r>
            <w:r w:rsidR="00917DF1" w:rsidRPr="00685F76">
              <w:rPr>
                <w:rFonts w:ascii="Libre Franklin" w:eastAsia="Libre Franklin" w:hAnsi="Libre Franklin" w:cs="Libre Franklin"/>
                <w:sz w:val="20"/>
                <w:szCs w:val="20"/>
                <w:lang w:val="en-GB"/>
              </w:rPr>
              <w:t>s</w:t>
            </w:r>
            <w:r w:rsidRPr="00685F76">
              <w:rPr>
                <w:rFonts w:ascii="Libre Franklin" w:eastAsia="Libre Franklin" w:hAnsi="Libre Franklin" w:cs="Libre Franklin"/>
                <w:sz w:val="20"/>
                <w:szCs w:val="20"/>
                <w:lang w:val="en-GB"/>
              </w:rPr>
              <w:t xml:space="preserve">, in a sustainable location;  </w:t>
            </w:r>
          </w:p>
          <w:p w14:paraId="5EEF0153" w14:textId="173C029F" w:rsidR="002F43B9" w:rsidRPr="00685F76" w:rsidRDefault="00793253" w:rsidP="009D2101">
            <w:pPr>
              <w:numPr>
                <w:ilvl w:val="0"/>
                <w:numId w:val="7"/>
              </w:num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The delivery of high-quality design that respects the surrounding context</w:t>
            </w:r>
            <w:r w:rsidR="00685F76" w:rsidRPr="00685F76">
              <w:rPr>
                <w:rFonts w:ascii="Libre Franklin" w:eastAsia="Libre Franklin" w:hAnsi="Libre Franklin" w:cs="Libre Franklin"/>
                <w:sz w:val="20"/>
                <w:szCs w:val="20"/>
                <w:lang w:val="en-GB"/>
              </w:rPr>
              <w:t>;</w:t>
            </w:r>
          </w:p>
          <w:p w14:paraId="1212A5B9" w14:textId="4582F3C5" w:rsidR="002F43B9" w:rsidRPr="00685F76" w:rsidRDefault="00793253" w:rsidP="009D2101">
            <w:pPr>
              <w:numPr>
                <w:ilvl w:val="0"/>
                <w:numId w:val="7"/>
              </w:num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The enhancement of the visual appearance of the site through a comprehensive and high-quality landscaping scheme;</w:t>
            </w:r>
          </w:p>
          <w:p w14:paraId="0D1C8AB2" w14:textId="77777777" w:rsidR="00E13813" w:rsidRDefault="00793253" w:rsidP="00B232D1">
            <w:pPr>
              <w:numPr>
                <w:ilvl w:val="0"/>
                <w:numId w:val="7"/>
              </w:num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sidRPr="0015038E">
              <w:rPr>
                <w:rFonts w:ascii="Libre Franklin" w:eastAsia="Libre Franklin" w:hAnsi="Libre Franklin" w:cs="Libre Franklin"/>
                <w:sz w:val="20"/>
                <w:szCs w:val="20"/>
                <w:lang w:val="en-GB"/>
              </w:rPr>
              <w:t xml:space="preserve">An </w:t>
            </w:r>
            <w:r w:rsidR="0063488F" w:rsidRPr="0015038E">
              <w:rPr>
                <w:rFonts w:ascii="Libre Franklin" w:eastAsia="Libre Franklin" w:hAnsi="Libre Franklin" w:cs="Libre Franklin"/>
                <w:sz w:val="20"/>
                <w:szCs w:val="20"/>
                <w:lang w:val="en-GB"/>
              </w:rPr>
              <w:t xml:space="preserve">ecological </w:t>
            </w:r>
            <w:r w:rsidRPr="0015038E">
              <w:rPr>
                <w:rFonts w:ascii="Libre Franklin" w:eastAsia="Libre Franklin" w:hAnsi="Libre Franklin" w:cs="Libre Franklin"/>
                <w:sz w:val="20"/>
                <w:szCs w:val="20"/>
                <w:lang w:val="en-GB"/>
              </w:rPr>
              <w:t>enhancement of the sustainability of the site throug</w:t>
            </w:r>
            <w:r w:rsidR="000B2CC5" w:rsidRPr="0015038E">
              <w:rPr>
                <w:rFonts w:ascii="Libre Franklin" w:eastAsia="Libre Franklin" w:hAnsi="Libre Franklin" w:cs="Libre Franklin"/>
                <w:sz w:val="20"/>
                <w:szCs w:val="20"/>
                <w:lang w:val="en-GB"/>
              </w:rPr>
              <w:t xml:space="preserve">h </w:t>
            </w:r>
            <w:r w:rsidRPr="0015038E">
              <w:rPr>
                <w:rFonts w:ascii="Libre Franklin" w:eastAsia="Libre Franklin" w:hAnsi="Libre Franklin" w:cs="Libre Franklin"/>
                <w:sz w:val="20"/>
                <w:szCs w:val="20"/>
                <w:lang w:val="en-GB"/>
              </w:rPr>
              <w:t>additional planting</w:t>
            </w:r>
            <w:r w:rsidR="00B232D1" w:rsidRPr="0015038E">
              <w:rPr>
                <w:rFonts w:ascii="Libre Franklin" w:eastAsia="Libre Franklin" w:hAnsi="Libre Franklin" w:cs="Libre Franklin"/>
                <w:sz w:val="20"/>
                <w:szCs w:val="20"/>
                <w:lang w:val="en-GB"/>
              </w:rPr>
              <w:t xml:space="preserve"> and</w:t>
            </w:r>
            <w:r w:rsidRPr="0015038E">
              <w:rPr>
                <w:rFonts w:ascii="Libre Franklin" w:eastAsia="Libre Franklin" w:hAnsi="Libre Franklin" w:cs="Libre Franklin"/>
                <w:sz w:val="20"/>
                <w:szCs w:val="20"/>
                <w:lang w:val="en-GB"/>
              </w:rPr>
              <w:t xml:space="preserve"> the provision of green roofs</w:t>
            </w:r>
            <w:r w:rsidR="00B232D1" w:rsidRPr="0015038E">
              <w:rPr>
                <w:rFonts w:ascii="Libre Franklin" w:eastAsia="Libre Franklin" w:hAnsi="Libre Franklin" w:cs="Libre Franklin"/>
                <w:sz w:val="20"/>
                <w:szCs w:val="20"/>
                <w:lang w:val="en-GB"/>
              </w:rPr>
              <w:t xml:space="preserve"> to achieve an overall improvement in the levels of fauna and flora utilising indigenous species where possible and appropriate. It is expected to achieve an uplift in net biodiversity; </w:t>
            </w:r>
          </w:p>
          <w:p w14:paraId="706C5224" w14:textId="7215AE2A" w:rsidR="002F43B9" w:rsidRPr="0015038E" w:rsidRDefault="00E13813" w:rsidP="00B232D1">
            <w:pPr>
              <w:numPr>
                <w:ilvl w:val="0"/>
                <w:numId w:val="7"/>
              </w:numPr>
              <w:pBdr>
                <w:top w:val="none" w:sz="0" w:space="0" w:color="000000"/>
                <w:left w:val="none" w:sz="0" w:space="0" w:color="000000"/>
                <w:bottom w:val="none" w:sz="0" w:space="0" w:color="000000"/>
                <w:right w:val="none" w:sz="0" w:space="0" w:color="000000"/>
                <w:between w:val="none" w:sz="0" w:space="0" w:color="000000"/>
              </w:pBdr>
              <w:rPr>
                <w:rFonts w:ascii="Libre Franklin" w:eastAsia="Libre Franklin" w:hAnsi="Libre Franklin" w:cs="Libre Franklin"/>
                <w:sz w:val="20"/>
                <w:szCs w:val="20"/>
                <w:lang w:val="en-GB"/>
              </w:rPr>
            </w:pPr>
            <w:r>
              <w:rPr>
                <w:rFonts w:ascii="Libre Franklin" w:eastAsia="Libre Franklin" w:hAnsi="Libre Franklin" w:cs="Libre Franklin"/>
                <w:sz w:val="20"/>
                <w:szCs w:val="20"/>
                <w:lang w:val="en-GB"/>
              </w:rPr>
              <w:t xml:space="preserve">The creation of a vehicle turning head at the end of Cherry Tree Road to enabling vehicles an alternative to having to reverse out of the street; </w:t>
            </w:r>
            <w:r w:rsidR="00B232D1" w:rsidRPr="0015038E">
              <w:rPr>
                <w:rFonts w:ascii="Libre Franklin" w:eastAsia="Libre Franklin" w:hAnsi="Libre Franklin" w:cs="Libre Franklin"/>
                <w:sz w:val="20"/>
                <w:szCs w:val="20"/>
                <w:lang w:val="en-GB"/>
              </w:rPr>
              <w:t>and</w:t>
            </w:r>
          </w:p>
          <w:p w14:paraId="0698282B" w14:textId="77777777" w:rsidR="002F43B9" w:rsidRPr="00685F76" w:rsidRDefault="00793253" w:rsidP="009D2101">
            <w:pPr>
              <w:numPr>
                <w:ilvl w:val="0"/>
                <w:numId w:val="7"/>
              </w:numPr>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The delivery of natural surveillance, enhancing the safety and security of neighbouring properties and negating opportunities for anti-social behaviour, to the benefit of the local area.</w:t>
            </w:r>
          </w:p>
        </w:tc>
      </w:tr>
      <w:tr w:rsidR="002F43B9" w:rsidRPr="00685F76" w14:paraId="47F5C68D" w14:textId="77777777">
        <w:tc>
          <w:tcPr>
            <w:tcW w:w="608" w:type="dxa"/>
          </w:tcPr>
          <w:p w14:paraId="20D088CB" w14:textId="77777777" w:rsidR="002F43B9" w:rsidRPr="00685F76" w:rsidRDefault="002F43B9">
            <w:pPr>
              <w:jc w:val="right"/>
              <w:rPr>
                <w:rFonts w:ascii="Libre Franklin" w:eastAsia="Libre Franklin" w:hAnsi="Libre Franklin" w:cs="Libre Franklin"/>
                <w:sz w:val="20"/>
                <w:szCs w:val="20"/>
                <w:lang w:val="en-GB"/>
              </w:rPr>
            </w:pPr>
          </w:p>
        </w:tc>
        <w:tc>
          <w:tcPr>
            <w:tcW w:w="170" w:type="dxa"/>
          </w:tcPr>
          <w:p w14:paraId="7B1CA4BE"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14E8F46D" w14:textId="08EA9491" w:rsidR="002F43B9" w:rsidRPr="00685F76" w:rsidRDefault="002F43B9">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sz w:val="20"/>
                <w:szCs w:val="20"/>
                <w:lang w:val="en-GB"/>
              </w:rPr>
            </w:pPr>
          </w:p>
        </w:tc>
      </w:tr>
      <w:tr w:rsidR="002F43B9" w:rsidRPr="00685F76" w14:paraId="7A0749AA" w14:textId="77777777">
        <w:tc>
          <w:tcPr>
            <w:tcW w:w="608" w:type="dxa"/>
          </w:tcPr>
          <w:p w14:paraId="3ACED79B" w14:textId="77777777" w:rsidR="002F43B9" w:rsidRPr="00685F76" w:rsidRDefault="00793253">
            <w:pPr>
              <w:jc w:val="right"/>
              <w:rPr>
                <w:rFonts w:ascii="Libre Franklin" w:eastAsia="Libre Franklin" w:hAnsi="Libre Franklin" w:cs="Libre Franklin"/>
                <w:sz w:val="20"/>
                <w:szCs w:val="20"/>
                <w:lang w:val="en-GB"/>
              </w:rPr>
            </w:pPr>
            <w:r w:rsidRPr="00685F76">
              <w:rPr>
                <w:rFonts w:ascii="Libre Franklin" w:eastAsia="Libre Franklin" w:hAnsi="Libre Franklin" w:cs="Libre Franklin"/>
                <w:sz w:val="20"/>
                <w:szCs w:val="20"/>
                <w:lang w:val="en-GB"/>
              </w:rPr>
              <w:t>5.3</w:t>
            </w:r>
          </w:p>
        </w:tc>
        <w:tc>
          <w:tcPr>
            <w:tcW w:w="170" w:type="dxa"/>
          </w:tcPr>
          <w:p w14:paraId="2C321A9E" w14:textId="77777777" w:rsidR="002F43B9" w:rsidRPr="00685F76" w:rsidRDefault="002F43B9">
            <w:pPr>
              <w:rPr>
                <w:rFonts w:ascii="Libre Franklin" w:eastAsia="Libre Franklin" w:hAnsi="Libre Franklin" w:cs="Libre Franklin"/>
                <w:sz w:val="20"/>
                <w:szCs w:val="20"/>
                <w:lang w:val="en-GB"/>
              </w:rPr>
            </w:pPr>
          </w:p>
        </w:tc>
        <w:tc>
          <w:tcPr>
            <w:tcW w:w="8861" w:type="dxa"/>
          </w:tcPr>
          <w:p w14:paraId="1933F9EA" w14:textId="77777777" w:rsidR="002F43B9" w:rsidRPr="00685F76" w:rsidRDefault="00793253">
            <w:pPr>
              <w:pBdr>
                <w:top w:val="none" w:sz="0" w:space="0" w:color="000000"/>
                <w:left w:val="none" w:sz="0" w:space="0" w:color="000000"/>
                <w:bottom w:val="none" w:sz="0" w:space="0" w:color="000000"/>
                <w:right w:val="none" w:sz="0" w:space="0" w:color="000000"/>
                <w:between w:val="none" w:sz="0" w:space="0" w:color="000000"/>
              </w:pBdr>
              <w:rPr>
                <w:color w:val="000000"/>
                <w:lang w:val="en-GB"/>
              </w:rPr>
            </w:pPr>
            <w:r w:rsidRPr="00685F76">
              <w:rPr>
                <w:rFonts w:ascii="Libre Franklin" w:eastAsia="Libre Franklin" w:hAnsi="Libre Franklin" w:cs="Libre Franklin"/>
                <w:color w:val="000000"/>
                <w:sz w:val="20"/>
                <w:szCs w:val="20"/>
                <w:lang w:val="en-GB"/>
              </w:rPr>
              <w:t>The proposal complies with Section 38(6) of the Planning Compulsory Purchase Act 2004 which states the determination must be made in accordance with the development plan unless material considerations indicate otherwise. The Planning Statement has demonstrated that the proposal is in accordance with the development plan. Without prejudice to this, if conflicts with policy were judged to occur, the range of benefits highlighted above are deemed to significantly weigh in favour of justifying the conflicts. It is therefore considered that planning permission should be granted.</w:t>
            </w:r>
            <w:r w:rsidRPr="00685F76">
              <w:rPr>
                <w:rFonts w:ascii="Calibri" w:eastAsia="Calibri" w:hAnsi="Calibri" w:cs="Calibri"/>
                <w:color w:val="000000"/>
                <w:sz w:val="20"/>
                <w:szCs w:val="20"/>
                <w:lang w:val="en-GB"/>
              </w:rPr>
              <w:t xml:space="preserve"> </w:t>
            </w:r>
          </w:p>
        </w:tc>
      </w:tr>
    </w:tbl>
    <w:p w14:paraId="04A1FFCA" w14:textId="77777777" w:rsidR="002F43B9" w:rsidRPr="00685F76" w:rsidRDefault="002F43B9">
      <w:pPr>
        <w:pBdr>
          <w:top w:val="none" w:sz="0" w:space="0" w:color="000000"/>
        </w:pBdr>
        <w:spacing w:line="276" w:lineRule="auto"/>
        <w:rPr>
          <w:rFonts w:ascii="Libre Franklin" w:eastAsia="Libre Franklin" w:hAnsi="Libre Franklin" w:cs="Libre Franklin"/>
          <w:color w:val="000000"/>
          <w:sz w:val="20"/>
          <w:szCs w:val="20"/>
          <w:lang w:val="en-GB"/>
        </w:rPr>
      </w:pPr>
    </w:p>
    <w:sectPr w:rsidR="002F43B9" w:rsidRPr="00685F76">
      <w:headerReference w:type="default" r:id="rId11"/>
      <w:footerReference w:type="even" r:id="rId12"/>
      <w:footerReference w:type="default" r:id="rId13"/>
      <w:pgSz w:w="11906" w:h="16838"/>
      <w:pgMar w:top="1134" w:right="1134" w:bottom="1134" w:left="1134" w:header="709" w:footer="85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B02BD9" w14:textId="77777777" w:rsidR="002605D1" w:rsidRDefault="002605D1">
      <w:r>
        <w:separator/>
      </w:r>
    </w:p>
  </w:endnote>
  <w:endnote w:type="continuationSeparator" w:id="0">
    <w:p w14:paraId="6F3F5CD4" w14:textId="77777777" w:rsidR="002605D1" w:rsidRDefault="00260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Helvetica Light">
    <w:altName w:val="Arial Nova Light"/>
    <w:panose1 w:val="020B0403020202020204"/>
    <w:charset w:val="00"/>
    <w:family w:val="swiss"/>
    <w:pitch w:val="variable"/>
    <w:sig w:usb0="800000AF" w:usb1="4000204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Grande">
    <w:panose1 w:val="020B0600040502020204"/>
    <w:charset w:val="00"/>
    <w:family w:val="swiss"/>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Libre Franklin">
    <w:panose1 w:val="00000000000000000000"/>
    <w:charset w:val="4D"/>
    <w:family w:val="auto"/>
    <w:pitch w:val="variable"/>
    <w:sig w:usb0="A00000FF" w:usb1="4000205B" w:usb2="00000000" w:usb3="00000000" w:csb0="00000193" w:csb1="00000000"/>
  </w:font>
  <w:font w:name="Franklin Gothic Book">
    <w:panose1 w:val="020B0503020102020204"/>
    <w:charset w:val="00"/>
    <w:family w:val="swiss"/>
    <w:pitch w:val="variable"/>
    <w:sig w:usb0="00000287" w:usb1="00000000" w:usb2="00000000" w:usb3="00000000" w:csb0="0000009F" w:csb1="00000000"/>
  </w:font>
  <w:font w:name="Graphik Compact">
    <w:altName w:val="Calibri"/>
    <w:panose1 w:val="020B0604020202020204"/>
    <w:charset w:val="00"/>
    <w:family w:val="auto"/>
    <w:pitch w:val="variable"/>
    <w:sig w:usb0="A000002F" w:usb1="4000045A" w:usb2="00000000" w:usb3="00000000" w:csb0="00000093"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804A3" w14:textId="77777777" w:rsidR="00793253" w:rsidRDefault="00793253">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end"/>
    </w:r>
  </w:p>
  <w:p w14:paraId="3616B476" w14:textId="52675B40" w:rsidR="00793253" w:rsidRDefault="00793253">
    <w:pPr>
      <w:pBdr>
        <w:top w:val="nil"/>
        <w:left w:val="nil"/>
        <w:bottom w:val="nil"/>
        <w:right w:val="nil"/>
        <w:between w:val="nil"/>
      </w:pBdr>
      <w:tabs>
        <w:tab w:val="center" w:pos="4513"/>
        <w:tab w:val="right" w:pos="9026"/>
      </w:tabs>
      <w:ind w:right="360"/>
      <w:jc w:val="right"/>
      <w:rPr>
        <w:color w:val="000000"/>
      </w:rPr>
    </w:pPr>
    <w:r>
      <w:rPr>
        <w:color w:val="000000"/>
      </w:rPr>
      <w:t xml:space="preserve">Page </w:t>
    </w:r>
    <w:r>
      <w:rPr>
        <w:color w:val="000000"/>
      </w:rPr>
      <w:fldChar w:fldCharType="begin"/>
    </w:r>
    <w:r>
      <w:rPr>
        <w:color w:val="000000"/>
      </w:rPr>
      <w:instrText>PAGE</w:instrText>
    </w:r>
    <w:r>
      <w:rPr>
        <w:color w:val="000000"/>
      </w:rPr>
      <w:fldChar w:fldCharType="end"/>
    </w:r>
    <w:r>
      <w:rPr>
        <w:color w:val="000000"/>
      </w:rPr>
      <w:t xml:space="preserve"> of </w:t>
    </w:r>
    <w:r>
      <w:rPr>
        <w:color w:val="000000"/>
      </w:rPr>
      <w:fldChar w:fldCharType="begin"/>
    </w:r>
    <w:r>
      <w:rPr>
        <w:color w:val="000000"/>
      </w:rPr>
      <w:instrText>NUMPAGES</w:instrText>
    </w:r>
    <w:r>
      <w:rPr>
        <w:color w:val="000000"/>
      </w:rPr>
      <w:fldChar w:fldCharType="separate"/>
    </w:r>
    <w:r>
      <w:rPr>
        <w:noProof/>
        <w:color w:val="000000"/>
      </w:rPr>
      <w:t>16</w:t>
    </w:r>
    <w:r>
      <w:rPr>
        <w:color w:val="000000"/>
      </w:rPr>
      <w:fldChar w:fldCharType="end"/>
    </w:r>
  </w:p>
  <w:p w14:paraId="2015E524" w14:textId="77777777" w:rsidR="00793253" w:rsidRDefault="00793253">
    <w:pPr>
      <w:pBdr>
        <w:top w:val="nil"/>
        <w:left w:val="nil"/>
        <w:bottom w:val="nil"/>
        <w:right w:val="nil"/>
        <w:between w:val="nil"/>
      </w:pBdr>
      <w:tabs>
        <w:tab w:val="center" w:pos="4513"/>
        <w:tab w:val="right" w:pos="9026"/>
      </w:tabs>
      <w:ind w:right="360"/>
      <w:jc w:val="right"/>
      <w:rPr>
        <w:color w:val="000000"/>
      </w:rPr>
    </w:pPr>
    <w:r>
      <w:rPr>
        <w:color w:val="000000"/>
      </w:rPr>
      <w:fldChar w:fldCharType="begin"/>
    </w:r>
    <w:r>
      <w:rPr>
        <w:color w:val="000000"/>
      </w:rPr>
      <w:instrText>PAGE</w:instrText>
    </w:r>
    <w:r>
      <w:rPr>
        <w:color w:val="000000"/>
      </w:rPr>
      <w:fldChar w:fldCharType="end"/>
    </w:r>
  </w:p>
  <w:p w14:paraId="03045A7E" w14:textId="6224852F" w:rsidR="00793253" w:rsidRDefault="00793253">
    <w:pPr>
      <w:pBdr>
        <w:top w:val="nil"/>
        <w:left w:val="nil"/>
        <w:bottom w:val="nil"/>
        <w:right w:val="nil"/>
        <w:between w:val="nil"/>
      </w:pBdr>
      <w:tabs>
        <w:tab w:val="center" w:pos="4513"/>
        <w:tab w:val="right" w:pos="9026"/>
      </w:tabs>
      <w:ind w:right="360"/>
      <w:jc w:val="right"/>
      <w:rPr>
        <w:color w:val="000000"/>
      </w:rPr>
    </w:pPr>
    <w:r>
      <w:rPr>
        <w:color w:val="000000"/>
      </w:rPr>
      <w:t xml:space="preserve">Page </w:t>
    </w:r>
    <w:r>
      <w:rPr>
        <w:color w:val="000000"/>
      </w:rPr>
      <w:fldChar w:fldCharType="begin"/>
    </w:r>
    <w:r>
      <w:rPr>
        <w:color w:val="000000"/>
      </w:rPr>
      <w:instrText>PAGE</w:instrText>
    </w:r>
    <w:r>
      <w:rPr>
        <w:color w:val="000000"/>
      </w:rPr>
      <w:fldChar w:fldCharType="end"/>
    </w:r>
    <w:r>
      <w:rPr>
        <w:color w:val="000000"/>
      </w:rPr>
      <w:t xml:space="preserve"> of </w:t>
    </w:r>
    <w:r>
      <w:rPr>
        <w:color w:val="000000"/>
      </w:rPr>
      <w:fldChar w:fldCharType="begin"/>
    </w:r>
    <w:r>
      <w:rPr>
        <w:color w:val="000000"/>
      </w:rPr>
      <w:instrText>NUMPAGES</w:instrText>
    </w:r>
    <w:r>
      <w:rPr>
        <w:color w:val="000000"/>
      </w:rPr>
      <w:fldChar w:fldCharType="separate"/>
    </w:r>
    <w:r>
      <w:rPr>
        <w:noProof/>
        <w:color w:val="000000"/>
      </w:rPr>
      <w:t>16</w:t>
    </w:r>
    <w:r>
      <w:rPr>
        <w:color w:val="000000"/>
      </w:rPr>
      <w:fldChar w:fldCharType="end"/>
    </w:r>
  </w:p>
  <w:p w14:paraId="59104107" w14:textId="77777777" w:rsidR="00793253" w:rsidRDefault="00793253">
    <w:pPr>
      <w:pBdr>
        <w:top w:val="nil"/>
        <w:left w:val="nil"/>
        <w:bottom w:val="nil"/>
        <w:right w:val="nil"/>
        <w:between w:val="nil"/>
      </w:pBdr>
      <w:tabs>
        <w:tab w:val="center" w:pos="4513"/>
        <w:tab w:val="right" w:pos="9026"/>
      </w:tabs>
      <w:ind w:right="360"/>
      <w:jc w:val="right"/>
      <w:rPr>
        <w:color w:val="000000"/>
      </w:rPr>
    </w:pPr>
    <w:r>
      <w:rPr>
        <w:color w:val="000000"/>
      </w:rPr>
      <w:fldChar w:fldCharType="begin"/>
    </w:r>
    <w:r>
      <w:rPr>
        <w:color w:val="000000"/>
      </w:rPr>
      <w:instrText>PAGE</w:instrText>
    </w:r>
    <w:r>
      <w:rPr>
        <w:color w:val="000000"/>
      </w:rPr>
      <w:fldChar w:fldCharType="end"/>
    </w:r>
  </w:p>
  <w:p w14:paraId="5F9B9EA8" w14:textId="77777777" w:rsidR="00793253" w:rsidRDefault="00793253">
    <w:pPr>
      <w:pBdr>
        <w:top w:val="nil"/>
        <w:left w:val="nil"/>
        <w:bottom w:val="nil"/>
        <w:right w:val="nil"/>
        <w:between w:val="nil"/>
      </w:pBdr>
      <w:tabs>
        <w:tab w:val="center" w:pos="4513"/>
        <w:tab w:val="right" w:pos="902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D1751" w14:textId="638063CB" w:rsidR="00793253" w:rsidRDefault="00793253">
    <w:pPr>
      <w:pBdr>
        <w:top w:val="nil"/>
        <w:left w:val="nil"/>
        <w:bottom w:val="nil"/>
        <w:right w:val="nil"/>
        <w:between w:val="nil"/>
      </w:pBdr>
      <w:tabs>
        <w:tab w:val="center" w:pos="4513"/>
        <w:tab w:val="right" w:pos="9026"/>
      </w:tabs>
      <w:jc w:val="right"/>
      <w:rPr>
        <w:color w:val="000000"/>
      </w:rPr>
    </w:pPr>
    <w:r>
      <w:rPr>
        <w:rFonts w:ascii="Graphik Compact" w:eastAsia="Graphik Compact" w:hAnsi="Graphik Compact" w:cs="Graphik Compact"/>
        <w:color w:val="000000"/>
        <w:sz w:val="20"/>
        <w:szCs w:val="20"/>
      </w:rPr>
      <w:fldChar w:fldCharType="begin"/>
    </w:r>
    <w:r>
      <w:rPr>
        <w:rFonts w:ascii="Graphik Compact" w:eastAsia="Graphik Compact" w:hAnsi="Graphik Compact" w:cs="Graphik Compact"/>
        <w:color w:val="000000"/>
        <w:sz w:val="20"/>
        <w:szCs w:val="20"/>
      </w:rPr>
      <w:instrText>PAGE</w:instrText>
    </w:r>
    <w:r>
      <w:rPr>
        <w:rFonts w:ascii="Graphik Compact" w:eastAsia="Graphik Compact" w:hAnsi="Graphik Compact" w:cs="Graphik Compact"/>
        <w:color w:val="000000"/>
        <w:sz w:val="20"/>
        <w:szCs w:val="20"/>
      </w:rPr>
      <w:fldChar w:fldCharType="separate"/>
    </w:r>
    <w:r>
      <w:rPr>
        <w:rFonts w:ascii="Graphik Compact" w:eastAsia="Graphik Compact" w:hAnsi="Graphik Compact" w:cs="Graphik Compact"/>
        <w:noProof/>
        <w:color w:val="000000"/>
        <w:sz w:val="20"/>
        <w:szCs w:val="20"/>
      </w:rPr>
      <w:t>2</w:t>
    </w:r>
    <w:r>
      <w:rPr>
        <w:rFonts w:ascii="Graphik Compact" w:eastAsia="Graphik Compact" w:hAnsi="Graphik Compact" w:cs="Graphik Compact"/>
        <w:color w:val="000000"/>
        <w:sz w:val="20"/>
        <w:szCs w:val="20"/>
      </w:rPr>
      <w:fldChar w:fldCharType="end"/>
    </w:r>
  </w:p>
  <w:p w14:paraId="039462C2" w14:textId="77777777" w:rsidR="00793253" w:rsidRDefault="00793253">
    <w:pPr>
      <w:pBdr>
        <w:top w:val="nil"/>
        <w:left w:val="nil"/>
        <w:bottom w:val="nil"/>
        <w:right w:val="nil"/>
        <w:between w:val="nil"/>
      </w:pBdr>
      <w:tabs>
        <w:tab w:val="center" w:pos="4513"/>
        <w:tab w:val="right" w:pos="9026"/>
      </w:tabs>
      <w:ind w:right="360"/>
      <w:jc w:val="center"/>
      <w:rPr>
        <w:rFonts w:ascii="Graphik Compact" w:eastAsia="Graphik Compact" w:hAnsi="Graphik Compact" w:cs="Graphik Compact"/>
        <w:smallCaps/>
        <w:color w:val="000000"/>
        <w:sz w:val="20"/>
        <w:szCs w:val="20"/>
      </w:rPr>
    </w:pPr>
  </w:p>
  <w:p w14:paraId="6E9D6857" w14:textId="77777777" w:rsidR="00793253" w:rsidRDefault="00793253">
    <w:pPr>
      <w:ind w:right="360"/>
      <w:rPr>
        <w:rFonts w:ascii="Helvetica Neue" w:eastAsia="Helvetica Neue" w:hAnsi="Helvetica Neue" w:cs="Helvetica Neue"/>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71AA2C" w14:textId="77777777" w:rsidR="002605D1" w:rsidRDefault="002605D1">
      <w:r>
        <w:separator/>
      </w:r>
    </w:p>
  </w:footnote>
  <w:footnote w:type="continuationSeparator" w:id="0">
    <w:p w14:paraId="19B41572" w14:textId="77777777" w:rsidR="002605D1" w:rsidRDefault="002605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BB8A5" w14:textId="2F9C2709" w:rsidR="00793253" w:rsidRDefault="00793253">
    <w:pPr>
      <w:pBdr>
        <w:top w:val="nil"/>
        <w:left w:val="nil"/>
        <w:bottom w:val="nil"/>
        <w:right w:val="nil"/>
        <w:between w:val="nil"/>
      </w:pBdr>
      <w:tabs>
        <w:tab w:val="center" w:pos="4513"/>
        <w:tab w:val="right" w:pos="9026"/>
      </w:tabs>
      <w:jc w:val="right"/>
      <w:rPr>
        <w:color w:val="000000"/>
      </w:rPr>
    </w:pPr>
  </w:p>
  <w:p w14:paraId="1A47651D" w14:textId="5A5306EC" w:rsidR="00793253" w:rsidRDefault="001C23D3" w:rsidP="001C23D3">
    <w:pPr>
      <w:pBdr>
        <w:top w:val="nil"/>
        <w:left w:val="nil"/>
        <w:bottom w:val="nil"/>
        <w:right w:val="nil"/>
        <w:between w:val="nil"/>
      </w:pBdr>
      <w:tabs>
        <w:tab w:val="center" w:pos="4513"/>
        <w:tab w:val="right" w:pos="9026"/>
      </w:tabs>
      <w:jc w:val="right"/>
      <w:rPr>
        <w:color w:val="000000"/>
      </w:rPr>
    </w:pPr>
    <w:r>
      <w:rPr>
        <w:noProof/>
        <w:color w:val="000000"/>
      </w:rPr>
      <w:drawing>
        <wp:inline distT="0" distB="0" distL="0" distR="0" wp14:anchorId="3E3D607B" wp14:editId="7DA7CA01">
          <wp:extent cx="1127025" cy="598710"/>
          <wp:effectExtent l="0" t="0" r="0" b="0"/>
          <wp:docPr id="11632477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247773" name="Picture 1163247773"/>
                  <pic:cNvPicPr/>
                </pic:nvPicPr>
                <pic:blipFill>
                  <a:blip r:embed="rId1">
                    <a:extLst>
                      <a:ext uri="{28A0092B-C50C-407E-A947-70E740481C1C}">
                        <a14:useLocalDpi xmlns:a14="http://schemas.microsoft.com/office/drawing/2010/main" val="0"/>
                      </a:ext>
                    </a:extLst>
                  </a:blip>
                  <a:stretch>
                    <a:fillRect/>
                  </a:stretch>
                </pic:blipFill>
                <pic:spPr>
                  <a:xfrm>
                    <a:off x="0" y="0"/>
                    <a:ext cx="1158997" cy="615694"/>
                  </a:xfrm>
                  <a:prstGeom prst="rect">
                    <a:avLst/>
                  </a:prstGeom>
                </pic:spPr>
              </pic:pic>
            </a:graphicData>
          </a:graphic>
        </wp:inline>
      </w:drawing>
    </w:r>
  </w:p>
  <w:p w14:paraId="4E8EAFDA" w14:textId="77777777" w:rsidR="00AB1A8A" w:rsidRDefault="00AB1A8A" w:rsidP="001C23D3">
    <w:pPr>
      <w:pBdr>
        <w:top w:val="nil"/>
        <w:left w:val="nil"/>
        <w:bottom w:val="nil"/>
        <w:right w:val="nil"/>
        <w:between w:val="nil"/>
      </w:pBdr>
      <w:tabs>
        <w:tab w:val="center" w:pos="4513"/>
        <w:tab w:val="right" w:pos="9026"/>
      </w:tabs>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A7894"/>
    <w:multiLevelType w:val="multilevel"/>
    <w:tmpl w:val="32DA2F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5320A39"/>
    <w:multiLevelType w:val="multilevel"/>
    <w:tmpl w:val="DB9A23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7D76132"/>
    <w:multiLevelType w:val="multilevel"/>
    <w:tmpl w:val="2D52F6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0803572"/>
    <w:multiLevelType w:val="hybridMultilevel"/>
    <w:tmpl w:val="45FEA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546728"/>
    <w:multiLevelType w:val="hybridMultilevel"/>
    <w:tmpl w:val="787CC490"/>
    <w:lvl w:ilvl="0" w:tplc="FF9A78D4">
      <w:start w:val="1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E66B56"/>
    <w:multiLevelType w:val="multilevel"/>
    <w:tmpl w:val="2C0E79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0145D14"/>
    <w:multiLevelType w:val="multilevel"/>
    <w:tmpl w:val="32F68D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24869F5"/>
    <w:multiLevelType w:val="hybridMultilevel"/>
    <w:tmpl w:val="63007ED8"/>
    <w:lvl w:ilvl="0" w:tplc="FF9A78D4">
      <w:start w:val="1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A3107F"/>
    <w:multiLevelType w:val="hybridMultilevel"/>
    <w:tmpl w:val="0992A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9600B3"/>
    <w:multiLevelType w:val="multilevel"/>
    <w:tmpl w:val="EB7A42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7AD4735"/>
    <w:multiLevelType w:val="multilevel"/>
    <w:tmpl w:val="F44A7E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373435"/>
    <w:multiLevelType w:val="multilevel"/>
    <w:tmpl w:val="012671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4393A86"/>
    <w:multiLevelType w:val="multilevel"/>
    <w:tmpl w:val="B49092BC"/>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ACC718C"/>
    <w:multiLevelType w:val="multilevel"/>
    <w:tmpl w:val="C0168EB6"/>
    <w:lvl w:ilvl="0">
      <w:start w:val="1"/>
      <w:numFmt w:val="decimal"/>
      <w:lvlText w:val="%1."/>
      <w:lvlJc w:val="left"/>
      <w:pPr>
        <w:ind w:left="360" w:hanging="360"/>
      </w:pPr>
      <w:rPr>
        <w:smallCaps w:val="0"/>
        <w:strike w:val="0"/>
        <w:color w:val="000000"/>
        <w:shd w:val="clear" w:color="auto" w:fill="auto"/>
        <w:vertAlign w:val="baseline"/>
      </w:rPr>
    </w:lvl>
    <w:lvl w:ilvl="1">
      <w:start w:val="1"/>
      <w:numFmt w:val="decimal"/>
      <w:lvlText w:val="%2."/>
      <w:lvlJc w:val="left"/>
      <w:pPr>
        <w:ind w:left="687" w:hanging="327"/>
      </w:pPr>
      <w:rPr>
        <w:smallCaps w:val="0"/>
        <w:strike w:val="0"/>
        <w:color w:val="000000"/>
        <w:shd w:val="clear" w:color="auto" w:fill="auto"/>
        <w:vertAlign w:val="baseline"/>
      </w:rPr>
    </w:lvl>
    <w:lvl w:ilvl="2">
      <w:start w:val="1"/>
      <w:numFmt w:val="decimal"/>
      <w:lvlText w:val="%3."/>
      <w:lvlJc w:val="left"/>
      <w:pPr>
        <w:ind w:left="1047" w:hanging="327"/>
      </w:pPr>
      <w:rPr>
        <w:smallCaps w:val="0"/>
        <w:strike w:val="0"/>
        <w:color w:val="000000"/>
        <w:shd w:val="clear" w:color="auto" w:fill="auto"/>
        <w:vertAlign w:val="baseline"/>
      </w:rPr>
    </w:lvl>
    <w:lvl w:ilvl="3">
      <w:start w:val="1"/>
      <w:numFmt w:val="decimal"/>
      <w:lvlText w:val="%4."/>
      <w:lvlJc w:val="left"/>
      <w:pPr>
        <w:ind w:left="1407" w:hanging="327"/>
      </w:pPr>
      <w:rPr>
        <w:smallCaps w:val="0"/>
        <w:strike w:val="0"/>
        <w:color w:val="000000"/>
        <w:shd w:val="clear" w:color="auto" w:fill="auto"/>
        <w:vertAlign w:val="baseline"/>
      </w:rPr>
    </w:lvl>
    <w:lvl w:ilvl="4">
      <w:start w:val="1"/>
      <w:numFmt w:val="decimal"/>
      <w:lvlText w:val="%5."/>
      <w:lvlJc w:val="left"/>
      <w:pPr>
        <w:ind w:left="1767" w:hanging="327"/>
      </w:pPr>
      <w:rPr>
        <w:smallCaps w:val="0"/>
        <w:strike w:val="0"/>
        <w:color w:val="000000"/>
        <w:shd w:val="clear" w:color="auto" w:fill="auto"/>
        <w:vertAlign w:val="baseline"/>
      </w:rPr>
    </w:lvl>
    <w:lvl w:ilvl="5">
      <w:start w:val="1"/>
      <w:numFmt w:val="decimal"/>
      <w:lvlText w:val="%6."/>
      <w:lvlJc w:val="left"/>
      <w:pPr>
        <w:ind w:left="2127" w:hanging="327"/>
      </w:pPr>
      <w:rPr>
        <w:smallCaps w:val="0"/>
        <w:strike w:val="0"/>
        <w:color w:val="000000"/>
        <w:shd w:val="clear" w:color="auto" w:fill="auto"/>
        <w:vertAlign w:val="baseline"/>
      </w:rPr>
    </w:lvl>
    <w:lvl w:ilvl="6">
      <w:start w:val="1"/>
      <w:numFmt w:val="decimal"/>
      <w:lvlText w:val="%7."/>
      <w:lvlJc w:val="left"/>
      <w:pPr>
        <w:ind w:left="2487" w:hanging="327"/>
      </w:pPr>
      <w:rPr>
        <w:smallCaps w:val="0"/>
        <w:strike w:val="0"/>
        <w:color w:val="000000"/>
        <w:shd w:val="clear" w:color="auto" w:fill="auto"/>
        <w:vertAlign w:val="baseline"/>
      </w:rPr>
    </w:lvl>
    <w:lvl w:ilvl="7">
      <w:start w:val="1"/>
      <w:numFmt w:val="decimal"/>
      <w:lvlText w:val="%8."/>
      <w:lvlJc w:val="left"/>
      <w:pPr>
        <w:ind w:left="2847" w:hanging="327"/>
      </w:pPr>
      <w:rPr>
        <w:smallCaps w:val="0"/>
        <w:strike w:val="0"/>
        <w:color w:val="000000"/>
        <w:shd w:val="clear" w:color="auto" w:fill="auto"/>
        <w:vertAlign w:val="baseline"/>
      </w:rPr>
    </w:lvl>
    <w:lvl w:ilvl="8">
      <w:start w:val="1"/>
      <w:numFmt w:val="decimal"/>
      <w:lvlText w:val="%9."/>
      <w:lvlJc w:val="left"/>
      <w:pPr>
        <w:ind w:left="3207" w:hanging="327"/>
      </w:pPr>
      <w:rPr>
        <w:smallCaps w:val="0"/>
        <w:strike w:val="0"/>
        <w:color w:val="000000"/>
        <w:shd w:val="clear" w:color="auto" w:fill="auto"/>
        <w:vertAlign w:val="baseline"/>
      </w:rPr>
    </w:lvl>
  </w:abstractNum>
  <w:abstractNum w:abstractNumId="14" w15:restartNumberingAfterBreak="0">
    <w:nsid w:val="41F800E4"/>
    <w:multiLevelType w:val="multilevel"/>
    <w:tmpl w:val="AAEEDA5E"/>
    <w:lvl w:ilvl="0">
      <w:start w:val="1"/>
      <w:numFmt w:val="bullet"/>
      <w:pStyle w:val="Heading1"/>
      <w:lvlText w:val="-"/>
      <w:lvlJc w:val="left"/>
      <w:pPr>
        <w:ind w:left="720" w:hanging="360"/>
      </w:pPr>
      <w:rPr>
        <w:u w:val="none"/>
      </w:rPr>
    </w:lvl>
    <w:lvl w:ilvl="1">
      <w:start w:val="1"/>
      <w:numFmt w:val="bullet"/>
      <w:pStyle w:val="BodyTex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F874E1"/>
    <w:multiLevelType w:val="multilevel"/>
    <w:tmpl w:val="799CD4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00E7FB9"/>
    <w:multiLevelType w:val="hybridMultilevel"/>
    <w:tmpl w:val="571A146E"/>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01C7EE2"/>
    <w:multiLevelType w:val="hybridMultilevel"/>
    <w:tmpl w:val="F50ECFE6"/>
    <w:lvl w:ilvl="0" w:tplc="FF9A78D4">
      <w:start w:val="1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ED0C99"/>
    <w:multiLevelType w:val="multilevel"/>
    <w:tmpl w:val="F48A038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44E7C85"/>
    <w:multiLevelType w:val="hybridMultilevel"/>
    <w:tmpl w:val="B28C5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A9228A"/>
    <w:multiLevelType w:val="multilevel"/>
    <w:tmpl w:val="97FC290E"/>
    <w:lvl w:ilvl="0">
      <w:start w:val="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EA64C12"/>
    <w:multiLevelType w:val="multilevel"/>
    <w:tmpl w:val="256889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2CE4D95"/>
    <w:multiLevelType w:val="multilevel"/>
    <w:tmpl w:val="0D6E81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4AE46A8"/>
    <w:multiLevelType w:val="multilevel"/>
    <w:tmpl w:val="C14AE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08F7A6D"/>
    <w:multiLevelType w:val="hybridMultilevel"/>
    <w:tmpl w:val="E2B26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3AD064D"/>
    <w:multiLevelType w:val="hybridMultilevel"/>
    <w:tmpl w:val="0B4CA4EE"/>
    <w:lvl w:ilvl="0" w:tplc="FF9A78D4">
      <w:start w:val="12"/>
      <w:numFmt w:val="bullet"/>
      <w:lvlText w:val="-"/>
      <w:lvlJc w:val="left"/>
      <w:pPr>
        <w:ind w:left="72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60707032">
    <w:abstractNumId w:val="5"/>
  </w:num>
  <w:num w:numId="2" w16cid:durableId="418717496">
    <w:abstractNumId w:val="6"/>
  </w:num>
  <w:num w:numId="3" w16cid:durableId="1387753291">
    <w:abstractNumId w:val="0"/>
  </w:num>
  <w:num w:numId="4" w16cid:durableId="1455715487">
    <w:abstractNumId w:val="11"/>
  </w:num>
  <w:num w:numId="5" w16cid:durableId="698315597">
    <w:abstractNumId w:val="22"/>
  </w:num>
  <w:num w:numId="6" w16cid:durableId="569462598">
    <w:abstractNumId w:val="2"/>
  </w:num>
  <w:num w:numId="7" w16cid:durableId="1364404793">
    <w:abstractNumId w:val="14"/>
  </w:num>
  <w:num w:numId="8" w16cid:durableId="254705485">
    <w:abstractNumId w:val="13"/>
  </w:num>
  <w:num w:numId="9" w16cid:durableId="57486050">
    <w:abstractNumId w:val="21"/>
  </w:num>
  <w:num w:numId="10" w16cid:durableId="998195962">
    <w:abstractNumId w:val="10"/>
  </w:num>
  <w:num w:numId="11" w16cid:durableId="1174492068">
    <w:abstractNumId w:val="9"/>
  </w:num>
  <w:num w:numId="12" w16cid:durableId="1667592363">
    <w:abstractNumId w:val="1"/>
  </w:num>
  <w:num w:numId="13" w16cid:durableId="448474281">
    <w:abstractNumId w:val="15"/>
  </w:num>
  <w:num w:numId="14" w16cid:durableId="2122726587">
    <w:abstractNumId w:val="7"/>
  </w:num>
  <w:num w:numId="15" w16cid:durableId="588389379">
    <w:abstractNumId w:val="4"/>
  </w:num>
  <w:num w:numId="16" w16cid:durableId="326786029">
    <w:abstractNumId w:val="16"/>
  </w:num>
  <w:num w:numId="17" w16cid:durableId="1740010696">
    <w:abstractNumId w:val="12"/>
  </w:num>
  <w:num w:numId="18" w16cid:durableId="1725986070">
    <w:abstractNumId w:val="20"/>
  </w:num>
  <w:num w:numId="19" w16cid:durableId="1502961778">
    <w:abstractNumId w:val="18"/>
  </w:num>
  <w:num w:numId="20" w16cid:durableId="2134933156">
    <w:abstractNumId w:val="23"/>
  </w:num>
  <w:num w:numId="21" w16cid:durableId="944848258">
    <w:abstractNumId w:val="8"/>
  </w:num>
  <w:num w:numId="22" w16cid:durableId="1146124461">
    <w:abstractNumId w:val="3"/>
  </w:num>
  <w:num w:numId="23" w16cid:durableId="760562792">
    <w:abstractNumId w:val="24"/>
  </w:num>
  <w:num w:numId="24" w16cid:durableId="1203902760">
    <w:abstractNumId w:val="19"/>
  </w:num>
  <w:num w:numId="25" w16cid:durableId="1465350468">
    <w:abstractNumId w:val="25"/>
  </w:num>
  <w:num w:numId="26" w16cid:durableId="4484076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3B9"/>
    <w:rsid w:val="000003E3"/>
    <w:rsid w:val="0002550C"/>
    <w:rsid w:val="00025D70"/>
    <w:rsid w:val="0002627D"/>
    <w:rsid w:val="000279DE"/>
    <w:rsid w:val="00060FF2"/>
    <w:rsid w:val="00086B46"/>
    <w:rsid w:val="00092F7A"/>
    <w:rsid w:val="000B0F92"/>
    <w:rsid w:val="000B2CC5"/>
    <w:rsid w:val="000C31D0"/>
    <w:rsid w:val="000C58CD"/>
    <w:rsid w:val="000D0BC7"/>
    <w:rsid w:val="000D0E13"/>
    <w:rsid w:val="000D0F61"/>
    <w:rsid w:val="000D474A"/>
    <w:rsid w:val="000D6C7F"/>
    <w:rsid w:val="000E1AFB"/>
    <w:rsid w:val="000F5FB8"/>
    <w:rsid w:val="001008ED"/>
    <w:rsid w:val="00101E6B"/>
    <w:rsid w:val="0010389E"/>
    <w:rsid w:val="00117BB0"/>
    <w:rsid w:val="00122F42"/>
    <w:rsid w:val="00123DA5"/>
    <w:rsid w:val="00140242"/>
    <w:rsid w:val="00142479"/>
    <w:rsid w:val="00145E57"/>
    <w:rsid w:val="0015038E"/>
    <w:rsid w:val="00181286"/>
    <w:rsid w:val="001832F4"/>
    <w:rsid w:val="001877D3"/>
    <w:rsid w:val="001A2BB0"/>
    <w:rsid w:val="001A5AAA"/>
    <w:rsid w:val="001A619E"/>
    <w:rsid w:val="001B229C"/>
    <w:rsid w:val="001B710B"/>
    <w:rsid w:val="001C23D3"/>
    <w:rsid w:val="001D6DF2"/>
    <w:rsid w:val="001E5804"/>
    <w:rsid w:val="001F07DC"/>
    <w:rsid w:val="001F5CEA"/>
    <w:rsid w:val="00203147"/>
    <w:rsid w:val="00205EC2"/>
    <w:rsid w:val="00212A08"/>
    <w:rsid w:val="002133DB"/>
    <w:rsid w:val="0022736E"/>
    <w:rsid w:val="00244BF6"/>
    <w:rsid w:val="002507D9"/>
    <w:rsid w:val="0025311C"/>
    <w:rsid w:val="00253BF1"/>
    <w:rsid w:val="00257E91"/>
    <w:rsid w:val="00257EAD"/>
    <w:rsid w:val="002605D1"/>
    <w:rsid w:val="002807F8"/>
    <w:rsid w:val="00281892"/>
    <w:rsid w:val="0028480F"/>
    <w:rsid w:val="002A4A63"/>
    <w:rsid w:val="002A5FA8"/>
    <w:rsid w:val="002B2B42"/>
    <w:rsid w:val="002C1335"/>
    <w:rsid w:val="002C3010"/>
    <w:rsid w:val="002D374E"/>
    <w:rsid w:val="002D4FFA"/>
    <w:rsid w:val="002F3A49"/>
    <w:rsid w:val="002F43B9"/>
    <w:rsid w:val="003227E3"/>
    <w:rsid w:val="00345F23"/>
    <w:rsid w:val="00373F4F"/>
    <w:rsid w:val="003A40DD"/>
    <w:rsid w:val="003A4E34"/>
    <w:rsid w:val="003B24A6"/>
    <w:rsid w:val="003C0BF3"/>
    <w:rsid w:val="003C7B1B"/>
    <w:rsid w:val="003D3733"/>
    <w:rsid w:val="003D3FED"/>
    <w:rsid w:val="003E1C4C"/>
    <w:rsid w:val="003E6345"/>
    <w:rsid w:val="0042304F"/>
    <w:rsid w:val="00455B41"/>
    <w:rsid w:val="00455E00"/>
    <w:rsid w:val="00473BBA"/>
    <w:rsid w:val="00474CDD"/>
    <w:rsid w:val="00483494"/>
    <w:rsid w:val="0048383D"/>
    <w:rsid w:val="00494F14"/>
    <w:rsid w:val="004962BF"/>
    <w:rsid w:val="004A2196"/>
    <w:rsid w:val="004A654F"/>
    <w:rsid w:val="004A77B2"/>
    <w:rsid w:val="004B6ABD"/>
    <w:rsid w:val="004F21D0"/>
    <w:rsid w:val="00505B62"/>
    <w:rsid w:val="00514F08"/>
    <w:rsid w:val="0052662F"/>
    <w:rsid w:val="00541E7A"/>
    <w:rsid w:val="00542062"/>
    <w:rsid w:val="00546D49"/>
    <w:rsid w:val="0057420C"/>
    <w:rsid w:val="00576D5B"/>
    <w:rsid w:val="005771E7"/>
    <w:rsid w:val="0059683F"/>
    <w:rsid w:val="005A2028"/>
    <w:rsid w:val="005B7C72"/>
    <w:rsid w:val="005C31D4"/>
    <w:rsid w:val="005E2233"/>
    <w:rsid w:val="005F2BAC"/>
    <w:rsid w:val="00602D7D"/>
    <w:rsid w:val="00607934"/>
    <w:rsid w:val="006166C3"/>
    <w:rsid w:val="00617795"/>
    <w:rsid w:val="00617F82"/>
    <w:rsid w:val="00623B56"/>
    <w:rsid w:val="00627A97"/>
    <w:rsid w:val="0063488F"/>
    <w:rsid w:val="006508AD"/>
    <w:rsid w:val="00660B9B"/>
    <w:rsid w:val="006646F8"/>
    <w:rsid w:val="00676279"/>
    <w:rsid w:val="006827EB"/>
    <w:rsid w:val="00684441"/>
    <w:rsid w:val="00685F76"/>
    <w:rsid w:val="00696DE6"/>
    <w:rsid w:val="00696E31"/>
    <w:rsid w:val="006E46FC"/>
    <w:rsid w:val="006F0DBE"/>
    <w:rsid w:val="007149E3"/>
    <w:rsid w:val="007170DB"/>
    <w:rsid w:val="00722461"/>
    <w:rsid w:val="00724F81"/>
    <w:rsid w:val="007256D5"/>
    <w:rsid w:val="007309FA"/>
    <w:rsid w:val="007348BC"/>
    <w:rsid w:val="0074027D"/>
    <w:rsid w:val="00771B91"/>
    <w:rsid w:val="00781193"/>
    <w:rsid w:val="00792543"/>
    <w:rsid w:val="00793253"/>
    <w:rsid w:val="007B0F74"/>
    <w:rsid w:val="007B43D3"/>
    <w:rsid w:val="007B5D88"/>
    <w:rsid w:val="007C0950"/>
    <w:rsid w:val="007C19F8"/>
    <w:rsid w:val="007D4B41"/>
    <w:rsid w:val="007E6B7D"/>
    <w:rsid w:val="00804E48"/>
    <w:rsid w:val="00806994"/>
    <w:rsid w:val="0081476A"/>
    <w:rsid w:val="00816C8E"/>
    <w:rsid w:val="00834FF2"/>
    <w:rsid w:val="0084009D"/>
    <w:rsid w:val="008566BB"/>
    <w:rsid w:val="00874ADF"/>
    <w:rsid w:val="008900B7"/>
    <w:rsid w:val="00892750"/>
    <w:rsid w:val="008A2B36"/>
    <w:rsid w:val="008B1580"/>
    <w:rsid w:val="008C2D77"/>
    <w:rsid w:val="008C2FC0"/>
    <w:rsid w:val="008C3998"/>
    <w:rsid w:val="008C7F52"/>
    <w:rsid w:val="008D2889"/>
    <w:rsid w:val="008E6A97"/>
    <w:rsid w:val="008E7C44"/>
    <w:rsid w:val="008F21B7"/>
    <w:rsid w:val="00917DF1"/>
    <w:rsid w:val="0092524D"/>
    <w:rsid w:val="00952821"/>
    <w:rsid w:val="0096060F"/>
    <w:rsid w:val="00971B05"/>
    <w:rsid w:val="009870E1"/>
    <w:rsid w:val="009A0D25"/>
    <w:rsid w:val="009A3428"/>
    <w:rsid w:val="009A3FDF"/>
    <w:rsid w:val="009C4978"/>
    <w:rsid w:val="009D2101"/>
    <w:rsid w:val="00A004B2"/>
    <w:rsid w:val="00A07AAD"/>
    <w:rsid w:val="00A16C43"/>
    <w:rsid w:val="00A21D3D"/>
    <w:rsid w:val="00A33360"/>
    <w:rsid w:val="00A41C9F"/>
    <w:rsid w:val="00A4563B"/>
    <w:rsid w:val="00A533A2"/>
    <w:rsid w:val="00A6066B"/>
    <w:rsid w:val="00A611B2"/>
    <w:rsid w:val="00A80FF9"/>
    <w:rsid w:val="00A819F3"/>
    <w:rsid w:val="00A8299F"/>
    <w:rsid w:val="00A90339"/>
    <w:rsid w:val="00A9545F"/>
    <w:rsid w:val="00AA3ABA"/>
    <w:rsid w:val="00AA51E0"/>
    <w:rsid w:val="00AB1A8A"/>
    <w:rsid w:val="00AE5F88"/>
    <w:rsid w:val="00B232D1"/>
    <w:rsid w:val="00B3486A"/>
    <w:rsid w:val="00B54C92"/>
    <w:rsid w:val="00B611A1"/>
    <w:rsid w:val="00B63789"/>
    <w:rsid w:val="00B64814"/>
    <w:rsid w:val="00B65ACD"/>
    <w:rsid w:val="00B67EF7"/>
    <w:rsid w:val="00B70485"/>
    <w:rsid w:val="00B82A67"/>
    <w:rsid w:val="00B84FDC"/>
    <w:rsid w:val="00B852EC"/>
    <w:rsid w:val="00B85572"/>
    <w:rsid w:val="00B92A0F"/>
    <w:rsid w:val="00B94A16"/>
    <w:rsid w:val="00BA59FC"/>
    <w:rsid w:val="00BB5CA3"/>
    <w:rsid w:val="00BD2F53"/>
    <w:rsid w:val="00C0548C"/>
    <w:rsid w:val="00C12D36"/>
    <w:rsid w:val="00C13AE3"/>
    <w:rsid w:val="00C16209"/>
    <w:rsid w:val="00C27E48"/>
    <w:rsid w:val="00C441DA"/>
    <w:rsid w:val="00C57D3A"/>
    <w:rsid w:val="00C638B7"/>
    <w:rsid w:val="00C706D0"/>
    <w:rsid w:val="00C8773C"/>
    <w:rsid w:val="00C92346"/>
    <w:rsid w:val="00C931A7"/>
    <w:rsid w:val="00CA38E5"/>
    <w:rsid w:val="00CC76FF"/>
    <w:rsid w:val="00CF5802"/>
    <w:rsid w:val="00D23CD2"/>
    <w:rsid w:val="00D27F86"/>
    <w:rsid w:val="00D311C6"/>
    <w:rsid w:val="00D4158B"/>
    <w:rsid w:val="00D74634"/>
    <w:rsid w:val="00D86AE5"/>
    <w:rsid w:val="00D919B7"/>
    <w:rsid w:val="00D92338"/>
    <w:rsid w:val="00D94F7F"/>
    <w:rsid w:val="00DA34FF"/>
    <w:rsid w:val="00DA4A37"/>
    <w:rsid w:val="00DA667F"/>
    <w:rsid w:val="00DC2C0D"/>
    <w:rsid w:val="00DC3CF4"/>
    <w:rsid w:val="00DD0391"/>
    <w:rsid w:val="00DE562D"/>
    <w:rsid w:val="00DF0A31"/>
    <w:rsid w:val="00E07FAA"/>
    <w:rsid w:val="00E13813"/>
    <w:rsid w:val="00E1423A"/>
    <w:rsid w:val="00E15448"/>
    <w:rsid w:val="00E2466C"/>
    <w:rsid w:val="00E43476"/>
    <w:rsid w:val="00E47080"/>
    <w:rsid w:val="00E860F4"/>
    <w:rsid w:val="00E907D7"/>
    <w:rsid w:val="00EA299C"/>
    <w:rsid w:val="00EB1A64"/>
    <w:rsid w:val="00EF5F2E"/>
    <w:rsid w:val="00F021D7"/>
    <w:rsid w:val="00F030A6"/>
    <w:rsid w:val="00F30869"/>
    <w:rsid w:val="00F42B0B"/>
    <w:rsid w:val="00F46FA6"/>
    <w:rsid w:val="00F470D3"/>
    <w:rsid w:val="00F56EEB"/>
    <w:rsid w:val="00F61855"/>
    <w:rsid w:val="00F64AD6"/>
    <w:rsid w:val="00F738EE"/>
    <w:rsid w:val="00F765B3"/>
    <w:rsid w:val="00FA1180"/>
    <w:rsid w:val="00FB2974"/>
    <w:rsid w:val="00FB615B"/>
    <w:rsid w:val="00FB695D"/>
    <w:rsid w:val="00FD4F59"/>
    <w:rsid w:val="00FF5D40"/>
    <w:rsid w:val="00FF6F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DB548"/>
  <w15:docId w15:val="{5DC732BB-2757-6F4E-B744-8673CE58F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L1,RSKH1,RSKHeading 1,§1.,chap,AETC-H1,RSKH11,RSKH12,RSKH111,RSK-H1,Oscar Faber 1,Tomhead 1,Outline1 Char,Title Name,Outline1,Heading 1 Char Char Char,Heading 11,Heading 1 Char1,Oscar Faber 11,Tomhead 11,Outline1 Char1,g,Chapter Headin"/>
    <w:basedOn w:val="Normal"/>
    <w:next w:val="BodyText"/>
    <w:link w:val="Heading1Char"/>
    <w:uiPriority w:val="9"/>
    <w:qFormat/>
    <w:rsid w:val="00D21A40"/>
    <w:pPr>
      <w:keepNext/>
      <w:keepLines/>
      <w:pageBreakBefore/>
      <w:numPr>
        <w:numId w:val="7"/>
      </w:numPr>
      <w:suppressAutoHyphens/>
      <w:spacing w:before="240" w:after="120" w:line="400" w:lineRule="atLeast"/>
      <w:contextualSpacing/>
      <w:outlineLvl w:val="0"/>
    </w:pPr>
    <w:rPr>
      <w:rFonts w:ascii="Arial" w:eastAsiaTheme="majorEastAsia" w:hAnsi="Arial" w:cstheme="majorBidi"/>
      <w:b/>
      <w:bCs/>
      <w:caps/>
      <w:color w:val="71004B"/>
      <w:sz w:val="36"/>
      <w:szCs w:val="28"/>
      <w:lang w:val="en-GB"/>
    </w:rPr>
  </w:style>
  <w:style w:type="paragraph" w:styleId="Heading2">
    <w:name w:val="heading 2"/>
    <w:basedOn w:val="Normal"/>
    <w:next w:val="Normal"/>
    <w:link w:val="Heading2Char"/>
    <w:uiPriority w:val="9"/>
    <w:semiHidden/>
    <w:unhideWhenUsed/>
    <w:qFormat/>
    <w:rsid w:val="00385744"/>
    <w:pPr>
      <w:keepNext/>
      <w:keepLines/>
      <w:spacing w:before="40"/>
      <w:outlineLvl w:val="1"/>
    </w:pPr>
    <w:rPr>
      <w:rFonts w:asciiTheme="majorHAnsi" w:eastAsiaTheme="majorEastAsia" w:hAnsiTheme="majorHAnsi" w:cstheme="majorBidi"/>
      <w:color w:val="2F759E" w:themeColor="accent1" w:themeShade="BF"/>
      <w:sz w:val="26"/>
      <w:szCs w:val="26"/>
    </w:rPr>
  </w:style>
  <w:style w:type="paragraph" w:styleId="Heading3">
    <w:name w:val="heading 3"/>
    <w:next w:val="Body"/>
    <w:uiPriority w:val="9"/>
    <w:semiHidden/>
    <w:unhideWhenUsed/>
    <w:qFormat/>
    <w:pPr>
      <w:keepNext/>
      <w:pBdr>
        <w:top w:val="single" w:sz="4" w:space="0" w:color="515151"/>
      </w:pBdr>
      <w:spacing w:before="360" w:after="40" w:line="288" w:lineRule="auto"/>
      <w:outlineLvl w:val="2"/>
    </w:pPr>
    <w:rPr>
      <w:rFonts w:ascii="Helvetica Light" w:eastAsia="Helvetica Light" w:hAnsi="Helvetica Light" w:cs="Helvetica Light"/>
      <w:color w:val="000000"/>
      <w:spacing w:val="5"/>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next w:val="Body"/>
    <w:link w:val="TitleChar"/>
    <w:uiPriority w:val="10"/>
    <w:qFormat/>
    <w:pPr>
      <w:keepNext/>
    </w:pPr>
    <w:rPr>
      <w:rFonts w:ascii="Helvetica" w:hAnsi="Helvetica" w:cs="Arial Unicode MS"/>
      <w:color w:val="000000"/>
      <w:sz w:val="40"/>
      <w:szCs w:val="40"/>
    </w:rPr>
  </w:style>
  <w:style w:type="character" w:styleId="Hyperlink">
    <w:name w:val="Hyperlink"/>
    <w:rPr>
      <w:u w:val="single"/>
    </w:rPr>
  </w:style>
  <w:style w:type="paragraph" w:customStyle="1" w:styleId="Body">
    <w:name w:val="Body"/>
    <w:rPr>
      <w:rFonts w:ascii="Helvetica Light" w:hAnsi="Helvetica Light" w:cs="Arial Unicode MS"/>
      <w:color w:val="000000"/>
      <w:sz w:val="22"/>
      <w:szCs w:val="22"/>
    </w:rPr>
  </w:style>
  <w:style w:type="paragraph" w:customStyle="1" w:styleId="Heading">
    <w:name w:val="Heading"/>
    <w:rPr>
      <w:rFonts w:ascii="Helvetica" w:hAnsi="Helvetica" w:cs="Arial Unicode MS"/>
      <w:color w:val="000000"/>
      <w:sz w:val="28"/>
      <w:szCs w:val="28"/>
    </w:rPr>
  </w:style>
  <w:style w:type="numbering" w:customStyle="1" w:styleId="Numbered">
    <w:name w:val="Numbered"/>
  </w:style>
  <w:style w:type="paragraph" w:customStyle="1" w:styleId="TableStyle2">
    <w:name w:val="Table Style 2"/>
    <w:rPr>
      <w:rFonts w:ascii="Helvetica" w:eastAsia="Helvetica" w:hAnsi="Helvetica" w:cs="Helvetica"/>
      <w:color w:val="000000"/>
    </w:rPr>
  </w:style>
  <w:style w:type="paragraph" w:styleId="BalloonText">
    <w:name w:val="Balloon Text"/>
    <w:basedOn w:val="Normal"/>
    <w:link w:val="BalloonTextChar"/>
    <w:uiPriority w:val="99"/>
    <w:semiHidden/>
    <w:unhideWhenUsed/>
    <w:rsid w:val="00FE0730"/>
    <w:rPr>
      <w:rFonts w:ascii="Lucida Grande" w:hAnsi="Lucida Grande"/>
      <w:sz w:val="18"/>
      <w:szCs w:val="18"/>
    </w:rPr>
  </w:style>
  <w:style w:type="character" w:customStyle="1" w:styleId="BalloonTextChar">
    <w:name w:val="Balloon Text Char"/>
    <w:basedOn w:val="DefaultParagraphFont"/>
    <w:link w:val="BalloonText"/>
    <w:uiPriority w:val="99"/>
    <w:semiHidden/>
    <w:rsid w:val="00FE0730"/>
    <w:rPr>
      <w:rFonts w:ascii="Lucida Grande" w:hAnsi="Lucida Grande"/>
      <w:sz w:val="18"/>
      <w:szCs w:val="18"/>
      <w:lang w:val="en-US"/>
    </w:rPr>
  </w:style>
  <w:style w:type="paragraph" w:styleId="FootnoteText">
    <w:name w:val="footnote text"/>
    <w:basedOn w:val="Normal"/>
    <w:link w:val="FootnoteTextChar"/>
    <w:uiPriority w:val="99"/>
    <w:semiHidden/>
    <w:unhideWhenUsed/>
    <w:rsid w:val="00D43248"/>
    <w:rPr>
      <w:sz w:val="20"/>
      <w:szCs w:val="20"/>
    </w:rPr>
  </w:style>
  <w:style w:type="character" w:customStyle="1" w:styleId="FootnoteTextChar">
    <w:name w:val="Footnote Text Char"/>
    <w:basedOn w:val="DefaultParagraphFont"/>
    <w:link w:val="FootnoteText"/>
    <w:uiPriority w:val="99"/>
    <w:semiHidden/>
    <w:rsid w:val="00D43248"/>
    <w:rPr>
      <w:lang w:val="en-US"/>
    </w:rPr>
  </w:style>
  <w:style w:type="character" w:styleId="FootnoteReference">
    <w:name w:val="footnote reference"/>
    <w:basedOn w:val="DefaultParagraphFont"/>
    <w:uiPriority w:val="99"/>
    <w:semiHidden/>
    <w:unhideWhenUsed/>
    <w:rsid w:val="00D43248"/>
    <w:rPr>
      <w:vertAlign w:val="superscript"/>
    </w:rPr>
  </w:style>
  <w:style w:type="paragraph" w:styleId="ListParagraph">
    <w:name w:val="List Paragraph"/>
    <w:basedOn w:val="Normal"/>
    <w:uiPriority w:val="34"/>
    <w:qFormat/>
    <w:rsid w:val="00385744"/>
    <w:pPr>
      <w:spacing w:after="200" w:line="276" w:lineRule="auto"/>
      <w:ind w:left="720"/>
      <w:contextualSpacing/>
    </w:pPr>
    <w:rPr>
      <w:rFonts w:ascii="Calibri" w:hAnsi="Calibri"/>
      <w:sz w:val="22"/>
      <w:szCs w:val="22"/>
      <w:lang w:val="en-GB"/>
    </w:rPr>
  </w:style>
  <w:style w:type="character" w:customStyle="1" w:styleId="Heading2Char">
    <w:name w:val="Heading 2 Char"/>
    <w:basedOn w:val="DefaultParagraphFont"/>
    <w:link w:val="Heading2"/>
    <w:uiPriority w:val="9"/>
    <w:semiHidden/>
    <w:rsid w:val="00385744"/>
    <w:rPr>
      <w:rFonts w:asciiTheme="majorHAnsi" w:eastAsiaTheme="majorEastAsia" w:hAnsiTheme="majorHAnsi" w:cstheme="majorBidi"/>
      <w:color w:val="2F759E" w:themeColor="accent1" w:themeShade="BF"/>
      <w:sz w:val="26"/>
      <w:szCs w:val="26"/>
      <w:lang w:val="en-US"/>
    </w:rPr>
  </w:style>
  <w:style w:type="paragraph" w:styleId="Header">
    <w:name w:val="header"/>
    <w:basedOn w:val="Normal"/>
    <w:link w:val="HeaderChar"/>
    <w:uiPriority w:val="99"/>
    <w:unhideWhenUsed/>
    <w:rsid w:val="00236D7E"/>
    <w:pPr>
      <w:tabs>
        <w:tab w:val="center" w:pos="4513"/>
        <w:tab w:val="right" w:pos="9026"/>
      </w:tabs>
    </w:pPr>
  </w:style>
  <w:style w:type="character" w:customStyle="1" w:styleId="HeaderChar">
    <w:name w:val="Header Char"/>
    <w:basedOn w:val="DefaultParagraphFont"/>
    <w:link w:val="Header"/>
    <w:uiPriority w:val="99"/>
    <w:rsid w:val="00236D7E"/>
    <w:rPr>
      <w:sz w:val="24"/>
      <w:szCs w:val="24"/>
      <w:lang w:val="en-US"/>
    </w:rPr>
  </w:style>
  <w:style w:type="paragraph" w:styleId="Footer">
    <w:name w:val="footer"/>
    <w:basedOn w:val="Normal"/>
    <w:link w:val="FooterChar"/>
    <w:uiPriority w:val="99"/>
    <w:unhideWhenUsed/>
    <w:rsid w:val="00236D7E"/>
    <w:pPr>
      <w:tabs>
        <w:tab w:val="center" w:pos="4513"/>
        <w:tab w:val="right" w:pos="9026"/>
      </w:tabs>
    </w:pPr>
  </w:style>
  <w:style w:type="character" w:customStyle="1" w:styleId="FooterChar">
    <w:name w:val="Footer Char"/>
    <w:basedOn w:val="DefaultParagraphFont"/>
    <w:link w:val="Footer"/>
    <w:uiPriority w:val="99"/>
    <w:rsid w:val="00236D7E"/>
    <w:rPr>
      <w:sz w:val="24"/>
      <w:szCs w:val="24"/>
      <w:lang w:val="en-US"/>
    </w:rPr>
  </w:style>
  <w:style w:type="character" w:styleId="PageNumber">
    <w:name w:val="page number"/>
    <w:basedOn w:val="DefaultParagraphFont"/>
    <w:uiPriority w:val="99"/>
    <w:semiHidden/>
    <w:unhideWhenUsed/>
    <w:rsid w:val="00236D7E"/>
  </w:style>
  <w:style w:type="paragraph" w:styleId="NoSpacing">
    <w:name w:val="No Spacing"/>
    <w:link w:val="NoSpacingChar"/>
    <w:uiPriority w:val="1"/>
    <w:qFormat/>
    <w:rsid w:val="005428E6"/>
    <w:rPr>
      <w:rFonts w:asciiTheme="minorHAnsi" w:eastAsiaTheme="minorEastAsia" w:hAnsiTheme="minorHAnsi" w:cstheme="minorBidi"/>
      <w:sz w:val="22"/>
      <w:szCs w:val="22"/>
      <w:lang w:eastAsia="zh-CN"/>
    </w:rPr>
  </w:style>
  <w:style w:type="character" w:customStyle="1" w:styleId="NoSpacingChar">
    <w:name w:val="No Spacing Char"/>
    <w:basedOn w:val="DefaultParagraphFont"/>
    <w:link w:val="NoSpacing"/>
    <w:uiPriority w:val="1"/>
    <w:rsid w:val="005428E6"/>
    <w:rPr>
      <w:rFonts w:asciiTheme="minorHAnsi" w:eastAsiaTheme="minorEastAsia" w:hAnsiTheme="minorHAnsi" w:cstheme="minorBidi"/>
      <w:sz w:val="22"/>
      <w:szCs w:val="22"/>
      <w:bdr w:val="none" w:sz="0" w:space="0" w:color="auto"/>
      <w:lang w:val="en-US" w:eastAsia="zh-CN"/>
    </w:rPr>
  </w:style>
  <w:style w:type="table" w:styleId="TableGrid">
    <w:name w:val="Table Grid"/>
    <w:basedOn w:val="TableNormal"/>
    <w:uiPriority w:val="59"/>
    <w:rsid w:val="00252E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rsid w:val="00846F04"/>
    <w:rPr>
      <w:rFonts w:ascii="Helvetica" w:hAnsi="Helvetica" w:cs="Arial Unicode MS"/>
      <w:color w:val="000000"/>
      <w:sz w:val="40"/>
      <w:szCs w:val="40"/>
      <w:lang w:val="en-US"/>
    </w:rPr>
  </w:style>
  <w:style w:type="paragraph" w:styleId="NormalWeb">
    <w:name w:val="Normal (Web)"/>
    <w:basedOn w:val="Normal"/>
    <w:uiPriority w:val="99"/>
    <w:unhideWhenUsed/>
    <w:rsid w:val="00CC3BEE"/>
    <w:pPr>
      <w:spacing w:before="100" w:beforeAutospacing="1" w:after="100" w:afterAutospacing="1"/>
    </w:pPr>
    <w:rPr>
      <w:lang w:val="en-GB"/>
    </w:rPr>
  </w:style>
  <w:style w:type="character" w:customStyle="1" w:styleId="Heading1Char">
    <w:name w:val="Heading 1 Char"/>
    <w:aliases w:val="L1 Char,RSKH1 Char,RSKHeading 1 Char,§1. Char,chap Char,AETC-H1 Char,RSKH11 Char,RSKH12 Char,RSKH111 Char,RSK-H1 Char,Oscar Faber 1 Char,Tomhead 1 Char,Outline1 Char Char,Title Name Char,Outline1 Char2,Heading 1 Char Char Char Char,g Char"/>
    <w:basedOn w:val="DefaultParagraphFont"/>
    <w:link w:val="Heading1"/>
    <w:uiPriority w:val="1"/>
    <w:rsid w:val="00D21A40"/>
    <w:rPr>
      <w:rFonts w:ascii="Arial" w:eastAsiaTheme="majorEastAsia" w:hAnsi="Arial" w:cstheme="majorBidi"/>
      <w:b/>
      <w:bCs/>
      <w:caps/>
      <w:color w:val="71004B"/>
      <w:sz w:val="36"/>
      <w:szCs w:val="28"/>
      <w:bdr w:val="none" w:sz="0" w:space="0" w:color="auto"/>
    </w:rPr>
  </w:style>
  <w:style w:type="paragraph" w:styleId="BodyText">
    <w:name w:val="Body Text"/>
    <w:basedOn w:val="Normal"/>
    <w:link w:val="BodyTextChar"/>
    <w:qFormat/>
    <w:rsid w:val="00D21A40"/>
    <w:pPr>
      <w:numPr>
        <w:ilvl w:val="1"/>
        <w:numId w:val="7"/>
      </w:numPr>
      <w:spacing w:before="120" w:after="120" w:line="260" w:lineRule="atLeast"/>
      <w:jc w:val="both"/>
    </w:pPr>
    <w:rPr>
      <w:rFonts w:ascii="Arial" w:eastAsiaTheme="minorHAnsi" w:hAnsi="Arial" w:cs="Verdana"/>
      <w:color w:val="221E1F"/>
      <w:sz w:val="20"/>
      <w:szCs w:val="20"/>
      <w:lang w:val="en-GB"/>
    </w:rPr>
  </w:style>
  <w:style w:type="character" w:customStyle="1" w:styleId="BodyTextChar">
    <w:name w:val="Body Text Char"/>
    <w:basedOn w:val="DefaultParagraphFont"/>
    <w:link w:val="BodyText"/>
    <w:rsid w:val="00D21A40"/>
    <w:rPr>
      <w:rFonts w:ascii="Arial" w:eastAsiaTheme="minorHAnsi" w:hAnsi="Arial" w:cs="Verdana"/>
      <w:color w:val="221E1F"/>
      <w:bdr w:val="none" w:sz="0" w:space="0" w:color="auto"/>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6">
    <w:name w:val="6"/>
    <w:basedOn w:val="TableNormal"/>
    <w:tblPr>
      <w:tblStyleRowBandSize w:val="1"/>
      <w:tblStyleColBandSize w:val="1"/>
      <w:tblCellMar>
        <w:left w:w="0" w:type="dxa"/>
        <w:right w:w="115" w:type="dxa"/>
      </w:tblCellMar>
    </w:tblPr>
  </w:style>
  <w:style w:type="table" w:customStyle="1" w:styleId="5">
    <w:name w:val="5"/>
    <w:basedOn w:val="TableNormal"/>
    <w:tblPr>
      <w:tblStyleRowBandSize w:val="1"/>
      <w:tblStyleColBandSize w:val="1"/>
      <w:tblCellMar>
        <w:left w:w="0" w:type="dxa"/>
        <w:right w:w="115" w:type="dxa"/>
      </w:tblCellMar>
    </w:tblPr>
  </w:style>
  <w:style w:type="table" w:customStyle="1" w:styleId="4">
    <w:name w:val="4"/>
    <w:basedOn w:val="TableNormal"/>
    <w:tblPr>
      <w:tblStyleRowBandSize w:val="1"/>
      <w:tblStyleColBandSize w:val="1"/>
      <w:tblCellMar>
        <w:left w:w="0" w:type="dxa"/>
        <w:right w:w="115" w:type="dxa"/>
      </w:tblCellMar>
    </w:tblPr>
  </w:style>
  <w:style w:type="table" w:customStyle="1" w:styleId="3">
    <w:name w:val="3"/>
    <w:basedOn w:val="TableNormal"/>
    <w:tblPr>
      <w:tblStyleRowBandSize w:val="1"/>
      <w:tblStyleColBandSize w:val="1"/>
    </w:tblPr>
  </w:style>
  <w:style w:type="table" w:customStyle="1" w:styleId="2">
    <w:name w:val="2"/>
    <w:basedOn w:val="TableNormal"/>
    <w:tblPr>
      <w:tblStyleRowBandSize w:val="1"/>
      <w:tblStyleColBandSize w:val="1"/>
      <w:tblCellMar>
        <w:left w:w="0" w:type="dxa"/>
        <w:right w:w="115" w:type="dxa"/>
      </w:tblCellMar>
    </w:tblPr>
  </w:style>
  <w:style w:type="table" w:customStyle="1" w:styleId="1">
    <w:name w:val="1"/>
    <w:basedOn w:val="TableNormal"/>
    <w:tblPr>
      <w:tblStyleRowBandSize w:val="1"/>
      <w:tblStyleColBandSize w:val="1"/>
      <w:tblCellMar>
        <w:left w:w="0" w:type="dxa"/>
        <w:right w:w="115" w:type="dxa"/>
      </w:tblCellMar>
    </w:tblPr>
  </w:style>
  <w:style w:type="character" w:customStyle="1" w:styleId="apple-converted-space">
    <w:name w:val="apple-converted-space"/>
    <w:basedOn w:val="DefaultParagraphFont"/>
    <w:rsid w:val="00F470D3"/>
  </w:style>
  <w:style w:type="character" w:styleId="UnresolvedMention">
    <w:name w:val="Unresolved Mention"/>
    <w:basedOn w:val="DefaultParagraphFont"/>
    <w:uiPriority w:val="99"/>
    <w:semiHidden/>
    <w:unhideWhenUsed/>
    <w:rsid w:val="00F470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6877">
      <w:bodyDiv w:val="1"/>
      <w:marLeft w:val="0"/>
      <w:marRight w:val="0"/>
      <w:marTop w:val="0"/>
      <w:marBottom w:val="0"/>
      <w:divBdr>
        <w:top w:val="none" w:sz="0" w:space="0" w:color="auto"/>
        <w:left w:val="none" w:sz="0" w:space="0" w:color="auto"/>
        <w:bottom w:val="none" w:sz="0" w:space="0" w:color="auto"/>
        <w:right w:val="none" w:sz="0" w:space="0" w:color="auto"/>
      </w:divBdr>
      <w:divsChild>
        <w:div w:id="550118886">
          <w:marLeft w:val="0"/>
          <w:marRight w:val="0"/>
          <w:marTop w:val="0"/>
          <w:marBottom w:val="0"/>
          <w:divBdr>
            <w:top w:val="none" w:sz="0" w:space="0" w:color="auto"/>
            <w:left w:val="none" w:sz="0" w:space="0" w:color="auto"/>
            <w:bottom w:val="none" w:sz="0" w:space="0" w:color="auto"/>
            <w:right w:val="none" w:sz="0" w:space="0" w:color="auto"/>
          </w:divBdr>
          <w:divsChild>
            <w:div w:id="1119028385">
              <w:marLeft w:val="0"/>
              <w:marRight w:val="0"/>
              <w:marTop w:val="0"/>
              <w:marBottom w:val="0"/>
              <w:divBdr>
                <w:top w:val="none" w:sz="0" w:space="0" w:color="auto"/>
                <w:left w:val="none" w:sz="0" w:space="0" w:color="auto"/>
                <w:bottom w:val="none" w:sz="0" w:space="0" w:color="auto"/>
                <w:right w:val="none" w:sz="0" w:space="0" w:color="auto"/>
              </w:divBdr>
              <w:divsChild>
                <w:div w:id="44835690">
                  <w:marLeft w:val="0"/>
                  <w:marRight w:val="0"/>
                  <w:marTop w:val="0"/>
                  <w:marBottom w:val="0"/>
                  <w:divBdr>
                    <w:top w:val="none" w:sz="0" w:space="0" w:color="auto"/>
                    <w:left w:val="none" w:sz="0" w:space="0" w:color="auto"/>
                    <w:bottom w:val="none" w:sz="0" w:space="0" w:color="auto"/>
                    <w:right w:val="none" w:sz="0" w:space="0" w:color="auto"/>
                  </w:divBdr>
                  <w:divsChild>
                    <w:div w:id="12726359">
                      <w:marLeft w:val="0"/>
                      <w:marRight w:val="0"/>
                      <w:marTop w:val="0"/>
                      <w:marBottom w:val="0"/>
                      <w:divBdr>
                        <w:top w:val="none" w:sz="0" w:space="0" w:color="auto"/>
                        <w:left w:val="none" w:sz="0" w:space="0" w:color="auto"/>
                        <w:bottom w:val="none" w:sz="0" w:space="0" w:color="auto"/>
                        <w:right w:val="none" w:sz="0" w:space="0" w:color="auto"/>
                      </w:divBdr>
                    </w:div>
                  </w:divsChild>
                </w:div>
                <w:div w:id="170341208">
                  <w:marLeft w:val="0"/>
                  <w:marRight w:val="0"/>
                  <w:marTop w:val="0"/>
                  <w:marBottom w:val="0"/>
                  <w:divBdr>
                    <w:top w:val="none" w:sz="0" w:space="0" w:color="auto"/>
                    <w:left w:val="none" w:sz="0" w:space="0" w:color="auto"/>
                    <w:bottom w:val="none" w:sz="0" w:space="0" w:color="auto"/>
                    <w:right w:val="none" w:sz="0" w:space="0" w:color="auto"/>
                  </w:divBdr>
                  <w:divsChild>
                    <w:div w:id="994184914">
                      <w:marLeft w:val="0"/>
                      <w:marRight w:val="0"/>
                      <w:marTop w:val="0"/>
                      <w:marBottom w:val="0"/>
                      <w:divBdr>
                        <w:top w:val="none" w:sz="0" w:space="0" w:color="auto"/>
                        <w:left w:val="none" w:sz="0" w:space="0" w:color="auto"/>
                        <w:bottom w:val="none" w:sz="0" w:space="0" w:color="auto"/>
                        <w:right w:val="none" w:sz="0" w:space="0" w:color="auto"/>
                      </w:divBdr>
                    </w:div>
                  </w:divsChild>
                </w:div>
                <w:div w:id="223175619">
                  <w:marLeft w:val="0"/>
                  <w:marRight w:val="0"/>
                  <w:marTop w:val="0"/>
                  <w:marBottom w:val="0"/>
                  <w:divBdr>
                    <w:top w:val="none" w:sz="0" w:space="0" w:color="auto"/>
                    <w:left w:val="none" w:sz="0" w:space="0" w:color="auto"/>
                    <w:bottom w:val="none" w:sz="0" w:space="0" w:color="auto"/>
                    <w:right w:val="none" w:sz="0" w:space="0" w:color="auto"/>
                  </w:divBdr>
                  <w:divsChild>
                    <w:div w:id="733040059">
                      <w:marLeft w:val="0"/>
                      <w:marRight w:val="0"/>
                      <w:marTop w:val="0"/>
                      <w:marBottom w:val="0"/>
                      <w:divBdr>
                        <w:top w:val="none" w:sz="0" w:space="0" w:color="auto"/>
                        <w:left w:val="none" w:sz="0" w:space="0" w:color="auto"/>
                        <w:bottom w:val="none" w:sz="0" w:space="0" w:color="auto"/>
                        <w:right w:val="none" w:sz="0" w:space="0" w:color="auto"/>
                      </w:divBdr>
                    </w:div>
                  </w:divsChild>
                </w:div>
                <w:div w:id="341006206">
                  <w:marLeft w:val="0"/>
                  <w:marRight w:val="0"/>
                  <w:marTop w:val="0"/>
                  <w:marBottom w:val="0"/>
                  <w:divBdr>
                    <w:top w:val="none" w:sz="0" w:space="0" w:color="auto"/>
                    <w:left w:val="none" w:sz="0" w:space="0" w:color="auto"/>
                    <w:bottom w:val="none" w:sz="0" w:space="0" w:color="auto"/>
                    <w:right w:val="none" w:sz="0" w:space="0" w:color="auto"/>
                  </w:divBdr>
                  <w:divsChild>
                    <w:div w:id="824321701">
                      <w:marLeft w:val="0"/>
                      <w:marRight w:val="0"/>
                      <w:marTop w:val="0"/>
                      <w:marBottom w:val="0"/>
                      <w:divBdr>
                        <w:top w:val="none" w:sz="0" w:space="0" w:color="auto"/>
                        <w:left w:val="none" w:sz="0" w:space="0" w:color="auto"/>
                        <w:bottom w:val="none" w:sz="0" w:space="0" w:color="auto"/>
                        <w:right w:val="none" w:sz="0" w:space="0" w:color="auto"/>
                      </w:divBdr>
                    </w:div>
                  </w:divsChild>
                </w:div>
                <w:div w:id="486242704">
                  <w:marLeft w:val="0"/>
                  <w:marRight w:val="0"/>
                  <w:marTop w:val="0"/>
                  <w:marBottom w:val="0"/>
                  <w:divBdr>
                    <w:top w:val="none" w:sz="0" w:space="0" w:color="auto"/>
                    <w:left w:val="none" w:sz="0" w:space="0" w:color="auto"/>
                    <w:bottom w:val="none" w:sz="0" w:space="0" w:color="auto"/>
                    <w:right w:val="none" w:sz="0" w:space="0" w:color="auto"/>
                  </w:divBdr>
                  <w:divsChild>
                    <w:div w:id="827551455">
                      <w:marLeft w:val="0"/>
                      <w:marRight w:val="0"/>
                      <w:marTop w:val="0"/>
                      <w:marBottom w:val="0"/>
                      <w:divBdr>
                        <w:top w:val="none" w:sz="0" w:space="0" w:color="auto"/>
                        <w:left w:val="none" w:sz="0" w:space="0" w:color="auto"/>
                        <w:bottom w:val="none" w:sz="0" w:space="0" w:color="auto"/>
                        <w:right w:val="none" w:sz="0" w:space="0" w:color="auto"/>
                      </w:divBdr>
                    </w:div>
                  </w:divsChild>
                </w:div>
                <w:div w:id="1087071149">
                  <w:marLeft w:val="0"/>
                  <w:marRight w:val="0"/>
                  <w:marTop w:val="0"/>
                  <w:marBottom w:val="0"/>
                  <w:divBdr>
                    <w:top w:val="none" w:sz="0" w:space="0" w:color="auto"/>
                    <w:left w:val="none" w:sz="0" w:space="0" w:color="auto"/>
                    <w:bottom w:val="none" w:sz="0" w:space="0" w:color="auto"/>
                    <w:right w:val="none" w:sz="0" w:space="0" w:color="auto"/>
                  </w:divBdr>
                  <w:divsChild>
                    <w:div w:id="1201674233">
                      <w:marLeft w:val="0"/>
                      <w:marRight w:val="0"/>
                      <w:marTop w:val="0"/>
                      <w:marBottom w:val="0"/>
                      <w:divBdr>
                        <w:top w:val="none" w:sz="0" w:space="0" w:color="auto"/>
                        <w:left w:val="none" w:sz="0" w:space="0" w:color="auto"/>
                        <w:bottom w:val="none" w:sz="0" w:space="0" w:color="auto"/>
                        <w:right w:val="none" w:sz="0" w:space="0" w:color="auto"/>
                      </w:divBdr>
                    </w:div>
                  </w:divsChild>
                </w:div>
                <w:div w:id="1219584931">
                  <w:marLeft w:val="0"/>
                  <w:marRight w:val="0"/>
                  <w:marTop w:val="0"/>
                  <w:marBottom w:val="0"/>
                  <w:divBdr>
                    <w:top w:val="none" w:sz="0" w:space="0" w:color="auto"/>
                    <w:left w:val="none" w:sz="0" w:space="0" w:color="auto"/>
                    <w:bottom w:val="none" w:sz="0" w:space="0" w:color="auto"/>
                    <w:right w:val="none" w:sz="0" w:space="0" w:color="auto"/>
                  </w:divBdr>
                  <w:divsChild>
                    <w:div w:id="1646886479">
                      <w:marLeft w:val="0"/>
                      <w:marRight w:val="0"/>
                      <w:marTop w:val="0"/>
                      <w:marBottom w:val="0"/>
                      <w:divBdr>
                        <w:top w:val="none" w:sz="0" w:space="0" w:color="auto"/>
                        <w:left w:val="none" w:sz="0" w:space="0" w:color="auto"/>
                        <w:bottom w:val="none" w:sz="0" w:space="0" w:color="auto"/>
                        <w:right w:val="none" w:sz="0" w:space="0" w:color="auto"/>
                      </w:divBdr>
                    </w:div>
                  </w:divsChild>
                </w:div>
                <w:div w:id="2130394659">
                  <w:marLeft w:val="0"/>
                  <w:marRight w:val="0"/>
                  <w:marTop w:val="0"/>
                  <w:marBottom w:val="0"/>
                  <w:divBdr>
                    <w:top w:val="none" w:sz="0" w:space="0" w:color="auto"/>
                    <w:left w:val="none" w:sz="0" w:space="0" w:color="auto"/>
                    <w:bottom w:val="none" w:sz="0" w:space="0" w:color="auto"/>
                    <w:right w:val="none" w:sz="0" w:space="0" w:color="auto"/>
                  </w:divBdr>
                  <w:divsChild>
                    <w:div w:id="2637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69627">
      <w:bodyDiv w:val="1"/>
      <w:marLeft w:val="0"/>
      <w:marRight w:val="0"/>
      <w:marTop w:val="0"/>
      <w:marBottom w:val="0"/>
      <w:divBdr>
        <w:top w:val="none" w:sz="0" w:space="0" w:color="auto"/>
        <w:left w:val="none" w:sz="0" w:space="0" w:color="auto"/>
        <w:bottom w:val="none" w:sz="0" w:space="0" w:color="auto"/>
        <w:right w:val="none" w:sz="0" w:space="0" w:color="auto"/>
      </w:divBdr>
    </w:div>
    <w:div w:id="44456165">
      <w:bodyDiv w:val="1"/>
      <w:marLeft w:val="0"/>
      <w:marRight w:val="0"/>
      <w:marTop w:val="0"/>
      <w:marBottom w:val="0"/>
      <w:divBdr>
        <w:top w:val="none" w:sz="0" w:space="0" w:color="auto"/>
        <w:left w:val="none" w:sz="0" w:space="0" w:color="auto"/>
        <w:bottom w:val="none" w:sz="0" w:space="0" w:color="auto"/>
        <w:right w:val="none" w:sz="0" w:space="0" w:color="auto"/>
      </w:divBdr>
      <w:divsChild>
        <w:div w:id="209614022">
          <w:marLeft w:val="0"/>
          <w:marRight w:val="0"/>
          <w:marTop w:val="0"/>
          <w:marBottom w:val="0"/>
          <w:divBdr>
            <w:top w:val="none" w:sz="0" w:space="0" w:color="auto"/>
            <w:left w:val="none" w:sz="0" w:space="0" w:color="auto"/>
            <w:bottom w:val="none" w:sz="0" w:space="0" w:color="auto"/>
            <w:right w:val="none" w:sz="0" w:space="0" w:color="auto"/>
          </w:divBdr>
          <w:divsChild>
            <w:div w:id="2001734657">
              <w:marLeft w:val="0"/>
              <w:marRight w:val="0"/>
              <w:marTop w:val="0"/>
              <w:marBottom w:val="0"/>
              <w:divBdr>
                <w:top w:val="none" w:sz="0" w:space="0" w:color="auto"/>
                <w:left w:val="none" w:sz="0" w:space="0" w:color="auto"/>
                <w:bottom w:val="none" w:sz="0" w:space="0" w:color="auto"/>
                <w:right w:val="none" w:sz="0" w:space="0" w:color="auto"/>
              </w:divBdr>
              <w:divsChild>
                <w:div w:id="854270825">
                  <w:marLeft w:val="0"/>
                  <w:marRight w:val="0"/>
                  <w:marTop w:val="0"/>
                  <w:marBottom w:val="0"/>
                  <w:divBdr>
                    <w:top w:val="none" w:sz="0" w:space="0" w:color="auto"/>
                    <w:left w:val="none" w:sz="0" w:space="0" w:color="auto"/>
                    <w:bottom w:val="none" w:sz="0" w:space="0" w:color="auto"/>
                    <w:right w:val="none" w:sz="0" w:space="0" w:color="auto"/>
                  </w:divBdr>
                  <w:divsChild>
                    <w:div w:id="120182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076208">
      <w:bodyDiv w:val="1"/>
      <w:marLeft w:val="0"/>
      <w:marRight w:val="0"/>
      <w:marTop w:val="0"/>
      <w:marBottom w:val="0"/>
      <w:divBdr>
        <w:top w:val="none" w:sz="0" w:space="0" w:color="auto"/>
        <w:left w:val="none" w:sz="0" w:space="0" w:color="auto"/>
        <w:bottom w:val="none" w:sz="0" w:space="0" w:color="auto"/>
        <w:right w:val="none" w:sz="0" w:space="0" w:color="auto"/>
      </w:divBdr>
      <w:divsChild>
        <w:div w:id="4063505">
          <w:marLeft w:val="0"/>
          <w:marRight w:val="0"/>
          <w:marTop w:val="0"/>
          <w:marBottom w:val="0"/>
          <w:divBdr>
            <w:top w:val="none" w:sz="0" w:space="0" w:color="auto"/>
            <w:left w:val="none" w:sz="0" w:space="0" w:color="auto"/>
            <w:bottom w:val="none" w:sz="0" w:space="0" w:color="auto"/>
            <w:right w:val="none" w:sz="0" w:space="0" w:color="auto"/>
          </w:divBdr>
          <w:divsChild>
            <w:div w:id="1586452222">
              <w:marLeft w:val="0"/>
              <w:marRight w:val="0"/>
              <w:marTop w:val="0"/>
              <w:marBottom w:val="0"/>
              <w:divBdr>
                <w:top w:val="none" w:sz="0" w:space="0" w:color="auto"/>
                <w:left w:val="none" w:sz="0" w:space="0" w:color="auto"/>
                <w:bottom w:val="none" w:sz="0" w:space="0" w:color="auto"/>
                <w:right w:val="none" w:sz="0" w:space="0" w:color="auto"/>
              </w:divBdr>
              <w:divsChild>
                <w:div w:id="911083316">
                  <w:marLeft w:val="0"/>
                  <w:marRight w:val="0"/>
                  <w:marTop w:val="0"/>
                  <w:marBottom w:val="0"/>
                  <w:divBdr>
                    <w:top w:val="none" w:sz="0" w:space="0" w:color="auto"/>
                    <w:left w:val="none" w:sz="0" w:space="0" w:color="auto"/>
                    <w:bottom w:val="none" w:sz="0" w:space="0" w:color="auto"/>
                    <w:right w:val="none" w:sz="0" w:space="0" w:color="auto"/>
                  </w:divBdr>
                  <w:divsChild>
                    <w:div w:id="180165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691093">
      <w:bodyDiv w:val="1"/>
      <w:marLeft w:val="0"/>
      <w:marRight w:val="0"/>
      <w:marTop w:val="0"/>
      <w:marBottom w:val="0"/>
      <w:divBdr>
        <w:top w:val="none" w:sz="0" w:space="0" w:color="auto"/>
        <w:left w:val="none" w:sz="0" w:space="0" w:color="auto"/>
        <w:bottom w:val="none" w:sz="0" w:space="0" w:color="auto"/>
        <w:right w:val="none" w:sz="0" w:space="0" w:color="auto"/>
      </w:divBdr>
      <w:divsChild>
        <w:div w:id="206798236">
          <w:marLeft w:val="0"/>
          <w:marRight w:val="0"/>
          <w:marTop w:val="0"/>
          <w:marBottom w:val="0"/>
          <w:divBdr>
            <w:top w:val="none" w:sz="0" w:space="0" w:color="auto"/>
            <w:left w:val="none" w:sz="0" w:space="0" w:color="auto"/>
            <w:bottom w:val="none" w:sz="0" w:space="0" w:color="auto"/>
            <w:right w:val="none" w:sz="0" w:space="0" w:color="auto"/>
          </w:divBdr>
          <w:divsChild>
            <w:div w:id="1266841986">
              <w:marLeft w:val="0"/>
              <w:marRight w:val="0"/>
              <w:marTop w:val="0"/>
              <w:marBottom w:val="0"/>
              <w:divBdr>
                <w:top w:val="none" w:sz="0" w:space="0" w:color="auto"/>
                <w:left w:val="none" w:sz="0" w:space="0" w:color="auto"/>
                <w:bottom w:val="none" w:sz="0" w:space="0" w:color="auto"/>
                <w:right w:val="none" w:sz="0" w:space="0" w:color="auto"/>
              </w:divBdr>
              <w:divsChild>
                <w:div w:id="1023820256">
                  <w:marLeft w:val="0"/>
                  <w:marRight w:val="0"/>
                  <w:marTop w:val="0"/>
                  <w:marBottom w:val="0"/>
                  <w:divBdr>
                    <w:top w:val="none" w:sz="0" w:space="0" w:color="auto"/>
                    <w:left w:val="none" w:sz="0" w:space="0" w:color="auto"/>
                    <w:bottom w:val="none" w:sz="0" w:space="0" w:color="auto"/>
                    <w:right w:val="none" w:sz="0" w:space="0" w:color="auto"/>
                  </w:divBdr>
                  <w:divsChild>
                    <w:div w:id="160723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730207">
      <w:bodyDiv w:val="1"/>
      <w:marLeft w:val="0"/>
      <w:marRight w:val="0"/>
      <w:marTop w:val="0"/>
      <w:marBottom w:val="0"/>
      <w:divBdr>
        <w:top w:val="none" w:sz="0" w:space="0" w:color="auto"/>
        <w:left w:val="none" w:sz="0" w:space="0" w:color="auto"/>
        <w:bottom w:val="none" w:sz="0" w:space="0" w:color="auto"/>
        <w:right w:val="none" w:sz="0" w:space="0" w:color="auto"/>
      </w:divBdr>
    </w:div>
    <w:div w:id="90975580">
      <w:bodyDiv w:val="1"/>
      <w:marLeft w:val="0"/>
      <w:marRight w:val="0"/>
      <w:marTop w:val="0"/>
      <w:marBottom w:val="0"/>
      <w:divBdr>
        <w:top w:val="none" w:sz="0" w:space="0" w:color="auto"/>
        <w:left w:val="none" w:sz="0" w:space="0" w:color="auto"/>
        <w:bottom w:val="none" w:sz="0" w:space="0" w:color="auto"/>
        <w:right w:val="none" w:sz="0" w:space="0" w:color="auto"/>
      </w:divBdr>
      <w:divsChild>
        <w:div w:id="873229436">
          <w:marLeft w:val="0"/>
          <w:marRight w:val="0"/>
          <w:marTop w:val="0"/>
          <w:marBottom w:val="0"/>
          <w:divBdr>
            <w:top w:val="none" w:sz="0" w:space="0" w:color="auto"/>
            <w:left w:val="none" w:sz="0" w:space="0" w:color="auto"/>
            <w:bottom w:val="none" w:sz="0" w:space="0" w:color="auto"/>
            <w:right w:val="none" w:sz="0" w:space="0" w:color="auto"/>
          </w:divBdr>
          <w:divsChild>
            <w:div w:id="2090303378">
              <w:marLeft w:val="0"/>
              <w:marRight w:val="0"/>
              <w:marTop w:val="0"/>
              <w:marBottom w:val="0"/>
              <w:divBdr>
                <w:top w:val="none" w:sz="0" w:space="0" w:color="auto"/>
                <w:left w:val="none" w:sz="0" w:space="0" w:color="auto"/>
                <w:bottom w:val="none" w:sz="0" w:space="0" w:color="auto"/>
                <w:right w:val="none" w:sz="0" w:space="0" w:color="auto"/>
              </w:divBdr>
              <w:divsChild>
                <w:div w:id="888223074">
                  <w:marLeft w:val="0"/>
                  <w:marRight w:val="0"/>
                  <w:marTop w:val="0"/>
                  <w:marBottom w:val="0"/>
                  <w:divBdr>
                    <w:top w:val="none" w:sz="0" w:space="0" w:color="auto"/>
                    <w:left w:val="none" w:sz="0" w:space="0" w:color="auto"/>
                    <w:bottom w:val="none" w:sz="0" w:space="0" w:color="auto"/>
                    <w:right w:val="none" w:sz="0" w:space="0" w:color="auto"/>
                  </w:divBdr>
                  <w:divsChild>
                    <w:div w:id="703141454">
                      <w:marLeft w:val="0"/>
                      <w:marRight w:val="0"/>
                      <w:marTop w:val="0"/>
                      <w:marBottom w:val="0"/>
                      <w:divBdr>
                        <w:top w:val="none" w:sz="0" w:space="0" w:color="auto"/>
                        <w:left w:val="none" w:sz="0" w:space="0" w:color="auto"/>
                        <w:bottom w:val="none" w:sz="0" w:space="0" w:color="auto"/>
                        <w:right w:val="none" w:sz="0" w:space="0" w:color="auto"/>
                      </w:divBdr>
                    </w:div>
                  </w:divsChild>
                </w:div>
                <w:div w:id="1829898398">
                  <w:marLeft w:val="0"/>
                  <w:marRight w:val="0"/>
                  <w:marTop w:val="0"/>
                  <w:marBottom w:val="0"/>
                  <w:divBdr>
                    <w:top w:val="none" w:sz="0" w:space="0" w:color="auto"/>
                    <w:left w:val="none" w:sz="0" w:space="0" w:color="auto"/>
                    <w:bottom w:val="none" w:sz="0" w:space="0" w:color="auto"/>
                    <w:right w:val="none" w:sz="0" w:space="0" w:color="auto"/>
                  </w:divBdr>
                  <w:divsChild>
                    <w:div w:id="46054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90383">
      <w:bodyDiv w:val="1"/>
      <w:marLeft w:val="0"/>
      <w:marRight w:val="0"/>
      <w:marTop w:val="0"/>
      <w:marBottom w:val="0"/>
      <w:divBdr>
        <w:top w:val="none" w:sz="0" w:space="0" w:color="auto"/>
        <w:left w:val="none" w:sz="0" w:space="0" w:color="auto"/>
        <w:bottom w:val="none" w:sz="0" w:space="0" w:color="auto"/>
        <w:right w:val="none" w:sz="0" w:space="0" w:color="auto"/>
      </w:divBdr>
    </w:div>
    <w:div w:id="174000529">
      <w:bodyDiv w:val="1"/>
      <w:marLeft w:val="0"/>
      <w:marRight w:val="0"/>
      <w:marTop w:val="0"/>
      <w:marBottom w:val="0"/>
      <w:divBdr>
        <w:top w:val="none" w:sz="0" w:space="0" w:color="auto"/>
        <w:left w:val="none" w:sz="0" w:space="0" w:color="auto"/>
        <w:bottom w:val="none" w:sz="0" w:space="0" w:color="auto"/>
        <w:right w:val="none" w:sz="0" w:space="0" w:color="auto"/>
      </w:divBdr>
    </w:div>
    <w:div w:id="199511661">
      <w:bodyDiv w:val="1"/>
      <w:marLeft w:val="0"/>
      <w:marRight w:val="0"/>
      <w:marTop w:val="0"/>
      <w:marBottom w:val="0"/>
      <w:divBdr>
        <w:top w:val="none" w:sz="0" w:space="0" w:color="auto"/>
        <w:left w:val="none" w:sz="0" w:space="0" w:color="auto"/>
        <w:bottom w:val="none" w:sz="0" w:space="0" w:color="auto"/>
        <w:right w:val="none" w:sz="0" w:space="0" w:color="auto"/>
      </w:divBdr>
      <w:divsChild>
        <w:div w:id="1711495511">
          <w:marLeft w:val="0"/>
          <w:marRight w:val="0"/>
          <w:marTop w:val="0"/>
          <w:marBottom w:val="0"/>
          <w:divBdr>
            <w:top w:val="none" w:sz="0" w:space="0" w:color="auto"/>
            <w:left w:val="none" w:sz="0" w:space="0" w:color="auto"/>
            <w:bottom w:val="none" w:sz="0" w:space="0" w:color="auto"/>
            <w:right w:val="none" w:sz="0" w:space="0" w:color="auto"/>
          </w:divBdr>
          <w:divsChild>
            <w:div w:id="856384635">
              <w:marLeft w:val="0"/>
              <w:marRight w:val="0"/>
              <w:marTop w:val="0"/>
              <w:marBottom w:val="0"/>
              <w:divBdr>
                <w:top w:val="none" w:sz="0" w:space="0" w:color="auto"/>
                <w:left w:val="none" w:sz="0" w:space="0" w:color="auto"/>
                <w:bottom w:val="none" w:sz="0" w:space="0" w:color="auto"/>
                <w:right w:val="none" w:sz="0" w:space="0" w:color="auto"/>
              </w:divBdr>
              <w:divsChild>
                <w:div w:id="988484162">
                  <w:marLeft w:val="0"/>
                  <w:marRight w:val="0"/>
                  <w:marTop w:val="0"/>
                  <w:marBottom w:val="0"/>
                  <w:divBdr>
                    <w:top w:val="none" w:sz="0" w:space="0" w:color="auto"/>
                    <w:left w:val="none" w:sz="0" w:space="0" w:color="auto"/>
                    <w:bottom w:val="none" w:sz="0" w:space="0" w:color="auto"/>
                    <w:right w:val="none" w:sz="0" w:space="0" w:color="auto"/>
                  </w:divBdr>
                  <w:divsChild>
                    <w:div w:id="28528527">
                      <w:marLeft w:val="0"/>
                      <w:marRight w:val="0"/>
                      <w:marTop w:val="0"/>
                      <w:marBottom w:val="0"/>
                      <w:divBdr>
                        <w:top w:val="none" w:sz="0" w:space="0" w:color="auto"/>
                        <w:left w:val="none" w:sz="0" w:space="0" w:color="auto"/>
                        <w:bottom w:val="none" w:sz="0" w:space="0" w:color="auto"/>
                        <w:right w:val="none" w:sz="0" w:space="0" w:color="auto"/>
                      </w:divBdr>
                    </w:div>
                  </w:divsChild>
                </w:div>
                <w:div w:id="1084764527">
                  <w:marLeft w:val="0"/>
                  <w:marRight w:val="0"/>
                  <w:marTop w:val="0"/>
                  <w:marBottom w:val="0"/>
                  <w:divBdr>
                    <w:top w:val="none" w:sz="0" w:space="0" w:color="auto"/>
                    <w:left w:val="none" w:sz="0" w:space="0" w:color="auto"/>
                    <w:bottom w:val="none" w:sz="0" w:space="0" w:color="auto"/>
                    <w:right w:val="none" w:sz="0" w:space="0" w:color="auto"/>
                  </w:divBdr>
                  <w:divsChild>
                    <w:div w:id="647324260">
                      <w:marLeft w:val="0"/>
                      <w:marRight w:val="0"/>
                      <w:marTop w:val="0"/>
                      <w:marBottom w:val="0"/>
                      <w:divBdr>
                        <w:top w:val="none" w:sz="0" w:space="0" w:color="auto"/>
                        <w:left w:val="none" w:sz="0" w:space="0" w:color="auto"/>
                        <w:bottom w:val="none" w:sz="0" w:space="0" w:color="auto"/>
                        <w:right w:val="none" w:sz="0" w:space="0" w:color="auto"/>
                      </w:divBdr>
                    </w:div>
                    <w:div w:id="1073238861">
                      <w:marLeft w:val="0"/>
                      <w:marRight w:val="0"/>
                      <w:marTop w:val="0"/>
                      <w:marBottom w:val="0"/>
                      <w:divBdr>
                        <w:top w:val="none" w:sz="0" w:space="0" w:color="auto"/>
                        <w:left w:val="none" w:sz="0" w:space="0" w:color="auto"/>
                        <w:bottom w:val="none" w:sz="0" w:space="0" w:color="auto"/>
                        <w:right w:val="none" w:sz="0" w:space="0" w:color="auto"/>
                      </w:divBdr>
                    </w:div>
                  </w:divsChild>
                </w:div>
                <w:div w:id="1230379645">
                  <w:marLeft w:val="0"/>
                  <w:marRight w:val="0"/>
                  <w:marTop w:val="0"/>
                  <w:marBottom w:val="0"/>
                  <w:divBdr>
                    <w:top w:val="none" w:sz="0" w:space="0" w:color="auto"/>
                    <w:left w:val="none" w:sz="0" w:space="0" w:color="auto"/>
                    <w:bottom w:val="none" w:sz="0" w:space="0" w:color="auto"/>
                    <w:right w:val="none" w:sz="0" w:space="0" w:color="auto"/>
                  </w:divBdr>
                  <w:divsChild>
                    <w:div w:id="2051950202">
                      <w:marLeft w:val="0"/>
                      <w:marRight w:val="0"/>
                      <w:marTop w:val="0"/>
                      <w:marBottom w:val="0"/>
                      <w:divBdr>
                        <w:top w:val="none" w:sz="0" w:space="0" w:color="auto"/>
                        <w:left w:val="none" w:sz="0" w:space="0" w:color="auto"/>
                        <w:bottom w:val="none" w:sz="0" w:space="0" w:color="auto"/>
                        <w:right w:val="none" w:sz="0" w:space="0" w:color="auto"/>
                      </w:divBdr>
                    </w:div>
                  </w:divsChild>
                </w:div>
                <w:div w:id="1246840851">
                  <w:marLeft w:val="0"/>
                  <w:marRight w:val="0"/>
                  <w:marTop w:val="0"/>
                  <w:marBottom w:val="0"/>
                  <w:divBdr>
                    <w:top w:val="none" w:sz="0" w:space="0" w:color="auto"/>
                    <w:left w:val="none" w:sz="0" w:space="0" w:color="auto"/>
                    <w:bottom w:val="none" w:sz="0" w:space="0" w:color="auto"/>
                    <w:right w:val="none" w:sz="0" w:space="0" w:color="auto"/>
                  </w:divBdr>
                  <w:divsChild>
                    <w:div w:id="452331205">
                      <w:marLeft w:val="0"/>
                      <w:marRight w:val="0"/>
                      <w:marTop w:val="0"/>
                      <w:marBottom w:val="0"/>
                      <w:divBdr>
                        <w:top w:val="none" w:sz="0" w:space="0" w:color="auto"/>
                        <w:left w:val="none" w:sz="0" w:space="0" w:color="auto"/>
                        <w:bottom w:val="none" w:sz="0" w:space="0" w:color="auto"/>
                        <w:right w:val="none" w:sz="0" w:space="0" w:color="auto"/>
                      </w:divBdr>
                    </w:div>
                    <w:div w:id="83102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8489615">
      <w:bodyDiv w:val="1"/>
      <w:marLeft w:val="0"/>
      <w:marRight w:val="0"/>
      <w:marTop w:val="0"/>
      <w:marBottom w:val="0"/>
      <w:divBdr>
        <w:top w:val="none" w:sz="0" w:space="0" w:color="auto"/>
        <w:left w:val="none" w:sz="0" w:space="0" w:color="auto"/>
        <w:bottom w:val="none" w:sz="0" w:space="0" w:color="auto"/>
        <w:right w:val="none" w:sz="0" w:space="0" w:color="auto"/>
      </w:divBdr>
      <w:divsChild>
        <w:div w:id="284045269">
          <w:marLeft w:val="0"/>
          <w:marRight w:val="0"/>
          <w:marTop w:val="0"/>
          <w:marBottom w:val="0"/>
          <w:divBdr>
            <w:top w:val="none" w:sz="0" w:space="0" w:color="auto"/>
            <w:left w:val="none" w:sz="0" w:space="0" w:color="auto"/>
            <w:bottom w:val="none" w:sz="0" w:space="0" w:color="auto"/>
            <w:right w:val="none" w:sz="0" w:space="0" w:color="auto"/>
          </w:divBdr>
          <w:divsChild>
            <w:div w:id="153499455">
              <w:marLeft w:val="0"/>
              <w:marRight w:val="0"/>
              <w:marTop w:val="0"/>
              <w:marBottom w:val="0"/>
              <w:divBdr>
                <w:top w:val="none" w:sz="0" w:space="0" w:color="auto"/>
                <w:left w:val="none" w:sz="0" w:space="0" w:color="auto"/>
                <w:bottom w:val="none" w:sz="0" w:space="0" w:color="auto"/>
                <w:right w:val="none" w:sz="0" w:space="0" w:color="auto"/>
              </w:divBdr>
              <w:divsChild>
                <w:div w:id="1525436739">
                  <w:marLeft w:val="0"/>
                  <w:marRight w:val="0"/>
                  <w:marTop w:val="0"/>
                  <w:marBottom w:val="0"/>
                  <w:divBdr>
                    <w:top w:val="none" w:sz="0" w:space="0" w:color="auto"/>
                    <w:left w:val="none" w:sz="0" w:space="0" w:color="auto"/>
                    <w:bottom w:val="none" w:sz="0" w:space="0" w:color="auto"/>
                    <w:right w:val="none" w:sz="0" w:space="0" w:color="auto"/>
                  </w:divBdr>
                  <w:divsChild>
                    <w:div w:id="1356273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3221828">
      <w:bodyDiv w:val="1"/>
      <w:marLeft w:val="0"/>
      <w:marRight w:val="0"/>
      <w:marTop w:val="0"/>
      <w:marBottom w:val="0"/>
      <w:divBdr>
        <w:top w:val="none" w:sz="0" w:space="0" w:color="auto"/>
        <w:left w:val="none" w:sz="0" w:space="0" w:color="auto"/>
        <w:bottom w:val="none" w:sz="0" w:space="0" w:color="auto"/>
        <w:right w:val="none" w:sz="0" w:space="0" w:color="auto"/>
      </w:divBdr>
      <w:divsChild>
        <w:div w:id="1798379125">
          <w:marLeft w:val="0"/>
          <w:marRight w:val="0"/>
          <w:marTop w:val="0"/>
          <w:marBottom w:val="0"/>
          <w:divBdr>
            <w:top w:val="none" w:sz="0" w:space="0" w:color="auto"/>
            <w:left w:val="none" w:sz="0" w:space="0" w:color="auto"/>
            <w:bottom w:val="none" w:sz="0" w:space="0" w:color="auto"/>
            <w:right w:val="none" w:sz="0" w:space="0" w:color="auto"/>
          </w:divBdr>
          <w:divsChild>
            <w:div w:id="14966096">
              <w:marLeft w:val="0"/>
              <w:marRight w:val="0"/>
              <w:marTop w:val="0"/>
              <w:marBottom w:val="0"/>
              <w:divBdr>
                <w:top w:val="none" w:sz="0" w:space="0" w:color="auto"/>
                <w:left w:val="none" w:sz="0" w:space="0" w:color="auto"/>
                <w:bottom w:val="none" w:sz="0" w:space="0" w:color="auto"/>
                <w:right w:val="none" w:sz="0" w:space="0" w:color="auto"/>
              </w:divBdr>
              <w:divsChild>
                <w:div w:id="776874437">
                  <w:marLeft w:val="0"/>
                  <w:marRight w:val="0"/>
                  <w:marTop w:val="0"/>
                  <w:marBottom w:val="0"/>
                  <w:divBdr>
                    <w:top w:val="none" w:sz="0" w:space="0" w:color="auto"/>
                    <w:left w:val="none" w:sz="0" w:space="0" w:color="auto"/>
                    <w:bottom w:val="none" w:sz="0" w:space="0" w:color="auto"/>
                    <w:right w:val="none" w:sz="0" w:space="0" w:color="auto"/>
                  </w:divBdr>
                  <w:divsChild>
                    <w:div w:id="234555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996933">
      <w:bodyDiv w:val="1"/>
      <w:marLeft w:val="0"/>
      <w:marRight w:val="0"/>
      <w:marTop w:val="0"/>
      <w:marBottom w:val="0"/>
      <w:divBdr>
        <w:top w:val="none" w:sz="0" w:space="0" w:color="auto"/>
        <w:left w:val="none" w:sz="0" w:space="0" w:color="auto"/>
        <w:bottom w:val="none" w:sz="0" w:space="0" w:color="auto"/>
        <w:right w:val="none" w:sz="0" w:space="0" w:color="auto"/>
      </w:divBdr>
      <w:divsChild>
        <w:div w:id="946039449">
          <w:marLeft w:val="0"/>
          <w:marRight w:val="0"/>
          <w:marTop w:val="0"/>
          <w:marBottom w:val="0"/>
          <w:divBdr>
            <w:top w:val="none" w:sz="0" w:space="0" w:color="auto"/>
            <w:left w:val="none" w:sz="0" w:space="0" w:color="auto"/>
            <w:bottom w:val="none" w:sz="0" w:space="0" w:color="auto"/>
            <w:right w:val="none" w:sz="0" w:space="0" w:color="auto"/>
          </w:divBdr>
          <w:divsChild>
            <w:div w:id="182131215">
              <w:marLeft w:val="0"/>
              <w:marRight w:val="0"/>
              <w:marTop w:val="0"/>
              <w:marBottom w:val="0"/>
              <w:divBdr>
                <w:top w:val="none" w:sz="0" w:space="0" w:color="auto"/>
                <w:left w:val="none" w:sz="0" w:space="0" w:color="auto"/>
                <w:bottom w:val="none" w:sz="0" w:space="0" w:color="auto"/>
                <w:right w:val="none" w:sz="0" w:space="0" w:color="auto"/>
              </w:divBdr>
              <w:divsChild>
                <w:div w:id="1410734582">
                  <w:marLeft w:val="0"/>
                  <w:marRight w:val="0"/>
                  <w:marTop w:val="0"/>
                  <w:marBottom w:val="0"/>
                  <w:divBdr>
                    <w:top w:val="none" w:sz="0" w:space="0" w:color="auto"/>
                    <w:left w:val="none" w:sz="0" w:space="0" w:color="auto"/>
                    <w:bottom w:val="none" w:sz="0" w:space="0" w:color="auto"/>
                    <w:right w:val="none" w:sz="0" w:space="0" w:color="auto"/>
                  </w:divBdr>
                  <w:divsChild>
                    <w:div w:id="174898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8310528">
      <w:bodyDiv w:val="1"/>
      <w:marLeft w:val="0"/>
      <w:marRight w:val="0"/>
      <w:marTop w:val="0"/>
      <w:marBottom w:val="0"/>
      <w:divBdr>
        <w:top w:val="none" w:sz="0" w:space="0" w:color="auto"/>
        <w:left w:val="none" w:sz="0" w:space="0" w:color="auto"/>
        <w:bottom w:val="none" w:sz="0" w:space="0" w:color="auto"/>
        <w:right w:val="none" w:sz="0" w:space="0" w:color="auto"/>
      </w:divBdr>
    </w:div>
    <w:div w:id="320744654">
      <w:bodyDiv w:val="1"/>
      <w:marLeft w:val="0"/>
      <w:marRight w:val="0"/>
      <w:marTop w:val="0"/>
      <w:marBottom w:val="0"/>
      <w:divBdr>
        <w:top w:val="none" w:sz="0" w:space="0" w:color="auto"/>
        <w:left w:val="none" w:sz="0" w:space="0" w:color="auto"/>
        <w:bottom w:val="none" w:sz="0" w:space="0" w:color="auto"/>
        <w:right w:val="none" w:sz="0" w:space="0" w:color="auto"/>
      </w:divBdr>
    </w:div>
    <w:div w:id="323628066">
      <w:bodyDiv w:val="1"/>
      <w:marLeft w:val="0"/>
      <w:marRight w:val="0"/>
      <w:marTop w:val="0"/>
      <w:marBottom w:val="0"/>
      <w:divBdr>
        <w:top w:val="none" w:sz="0" w:space="0" w:color="auto"/>
        <w:left w:val="none" w:sz="0" w:space="0" w:color="auto"/>
        <w:bottom w:val="none" w:sz="0" w:space="0" w:color="auto"/>
        <w:right w:val="none" w:sz="0" w:space="0" w:color="auto"/>
      </w:divBdr>
      <w:divsChild>
        <w:div w:id="1162308629">
          <w:marLeft w:val="0"/>
          <w:marRight w:val="0"/>
          <w:marTop w:val="0"/>
          <w:marBottom w:val="0"/>
          <w:divBdr>
            <w:top w:val="none" w:sz="0" w:space="0" w:color="auto"/>
            <w:left w:val="none" w:sz="0" w:space="0" w:color="auto"/>
            <w:bottom w:val="none" w:sz="0" w:space="0" w:color="auto"/>
            <w:right w:val="none" w:sz="0" w:space="0" w:color="auto"/>
          </w:divBdr>
          <w:divsChild>
            <w:div w:id="2013143408">
              <w:marLeft w:val="0"/>
              <w:marRight w:val="0"/>
              <w:marTop w:val="0"/>
              <w:marBottom w:val="0"/>
              <w:divBdr>
                <w:top w:val="none" w:sz="0" w:space="0" w:color="auto"/>
                <w:left w:val="none" w:sz="0" w:space="0" w:color="auto"/>
                <w:bottom w:val="none" w:sz="0" w:space="0" w:color="auto"/>
                <w:right w:val="none" w:sz="0" w:space="0" w:color="auto"/>
              </w:divBdr>
              <w:divsChild>
                <w:div w:id="1666593078">
                  <w:marLeft w:val="0"/>
                  <w:marRight w:val="0"/>
                  <w:marTop w:val="0"/>
                  <w:marBottom w:val="0"/>
                  <w:divBdr>
                    <w:top w:val="none" w:sz="0" w:space="0" w:color="auto"/>
                    <w:left w:val="none" w:sz="0" w:space="0" w:color="auto"/>
                    <w:bottom w:val="none" w:sz="0" w:space="0" w:color="auto"/>
                    <w:right w:val="none" w:sz="0" w:space="0" w:color="auto"/>
                  </w:divBdr>
                  <w:divsChild>
                    <w:div w:id="931744779">
                      <w:marLeft w:val="0"/>
                      <w:marRight w:val="0"/>
                      <w:marTop w:val="0"/>
                      <w:marBottom w:val="0"/>
                      <w:divBdr>
                        <w:top w:val="none" w:sz="0" w:space="0" w:color="auto"/>
                        <w:left w:val="none" w:sz="0" w:space="0" w:color="auto"/>
                        <w:bottom w:val="none" w:sz="0" w:space="0" w:color="auto"/>
                        <w:right w:val="none" w:sz="0" w:space="0" w:color="auto"/>
                      </w:divBdr>
                    </w:div>
                    <w:div w:id="1623145412">
                      <w:marLeft w:val="0"/>
                      <w:marRight w:val="0"/>
                      <w:marTop w:val="0"/>
                      <w:marBottom w:val="0"/>
                      <w:divBdr>
                        <w:top w:val="none" w:sz="0" w:space="0" w:color="auto"/>
                        <w:left w:val="none" w:sz="0" w:space="0" w:color="auto"/>
                        <w:bottom w:val="none" w:sz="0" w:space="0" w:color="auto"/>
                        <w:right w:val="none" w:sz="0" w:space="0" w:color="auto"/>
                      </w:divBdr>
                    </w:div>
                  </w:divsChild>
                </w:div>
                <w:div w:id="1989749798">
                  <w:marLeft w:val="0"/>
                  <w:marRight w:val="0"/>
                  <w:marTop w:val="0"/>
                  <w:marBottom w:val="0"/>
                  <w:divBdr>
                    <w:top w:val="none" w:sz="0" w:space="0" w:color="auto"/>
                    <w:left w:val="none" w:sz="0" w:space="0" w:color="auto"/>
                    <w:bottom w:val="none" w:sz="0" w:space="0" w:color="auto"/>
                    <w:right w:val="none" w:sz="0" w:space="0" w:color="auto"/>
                  </w:divBdr>
                  <w:divsChild>
                    <w:div w:id="206787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1950615">
      <w:bodyDiv w:val="1"/>
      <w:marLeft w:val="0"/>
      <w:marRight w:val="0"/>
      <w:marTop w:val="0"/>
      <w:marBottom w:val="0"/>
      <w:divBdr>
        <w:top w:val="none" w:sz="0" w:space="0" w:color="auto"/>
        <w:left w:val="none" w:sz="0" w:space="0" w:color="auto"/>
        <w:bottom w:val="none" w:sz="0" w:space="0" w:color="auto"/>
        <w:right w:val="none" w:sz="0" w:space="0" w:color="auto"/>
      </w:divBdr>
      <w:divsChild>
        <w:div w:id="1555967467">
          <w:marLeft w:val="0"/>
          <w:marRight w:val="0"/>
          <w:marTop w:val="0"/>
          <w:marBottom w:val="0"/>
          <w:divBdr>
            <w:top w:val="none" w:sz="0" w:space="0" w:color="auto"/>
            <w:left w:val="none" w:sz="0" w:space="0" w:color="auto"/>
            <w:bottom w:val="none" w:sz="0" w:space="0" w:color="auto"/>
            <w:right w:val="none" w:sz="0" w:space="0" w:color="auto"/>
          </w:divBdr>
          <w:divsChild>
            <w:div w:id="373162797">
              <w:marLeft w:val="0"/>
              <w:marRight w:val="0"/>
              <w:marTop w:val="0"/>
              <w:marBottom w:val="0"/>
              <w:divBdr>
                <w:top w:val="none" w:sz="0" w:space="0" w:color="auto"/>
                <w:left w:val="none" w:sz="0" w:space="0" w:color="auto"/>
                <w:bottom w:val="none" w:sz="0" w:space="0" w:color="auto"/>
                <w:right w:val="none" w:sz="0" w:space="0" w:color="auto"/>
              </w:divBdr>
              <w:divsChild>
                <w:div w:id="647562337">
                  <w:marLeft w:val="0"/>
                  <w:marRight w:val="0"/>
                  <w:marTop w:val="0"/>
                  <w:marBottom w:val="0"/>
                  <w:divBdr>
                    <w:top w:val="none" w:sz="0" w:space="0" w:color="auto"/>
                    <w:left w:val="none" w:sz="0" w:space="0" w:color="auto"/>
                    <w:bottom w:val="none" w:sz="0" w:space="0" w:color="auto"/>
                    <w:right w:val="none" w:sz="0" w:space="0" w:color="auto"/>
                  </w:divBdr>
                  <w:divsChild>
                    <w:div w:id="782001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4262430">
      <w:bodyDiv w:val="1"/>
      <w:marLeft w:val="0"/>
      <w:marRight w:val="0"/>
      <w:marTop w:val="0"/>
      <w:marBottom w:val="0"/>
      <w:divBdr>
        <w:top w:val="none" w:sz="0" w:space="0" w:color="auto"/>
        <w:left w:val="none" w:sz="0" w:space="0" w:color="auto"/>
        <w:bottom w:val="none" w:sz="0" w:space="0" w:color="auto"/>
        <w:right w:val="none" w:sz="0" w:space="0" w:color="auto"/>
      </w:divBdr>
      <w:divsChild>
        <w:div w:id="429741049">
          <w:marLeft w:val="0"/>
          <w:marRight w:val="0"/>
          <w:marTop w:val="0"/>
          <w:marBottom w:val="0"/>
          <w:divBdr>
            <w:top w:val="none" w:sz="0" w:space="0" w:color="auto"/>
            <w:left w:val="none" w:sz="0" w:space="0" w:color="auto"/>
            <w:bottom w:val="none" w:sz="0" w:space="0" w:color="auto"/>
            <w:right w:val="none" w:sz="0" w:space="0" w:color="auto"/>
          </w:divBdr>
          <w:divsChild>
            <w:div w:id="680006418">
              <w:marLeft w:val="0"/>
              <w:marRight w:val="0"/>
              <w:marTop w:val="0"/>
              <w:marBottom w:val="0"/>
              <w:divBdr>
                <w:top w:val="none" w:sz="0" w:space="0" w:color="auto"/>
                <w:left w:val="none" w:sz="0" w:space="0" w:color="auto"/>
                <w:bottom w:val="none" w:sz="0" w:space="0" w:color="auto"/>
                <w:right w:val="none" w:sz="0" w:space="0" w:color="auto"/>
              </w:divBdr>
              <w:divsChild>
                <w:div w:id="192900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226777">
      <w:bodyDiv w:val="1"/>
      <w:marLeft w:val="0"/>
      <w:marRight w:val="0"/>
      <w:marTop w:val="0"/>
      <w:marBottom w:val="0"/>
      <w:divBdr>
        <w:top w:val="none" w:sz="0" w:space="0" w:color="auto"/>
        <w:left w:val="none" w:sz="0" w:space="0" w:color="auto"/>
        <w:bottom w:val="none" w:sz="0" w:space="0" w:color="auto"/>
        <w:right w:val="none" w:sz="0" w:space="0" w:color="auto"/>
      </w:divBdr>
    </w:div>
    <w:div w:id="392318652">
      <w:bodyDiv w:val="1"/>
      <w:marLeft w:val="0"/>
      <w:marRight w:val="0"/>
      <w:marTop w:val="0"/>
      <w:marBottom w:val="0"/>
      <w:divBdr>
        <w:top w:val="none" w:sz="0" w:space="0" w:color="auto"/>
        <w:left w:val="none" w:sz="0" w:space="0" w:color="auto"/>
        <w:bottom w:val="none" w:sz="0" w:space="0" w:color="auto"/>
        <w:right w:val="none" w:sz="0" w:space="0" w:color="auto"/>
      </w:divBdr>
    </w:div>
    <w:div w:id="400445210">
      <w:bodyDiv w:val="1"/>
      <w:marLeft w:val="0"/>
      <w:marRight w:val="0"/>
      <w:marTop w:val="0"/>
      <w:marBottom w:val="0"/>
      <w:divBdr>
        <w:top w:val="none" w:sz="0" w:space="0" w:color="auto"/>
        <w:left w:val="none" w:sz="0" w:space="0" w:color="auto"/>
        <w:bottom w:val="none" w:sz="0" w:space="0" w:color="auto"/>
        <w:right w:val="none" w:sz="0" w:space="0" w:color="auto"/>
      </w:divBdr>
    </w:div>
    <w:div w:id="418791853">
      <w:bodyDiv w:val="1"/>
      <w:marLeft w:val="0"/>
      <w:marRight w:val="0"/>
      <w:marTop w:val="0"/>
      <w:marBottom w:val="0"/>
      <w:divBdr>
        <w:top w:val="none" w:sz="0" w:space="0" w:color="auto"/>
        <w:left w:val="none" w:sz="0" w:space="0" w:color="auto"/>
        <w:bottom w:val="none" w:sz="0" w:space="0" w:color="auto"/>
        <w:right w:val="none" w:sz="0" w:space="0" w:color="auto"/>
      </w:divBdr>
    </w:div>
    <w:div w:id="475758202">
      <w:bodyDiv w:val="1"/>
      <w:marLeft w:val="0"/>
      <w:marRight w:val="0"/>
      <w:marTop w:val="0"/>
      <w:marBottom w:val="0"/>
      <w:divBdr>
        <w:top w:val="none" w:sz="0" w:space="0" w:color="auto"/>
        <w:left w:val="none" w:sz="0" w:space="0" w:color="auto"/>
        <w:bottom w:val="none" w:sz="0" w:space="0" w:color="auto"/>
        <w:right w:val="none" w:sz="0" w:space="0" w:color="auto"/>
      </w:divBdr>
      <w:divsChild>
        <w:div w:id="725687879">
          <w:marLeft w:val="0"/>
          <w:marRight w:val="0"/>
          <w:marTop w:val="0"/>
          <w:marBottom w:val="0"/>
          <w:divBdr>
            <w:top w:val="none" w:sz="0" w:space="0" w:color="auto"/>
            <w:left w:val="none" w:sz="0" w:space="0" w:color="auto"/>
            <w:bottom w:val="none" w:sz="0" w:space="0" w:color="auto"/>
            <w:right w:val="none" w:sz="0" w:space="0" w:color="auto"/>
          </w:divBdr>
          <w:divsChild>
            <w:div w:id="1701317213">
              <w:marLeft w:val="0"/>
              <w:marRight w:val="0"/>
              <w:marTop w:val="0"/>
              <w:marBottom w:val="0"/>
              <w:divBdr>
                <w:top w:val="none" w:sz="0" w:space="0" w:color="auto"/>
                <w:left w:val="none" w:sz="0" w:space="0" w:color="auto"/>
                <w:bottom w:val="none" w:sz="0" w:space="0" w:color="auto"/>
                <w:right w:val="none" w:sz="0" w:space="0" w:color="auto"/>
              </w:divBdr>
              <w:divsChild>
                <w:div w:id="10226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222617">
      <w:bodyDiv w:val="1"/>
      <w:marLeft w:val="0"/>
      <w:marRight w:val="0"/>
      <w:marTop w:val="0"/>
      <w:marBottom w:val="0"/>
      <w:divBdr>
        <w:top w:val="none" w:sz="0" w:space="0" w:color="auto"/>
        <w:left w:val="none" w:sz="0" w:space="0" w:color="auto"/>
        <w:bottom w:val="none" w:sz="0" w:space="0" w:color="auto"/>
        <w:right w:val="none" w:sz="0" w:space="0" w:color="auto"/>
      </w:divBdr>
      <w:divsChild>
        <w:div w:id="372923476">
          <w:marLeft w:val="0"/>
          <w:marRight w:val="0"/>
          <w:marTop w:val="0"/>
          <w:marBottom w:val="0"/>
          <w:divBdr>
            <w:top w:val="none" w:sz="0" w:space="0" w:color="auto"/>
            <w:left w:val="none" w:sz="0" w:space="0" w:color="auto"/>
            <w:bottom w:val="none" w:sz="0" w:space="0" w:color="auto"/>
            <w:right w:val="none" w:sz="0" w:space="0" w:color="auto"/>
          </w:divBdr>
          <w:divsChild>
            <w:div w:id="214437045">
              <w:marLeft w:val="0"/>
              <w:marRight w:val="0"/>
              <w:marTop w:val="0"/>
              <w:marBottom w:val="0"/>
              <w:divBdr>
                <w:top w:val="none" w:sz="0" w:space="0" w:color="auto"/>
                <w:left w:val="none" w:sz="0" w:space="0" w:color="auto"/>
                <w:bottom w:val="none" w:sz="0" w:space="0" w:color="auto"/>
                <w:right w:val="none" w:sz="0" w:space="0" w:color="auto"/>
              </w:divBdr>
              <w:divsChild>
                <w:div w:id="236207595">
                  <w:marLeft w:val="0"/>
                  <w:marRight w:val="0"/>
                  <w:marTop w:val="0"/>
                  <w:marBottom w:val="0"/>
                  <w:divBdr>
                    <w:top w:val="none" w:sz="0" w:space="0" w:color="auto"/>
                    <w:left w:val="none" w:sz="0" w:space="0" w:color="auto"/>
                    <w:bottom w:val="none" w:sz="0" w:space="0" w:color="auto"/>
                    <w:right w:val="none" w:sz="0" w:space="0" w:color="auto"/>
                  </w:divBdr>
                  <w:divsChild>
                    <w:div w:id="1199243725">
                      <w:marLeft w:val="0"/>
                      <w:marRight w:val="0"/>
                      <w:marTop w:val="0"/>
                      <w:marBottom w:val="0"/>
                      <w:divBdr>
                        <w:top w:val="none" w:sz="0" w:space="0" w:color="auto"/>
                        <w:left w:val="none" w:sz="0" w:space="0" w:color="auto"/>
                        <w:bottom w:val="none" w:sz="0" w:space="0" w:color="auto"/>
                        <w:right w:val="none" w:sz="0" w:space="0" w:color="auto"/>
                      </w:divBdr>
                    </w:div>
                  </w:divsChild>
                </w:div>
                <w:div w:id="1346400512">
                  <w:marLeft w:val="0"/>
                  <w:marRight w:val="0"/>
                  <w:marTop w:val="0"/>
                  <w:marBottom w:val="0"/>
                  <w:divBdr>
                    <w:top w:val="none" w:sz="0" w:space="0" w:color="auto"/>
                    <w:left w:val="none" w:sz="0" w:space="0" w:color="auto"/>
                    <w:bottom w:val="none" w:sz="0" w:space="0" w:color="auto"/>
                    <w:right w:val="none" w:sz="0" w:space="0" w:color="auto"/>
                  </w:divBdr>
                  <w:divsChild>
                    <w:div w:id="1248731514">
                      <w:marLeft w:val="0"/>
                      <w:marRight w:val="0"/>
                      <w:marTop w:val="0"/>
                      <w:marBottom w:val="0"/>
                      <w:divBdr>
                        <w:top w:val="none" w:sz="0" w:space="0" w:color="auto"/>
                        <w:left w:val="none" w:sz="0" w:space="0" w:color="auto"/>
                        <w:bottom w:val="none" w:sz="0" w:space="0" w:color="auto"/>
                        <w:right w:val="none" w:sz="0" w:space="0" w:color="auto"/>
                      </w:divBdr>
                    </w:div>
                    <w:div w:id="2026439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2089687">
      <w:bodyDiv w:val="1"/>
      <w:marLeft w:val="0"/>
      <w:marRight w:val="0"/>
      <w:marTop w:val="0"/>
      <w:marBottom w:val="0"/>
      <w:divBdr>
        <w:top w:val="none" w:sz="0" w:space="0" w:color="auto"/>
        <w:left w:val="none" w:sz="0" w:space="0" w:color="auto"/>
        <w:bottom w:val="none" w:sz="0" w:space="0" w:color="auto"/>
        <w:right w:val="none" w:sz="0" w:space="0" w:color="auto"/>
      </w:divBdr>
    </w:div>
    <w:div w:id="505285842">
      <w:bodyDiv w:val="1"/>
      <w:marLeft w:val="0"/>
      <w:marRight w:val="0"/>
      <w:marTop w:val="0"/>
      <w:marBottom w:val="0"/>
      <w:divBdr>
        <w:top w:val="none" w:sz="0" w:space="0" w:color="auto"/>
        <w:left w:val="none" w:sz="0" w:space="0" w:color="auto"/>
        <w:bottom w:val="none" w:sz="0" w:space="0" w:color="auto"/>
        <w:right w:val="none" w:sz="0" w:space="0" w:color="auto"/>
      </w:divBdr>
      <w:divsChild>
        <w:div w:id="288509097">
          <w:marLeft w:val="0"/>
          <w:marRight w:val="0"/>
          <w:marTop w:val="0"/>
          <w:marBottom w:val="0"/>
          <w:divBdr>
            <w:top w:val="none" w:sz="0" w:space="0" w:color="auto"/>
            <w:left w:val="none" w:sz="0" w:space="0" w:color="auto"/>
            <w:bottom w:val="none" w:sz="0" w:space="0" w:color="auto"/>
            <w:right w:val="none" w:sz="0" w:space="0" w:color="auto"/>
          </w:divBdr>
          <w:divsChild>
            <w:div w:id="1466192962">
              <w:marLeft w:val="0"/>
              <w:marRight w:val="0"/>
              <w:marTop w:val="0"/>
              <w:marBottom w:val="0"/>
              <w:divBdr>
                <w:top w:val="none" w:sz="0" w:space="0" w:color="auto"/>
                <w:left w:val="none" w:sz="0" w:space="0" w:color="auto"/>
                <w:bottom w:val="none" w:sz="0" w:space="0" w:color="auto"/>
                <w:right w:val="none" w:sz="0" w:space="0" w:color="auto"/>
              </w:divBdr>
              <w:divsChild>
                <w:div w:id="109000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226051">
      <w:bodyDiv w:val="1"/>
      <w:marLeft w:val="0"/>
      <w:marRight w:val="0"/>
      <w:marTop w:val="0"/>
      <w:marBottom w:val="0"/>
      <w:divBdr>
        <w:top w:val="none" w:sz="0" w:space="0" w:color="auto"/>
        <w:left w:val="none" w:sz="0" w:space="0" w:color="auto"/>
        <w:bottom w:val="none" w:sz="0" w:space="0" w:color="auto"/>
        <w:right w:val="none" w:sz="0" w:space="0" w:color="auto"/>
      </w:divBdr>
    </w:div>
    <w:div w:id="517083340">
      <w:bodyDiv w:val="1"/>
      <w:marLeft w:val="0"/>
      <w:marRight w:val="0"/>
      <w:marTop w:val="0"/>
      <w:marBottom w:val="0"/>
      <w:divBdr>
        <w:top w:val="none" w:sz="0" w:space="0" w:color="auto"/>
        <w:left w:val="none" w:sz="0" w:space="0" w:color="auto"/>
        <w:bottom w:val="none" w:sz="0" w:space="0" w:color="auto"/>
        <w:right w:val="none" w:sz="0" w:space="0" w:color="auto"/>
      </w:divBdr>
    </w:div>
    <w:div w:id="518352006">
      <w:bodyDiv w:val="1"/>
      <w:marLeft w:val="0"/>
      <w:marRight w:val="0"/>
      <w:marTop w:val="0"/>
      <w:marBottom w:val="0"/>
      <w:divBdr>
        <w:top w:val="none" w:sz="0" w:space="0" w:color="auto"/>
        <w:left w:val="none" w:sz="0" w:space="0" w:color="auto"/>
        <w:bottom w:val="none" w:sz="0" w:space="0" w:color="auto"/>
        <w:right w:val="none" w:sz="0" w:space="0" w:color="auto"/>
      </w:divBdr>
    </w:div>
    <w:div w:id="532425713">
      <w:bodyDiv w:val="1"/>
      <w:marLeft w:val="0"/>
      <w:marRight w:val="0"/>
      <w:marTop w:val="0"/>
      <w:marBottom w:val="0"/>
      <w:divBdr>
        <w:top w:val="none" w:sz="0" w:space="0" w:color="auto"/>
        <w:left w:val="none" w:sz="0" w:space="0" w:color="auto"/>
        <w:bottom w:val="none" w:sz="0" w:space="0" w:color="auto"/>
        <w:right w:val="none" w:sz="0" w:space="0" w:color="auto"/>
      </w:divBdr>
    </w:div>
    <w:div w:id="537402090">
      <w:bodyDiv w:val="1"/>
      <w:marLeft w:val="0"/>
      <w:marRight w:val="0"/>
      <w:marTop w:val="0"/>
      <w:marBottom w:val="0"/>
      <w:divBdr>
        <w:top w:val="none" w:sz="0" w:space="0" w:color="auto"/>
        <w:left w:val="none" w:sz="0" w:space="0" w:color="auto"/>
        <w:bottom w:val="none" w:sz="0" w:space="0" w:color="auto"/>
        <w:right w:val="none" w:sz="0" w:space="0" w:color="auto"/>
      </w:divBdr>
      <w:divsChild>
        <w:div w:id="1068500873">
          <w:marLeft w:val="0"/>
          <w:marRight w:val="0"/>
          <w:marTop w:val="0"/>
          <w:marBottom w:val="0"/>
          <w:divBdr>
            <w:top w:val="none" w:sz="0" w:space="0" w:color="auto"/>
            <w:left w:val="none" w:sz="0" w:space="0" w:color="auto"/>
            <w:bottom w:val="none" w:sz="0" w:space="0" w:color="auto"/>
            <w:right w:val="none" w:sz="0" w:space="0" w:color="auto"/>
          </w:divBdr>
          <w:divsChild>
            <w:div w:id="2123189231">
              <w:marLeft w:val="0"/>
              <w:marRight w:val="0"/>
              <w:marTop w:val="0"/>
              <w:marBottom w:val="0"/>
              <w:divBdr>
                <w:top w:val="none" w:sz="0" w:space="0" w:color="auto"/>
                <w:left w:val="none" w:sz="0" w:space="0" w:color="auto"/>
                <w:bottom w:val="none" w:sz="0" w:space="0" w:color="auto"/>
                <w:right w:val="none" w:sz="0" w:space="0" w:color="auto"/>
              </w:divBdr>
              <w:divsChild>
                <w:div w:id="163782505">
                  <w:marLeft w:val="0"/>
                  <w:marRight w:val="0"/>
                  <w:marTop w:val="0"/>
                  <w:marBottom w:val="0"/>
                  <w:divBdr>
                    <w:top w:val="none" w:sz="0" w:space="0" w:color="auto"/>
                    <w:left w:val="none" w:sz="0" w:space="0" w:color="auto"/>
                    <w:bottom w:val="none" w:sz="0" w:space="0" w:color="auto"/>
                    <w:right w:val="none" w:sz="0" w:space="0" w:color="auto"/>
                  </w:divBdr>
                  <w:divsChild>
                    <w:div w:id="93214463">
                      <w:marLeft w:val="0"/>
                      <w:marRight w:val="0"/>
                      <w:marTop w:val="0"/>
                      <w:marBottom w:val="0"/>
                      <w:divBdr>
                        <w:top w:val="none" w:sz="0" w:space="0" w:color="auto"/>
                        <w:left w:val="none" w:sz="0" w:space="0" w:color="auto"/>
                        <w:bottom w:val="none" w:sz="0" w:space="0" w:color="auto"/>
                        <w:right w:val="none" w:sz="0" w:space="0" w:color="auto"/>
                      </w:divBdr>
                    </w:div>
                  </w:divsChild>
                </w:div>
                <w:div w:id="1691450427">
                  <w:marLeft w:val="0"/>
                  <w:marRight w:val="0"/>
                  <w:marTop w:val="0"/>
                  <w:marBottom w:val="0"/>
                  <w:divBdr>
                    <w:top w:val="none" w:sz="0" w:space="0" w:color="auto"/>
                    <w:left w:val="none" w:sz="0" w:space="0" w:color="auto"/>
                    <w:bottom w:val="none" w:sz="0" w:space="0" w:color="auto"/>
                    <w:right w:val="none" w:sz="0" w:space="0" w:color="auto"/>
                  </w:divBdr>
                  <w:divsChild>
                    <w:div w:id="775833543">
                      <w:marLeft w:val="0"/>
                      <w:marRight w:val="0"/>
                      <w:marTop w:val="0"/>
                      <w:marBottom w:val="0"/>
                      <w:divBdr>
                        <w:top w:val="none" w:sz="0" w:space="0" w:color="auto"/>
                        <w:left w:val="none" w:sz="0" w:space="0" w:color="auto"/>
                        <w:bottom w:val="none" w:sz="0" w:space="0" w:color="auto"/>
                        <w:right w:val="none" w:sz="0" w:space="0" w:color="auto"/>
                      </w:divBdr>
                    </w:div>
                    <w:div w:id="838809603">
                      <w:marLeft w:val="0"/>
                      <w:marRight w:val="0"/>
                      <w:marTop w:val="0"/>
                      <w:marBottom w:val="0"/>
                      <w:divBdr>
                        <w:top w:val="none" w:sz="0" w:space="0" w:color="auto"/>
                        <w:left w:val="none" w:sz="0" w:space="0" w:color="auto"/>
                        <w:bottom w:val="none" w:sz="0" w:space="0" w:color="auto"/>
                        <w:right w:val="none" w:sz="0" w:space="0" w:color="auto"/>
                      </w:divBdr>
                    </w:div>
                    <w:div w:id="97406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946130">
      <w:bodyDiv w:val="1"/>
      <w:marLeft w:val="0"/>
      <w:marRight w:val="0"/>
      <w:marTop w:val="0"/>
      <w:marBottom w:val="0"/>
      <w:divBdr>
        <w:top w:val="none" w:sz="0" w:space="0" w:color="auto"/>
        <w:left w:val="none" w:sz="0" w:space="0" w:color="auto"/>
        <w:bottom w:val="none" w:sz="0" w:space="0" w:color="auto"/>
        <w:right w:val="none" w:sz="0" w:space="0" w:color="auto"/>
      </w:divBdr>
      <w:divsChild>
        <w:div w:id="1716001211">
          <w:marLeft w:val="0"/>
          <w:marRight w:val="0"/>
          <w:marTop w:val="0"/>
          <w:marBottom w:val="0"/>
          <w:divBdr>
            <w:top w:val="none" w:sz="0" w:space="0" w:color="auto"/>
            <w:left w:val="none" w:sz="0" w:space="0" w:color="auto"/>
            <w:bottom w:val="none" w:sz="0" w:space="0" w:color="auto"/>
            <w:right w:val="none" w:sz="0" w:space="0" w:color="auto"/>
          </w:divBdr>
          <w:divsChild>
            <w:div w:id="1303539272">
              <w:marLeft w:val="0"/>
              <w:marRight w:val="0"/>
              <w:marTop w:val="0"/>
              <w:marBottom w:val="0"/>
              <w:divBdr>
                <w:top w:val="none" w:sz="0" w:space="0" w:color="auto"/>
                <w:left w:val="none" w:sz="0" w:space="0" w:color="auto"/>
                <w:bottom w:val="none" w:sz="0" w:space="0" w:color="auto"/>
                <w:right w:val="none" w:sz="0" w:space="0" w:color="auto"/>
              </w:divBdr>
              <w:divsChild>
                <w:div w:id="91462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830168">
      <w:bodyDiv w:val="1"/>
      <w:marLeft w:val="0"/>
      <w:marRight w:val="0"/>
      <w:marTop w:val="0"/>
      <w:marBottom w:val="0"/>
      <w:divBdr>
        <w:top w:val="none" w:sz="0" w:space="0" w:color="auto"/>
        <w:left w:val="none" w:sz="0" w:space="0" w:color="auto"/>
        <w:bottom w:val="none" w:sz="0" w:space="0" w:color="auto"/>
        <w:right w:val="none" w:sz="0" w:space="0" w:color="auto"/>
      </w:divBdr>
    </w:div>
    <w:div w:id="564923562">
      <w:bodyDiv w:val="1"/>
      <w:marLeft w:val="0"/>
      <w:marRight w:val="0"/>
      <w:marTop w:val="0"/>
      <w:marBottom w:val="0"/>
      <w:divBdr>
        <w:top w:val="none" w:sz="0" w:space="0" w:color="auto"/>
        <w:left w:val="none" w:sz="0" w:space="0" w:color="auto"/>
        <w:bottom w:val="none" w:sz="0" w:space="0" w:color="auto"/>
        <w:right w:val="none" w:sz="0" w:space="0" w:color="auto"/>
      </w:divBdr>
    </w:div>
    <w:div w:id="580991117">
      <w:bodyDiv w:val="1"/>
      <w:marLeft w:val="0"/>
      <w:marRight w:val="0"/>
      <w:marTop w:val="0"/>
      <w:marBottom w:val="0"/>
      <w:divBdr>
        <w:top w:val="none" w:sz="0" w:space="0" w:color="auto"/>
        <w:left w:val="none" w:sz="0" w:space="0" w:color="auto"/>
        <w:bottom w:val="none" w:sz="0" w:space="0" w:color="auto"/>
        <w:right w:val="none" w:sz="0" w:space="0" w:color="auto"/>
      </w:divBdr>
    </w:div>
    <w:div w:id="589004745">
      <w:bodyDiv w:val="1"/>
      <w:marLeft w:val="0"/>
      <w:marRight w:val="0"/>
      <w:marTop w:val="0"/>
      <w:marBottom w:val="0"/>
      <w:divBdr>
        <w:top w:val="none" w:sz="0" w:space="0" w:color="auto"/>
        <w:left w:val="none" w:sz="0" w:space="0" w:color="auto"/>
        <w:bottom w:val="none" w:sz="0" w:space="0" w:color="auto"/>
        <w:right w:val="none" w:sz="0" w:space="0" w:color="auto"/>
      </w:divBdr>
    </w:div>
    <w:div w:id="609514699">
      <w:bodyDiv w:val="1"/>
      <w:marLeft w:val="0"/>
      <w:marRight w:val="0"/>
      <w:marTop w:val="0"/>
      <w:marBottom w:val="0"/>
      <w:divBdr>
        <w:top w:val="none" w:sz="0" w:space="0" w:color="auto"/>
        <w:left w:val="none" w:sz="0" w:space="0" w:color="auto"/>
        <w:bottom w:val="none" w:sz="0" w:space="0" w:color="auto"/>
        <w:right w:val="none" w:sz="0" w:space="0" w:color="auto"/>
      </w:divBdr>
      <w:divsChild>
        <w:div w:id="1175417912">
          <w:marLeft w:val="0"/>
          <w:marRight w:val="0"/>
          <w:marTop w:val="0"/>
          <w:marBottom w:val="0"/>
          <w:divBdr>
            <w:top w:val="none" w:sz="0" w:space="0" w:color="auto"/>
            <w:left w:val="none" w:sz="0" w:space="0" w:color="auto"/>
            <w:bottom w:val="none" w:sz="0" w:space="0" w:color="auto"/>
            <w:right w:val="none" w:sz="0" w:space="0" w:color="auto"/>
          </w:divBdr>
          <w:divsChild>
            <w:div w:id="1621062819">
              <w:marLeft w:val="0"/>
              <w:marRight w:val="0"/>
              <w:marTop w:val="0"/>
              <w:marBottom w:val="0"/>
              <w:divBdr>
                <w:top w:val="none" w:sz="0" w:space="0" w:color="auto"/>
                <w:left w:val="none" w:sz="0" w:space="0" w:color="auto"/>
                <w:bottom w:val="none" w:sz="0" w:space="0" w:color="auto"/>
                <w:right w:val="none" w:sz="0" w:space="0" w:color="auto"/>
              </w:divBdr>
              <w:divsChild>
                <w:div w:id="135669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013913">
      <w:bodyDiv w:val="1"/>
      <w:marLeft w:val="0"/>
      <w:marRight w:val="0"/>
      <w:marTop w:val="0"/>
      <w:marBottom w:val="0"/>
      <w:divBdr>
        <w:top w:val="none" w:sz="0" w:space="0" w:color="auto"/>
        <w:left w:val="none" w:sz="0" w:space="0" w:color="auto"/>
        <w:bottom w:val="none" w:sz="0" w:space="0" w:color="auto"/>
        <w:right w:val="none" w:sz="0" w:space="0" w:color="auto"/>
      </w:divBdr>
    </w:div>
    <w:div w:id="698625934">
      <w:bodyDiv w:val="1"/>
      <w:marLeft w:val="0"/>
      <w:marRight w:val="0"/>
      <w:marTop w:val="0"/>
      <w:marBottom w:val="0"/>
      <w:divBdr>
        <w:top w:val="none" w:sz="0" w:space="0" w:color="auto"/>
        <w:left w:val="none" w:sz="0" w:space="0" w:color="auto"/>
        <w:bottom w:val="none" w:sz="0" w:space="0" w:color="auto"/>
        <w:right w:val="none" w:sz="0" w:space="0" w:color="auto"/>
      </w:divBdr>
    </w:div>
    <w:div w:id="703945084">
      <w:bodyDiv w:val="1"/>
      <w:marLeft w:val="0"/>
      <w:marRight w:val="0"/>
      <w:marTop w:val="0"/>
      <w:marBottom w:val="0"/>
      <w:divBdr>
        <w:top w:val="none" w:sz="0" w:space="0" w:color="auto"/>
        <w:left w:val="none" w:sz="0" w:space="0" w:color="auto"/>
        <w:bottom w:val="none" w:sz="0" w:space="0" w:color="auto"/>
        <w:right w:val="none" w:sz="0" w:space="0" w:color="auto"/>
      </w:divBdr>
      <w:divsChild>
        <w:div w:id="1089081843">
          <w:marLeft w:val="0"/>
          <w:marRight w:val="0"/>
          <w:marTop w:val="0"/>
          <w:marBottom w:val="0"/>
          <w:divBdr>
            <w:top w:val="none" w:sz="0" w:space="0" w:color="auto"/>
            <w:left w:val="none" w:sz="0" w:space="0" w:color="auto"/>
            <w:bottom w:val="none" w:sz="0" w:space="0" w:color="auto"/>
            <w:right w:val="none" w:sz="0" w:space="0" w:color="auto"/>
          </w:divBdr>
          <w:divsChild>
            <w:div w:id="10424022">
              <w:marLeft w:val="0"/>
              <w:marRight w:val="0"/>
              <w:marTop w:val="0"/>
              <w:marBottom w:val="0"/>
              <w:divBdr>
                <w:top w:val="none" w:sz="0" w:space="0" w:color="auto"/>
                <w:left w:val="none" w:sz="0" w:space="0" w:color="auto"/>
                <w:bottom w:val="none" w:sz="0" w:space="0" w:color="auto"/>
                <w:right w:val="none" w:sz="0" w:space="0" w:color="auto"/>
              </w:divBdr>
              <w:divsChild>
                <w:div w:id="1191798948">
                  <w:marLeft w:val="0"/>
                  <w:marRight w:val="0"/>
                  <w:marTop w:val="0"/>
                  <w:marBottom w:val="0"/>
                  <w:divBdr>
                    <w:top w:val="none" w:sz="0" w:space="0" w:color="auto"/>
                    <w:left w:val="none" w:sz="0" w:space="0" w:color="auto"/>
                    <w:bottom w:val="none" w:sz="0" w:space="0" w:color="auto"/>
                    <w:right w:val="none" w:sz="0" w:space="0" w:color="auto"/>
                  </w:divBdr>
                  <w:divsChild>
                    <w:div w:id="55929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720422">
      <w:bodyDiv w:val="1"/>
      <w:marLeft w:val="0"/>
      <w:marRight w:val="0"/>
      <w:marTop w:val="0"/>
      <w:marBottom w:val="0"/>
      <w:divBdr>
        <w:top w:val="none" w:sz="0" w:space="0" w:color="auto"/>
        <w:left w:val="none" w:sz="0" w:space="0" w:color="auto"/>
        <w:bottom w:val="none" w:sz="0" w:space="0" w:color="auto"/>
        <w:right w:val="none" w:sz="0" w:space="0" w:color="auto"/>
      </w:divBdr>
    </w:div>
    <w:div w:id="723915571">
      <w:bodyDiv w:val="1"/>
      <w:marLeft w:val="0"/>
      <w:marRight w:val="0"/>
      <w:marTop w:val="0"/>
      <w:marBottom w:val="0"/>
      <w:divBdr>
        <w:top w:val="none" w:sz="0" w:space="0" w:color="auto"/>
        <w:left w:val="none" w:sz="0" w:space="0" w:color="auto"/>
        <w:bottom w:val="none" w:sz="0" w:space="0" w:color="auto"/>
        <w:right w:val="none" w:sz="0" w:space="0" w:color="auto"/>
      </w:divBdr>
    </w:div>
    <w:div w:id="726805955">
      <w:bodyDiv w:val="1"/>
      <w:marLeft w:val="0"/>
      <w:marRight w:val="0"/>
      <w:marTop w:val="0"/>
      <w:marBottom w:val="0"/>
      <w:divBdr>
        <w:top w:val="none" w:sz="0" w:space="0" w:color="auto"/>
        <w:left w:val="none" w:sz="0" w:space="0" w:color="auto"/>
        <w:bottom w:val="none" w:sz="0" w:space="0" w:color="auto"/>
        <w:right w:val="none" w:sz="0" w:space="0" w:color="auto"/>
      </w:divBdr>
      <w:divsChild>
        <w:div w:id="1637032600">
          <w:marLeft w:val="0"/>
          <w:marRight w:val="0"/>
          <w:marTop w:val="0"/>
          <w:marBottom w:val="0"/>
          <w:divBdr>
            <w:top w:val="none" w:sz="0" w:space="0" w:color="auto"/>
            <w:left w:val="none" w:sz="0" w:space="0" w:color="auto"/>
            <w:bottom w:val="none" w:sz="0" w:space="0" w:color="auto"/>
            <w:right w:val="none" w:sz="0" w:space="0" w:color="auto"/>
          </w:divBdr>
          <w:divsChild>
            <w:div w:id="847522955">
              <w:marLeft w:val="0"/>
              <w:marRight w:val="0"/>
              <w:marTop w:val="0"/>
              <w:marBottom w:val="0"/>
              <w:divBdr>
                <w:top w:val="none" w:sz="0" w:space="0" w:color="auto"/>
                <w:left w:val="none" w:sz="0" w:space="0" w:color="auto"/>
                <w:bottom w:val="none" w:sz="0" w:space="0" w:color="auto"/>
                <w:right w:val="none" w:sz="0" w:space="0" w:color="auto"/>
              </w:divBdr>
              <w:divsChild>
                <w:div w:id="1223373232">
                  <w:marLeft w:val="0"/>
                  <w:marRight w:val="0"/>
                  <w:marTop w:val="0"/>
                  <w:marBottom w:val="0"/>
                  <w:divBdr>
                    <w:top w:val="none" w:sz="0" w:space="0" w:color="auto"/>
                    <w:left w:val="none" w:sz="0" w:space="0" w:color="auto"/>
                    <w:bottom w:val="none" w:sz="0" w:space="0" w:color="auto"/>
                    <w:right w:val="none" w:sz="0" w:space="0" w:color="auto"/>
                  </w:divBdr>
                  <w:divsChild>
                    <w:div w:id="199479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3769484">
      <w:bodyDiv w:val="1"/>
      <w:marLeft w:val="0"/>
      <w:marRight w:val="0"/>
      <w:marTop w:val="0"/>
      <w:marBottom w:val="0"/>
      <w:divBdr>
        <w:top w:val="none" w:sz="0" w:space="0" w:color="auto"/>
        <w:left w:val="none" w:sz="0" w:space="0" w:color="auto"/>
        <w:bottom w:val="none" w:sz="0" w:space="0" w:color="auto"/>
        <w:right w:val="none" w:sz="0" w:space="0" w:color="auto"/>
      </w:divBdr>
      <w:divsChild>
        <w:div w:id="839466823">
          <w:marLeft w:val="0"/>
          <w:marRight w:val="0"/>
          <w:marTop w:val="0"/>
          <w:marBottom w:val="0"/>
          <w:divBdr>
            <w:top w:val="none" w:sz="0" w:space="0" w:color="auto"/>
            <w:left w:val="none" w:sz="0" w:space="0" w:color="auto"/>
            <w:bottom w:val="none" w:sz="0" w:space="0" w:color="auto"/>
            <w:right w:val="none" w:sz="0" w:space="0" w:color="auto"/>
          </w:divBdr>
          <w:divsChild>
            <w:div w:id="1728720110">
              <w:marLeft w:val="0"/>
              <w:marRight w:val="0"/>
              <w:marTop w:val="0"/>
              <w:marBottom w:val="0"/>
              <w:divBdr>
                <w:top w:val="none" w:sz="0" w:space="0" w:color="auto"/>
                <w:left w:val="none" w:sz="0" w:space="0" w:color="auto"/>
                <w:bottom w:val="none" w:sz="0" w:space="0" w:color="auto"/>
                <w:right w:val="none" w:sz="0" w:space="0" w:color="auto"/>
              </w:divBdr>
              <w:divsChild>
                <w:div w:id="389884804">
                  <w:marLeft w:val="0"/>
                  <w:marRight w:val="0"/>
                  <w:marTop w:val="0"/>
                  <w:marBottom w:val="0"/>
                  <w:divBdr>
                    <w:top w:val="none" w:sz="0" w:space="0" w:color="auto"/>
                    <w:left w:val="none" w:sz="0" w:space="0" w:color="auto"/>
                    <w:bottom w:val="none" w:sz="0" w:space="0" w:color="auto"/>
                    <w:right w:val="none" w:sz="0" w:space="0" w:color="auto"/>
                  </w:divBdr>
                  <w:divsChild>
                    <w:div w:id="2074115865">
                      <w:marLeft w:val="0"/>
                      <w:marRight w:val="0"/>
                      <w:marTop w:val="0"/>
                      <w:marBottom w:val="0"/>
                      <w:divBdr>
                        <w:top w:val="none" w:sz="0" w:space="0" w:color="auto"/>
                        <w:left w:val="none" w:sz="0" w:space="0" w:color="auto"/>
                        <w:bottom w:val="none" w:sz="0" w:space="0" w:color="auto"/>
                        <w:right w:val="none" w:sz="0" w:space="0" w:color="auto"/>
                      </w:divBdr>
                    </w:div>
                    <w:div w:id="2132279657">
                      <w:marLeft w:val="0"/>
                      <w:marRight w:val="0"/>
                      <w:marTop w:val="0"/>
                      <w:marBottom w:val="0"/>
                      <w:divBdr>
                        <w:top w:val="none" w:sz="0" w:space="0" w:color="auto"/>
                        <w:left w:val="none" w:sz="0" w:space="0" w:color="auto"/>
                        <w:bottom w:val="none" w:sz="0" w:space="0" w:color="auto"/>
                        <w:right w:val="none" w:sz="0" w:space="0" w:color="auto"/>
                      </w:divBdr>
                    </w:div>
                  </w:divsChild>
                </w:div>
                <w:div w:id="641541042">
                  <w:marLeft w:val="0"/>
                  <w:marRight w:val="0"/>
                  <w:marTop w:val="0"/>
                  <w:marBottom w:val="0"/>
                  <w:divBdr>
                    <w:top w:val="none" w:sz="0" w:space="0" w:color="auto"/>
                    <w:left w:val="none" w:sz="0" w:space="0" w:color="auto"/>
                    <w:bottom w:val="none" w:sz="0" w:space="0" w:color="auto"/>
                    <w:right w:val="none" w:sz="0" w:space="0" w:color="auto"/>
                  </w:divBdr>
                  <w:divsChild>
                    <w:div w:id="1276789647">
                      <w:marLeft w:val="0"/>
                      <w:marRight w:val="0"/>
                      <w:marTop w:val="0"/>
                      <w:marBottom w:val="0"/>
                      <w:divBdr>
                        <w:top w:val="none" w:sz="0" w:space="0" w:color="auto"/>
                        <w:left w:val="none" w:sz="0" w:space="0" w:color="auto"/>
                        <w:bottom w:val="none" w:sz="0" w:space="0" w:color="auto"/>
                        <w:right w:val="none" w:sz="0" w:space="0" w:color="auto"/>
                      </w:divBdr>
                    </w:div>
                    <w:div w:id="1911230092">
                      <w:marLeft w:val="0"/>
                      <w:marRight w:val="0"/>
                      <w:marTop w:val="0"/>
                      <w:marBottom w:val="0"/>
                      <w:divBdr>
                        <w:top w:val="none" w:sz="0" w:space="0" w:color="auto"/>
                        <w:left w:val="none" w:sz="0" w:space="0" w:color="auto"/>
                        <w:bottom w:val="none" w:sz="0" w:space="0" w:color="auto"/>
                        <w:right w:val="none" w:sz="0" w:space="0" w:color="auto"/>
                      </w:divBdr>
                    </w:div>
                  </w:divsChild>
                </w:div>
                <w:div w:id="1185366984">
                  <w:marLeft w:val="0"/>
                  <w:marRight w:val="0"/>
                  <w:marTop w:val="0"/>
                  <w:marBottom w:val="0"/>
                  <w:divBdr>
                    <w:top w:val="none" w:sz="0" w:space="0" w:color="auto"/>
                    <w:left w:val="none" w:sz="0" w:space="0" w:color="auto"/>
                    <w:bottom w:val="none" w:sz="0" w:space="0" w:color="auto"/>
                    <w:right w:val="none" w:sz="0" w:space="0" w:color="auto"/>
                  </w:divBdr>
                  <w:divsChild>
                    <w:div w:id="232156069">
                      <w:marLeft w:val="0"/>
                      <w:marRight w:val="0"/>
                      <w:marTop w:val="0"/>
                      <w:marBottom w:val="0"/>
                      <w:divBdr>
                        <w:top w:val="none" w:sz="0" w:space="0" w:color="auto"/>
                        <w:left w:val="none" w:sz="0" w:space="0" w:color="auto"/>
                        <w:bottom w:val="none" w:sz="0" w:space="0" w:color="auto"/>
                        <w:right w:val="none" w:sz="0" w:space="0" w:color="auto"/>
                      </w:divBdr>
                    </w:div>
                    <w:div w:id="1962690926">
                      <w:marLeft w:val="0"/>
                      <w:marRight w:val="0"/>
                      <w:marTop w:val="0"/>
                      <w:marBottom w:val="0"/>
                      <w:divBdr>
                        <w:top w:val="none" w:sz="0" w:space="0" w:color="auto"/>
                        <w:left w:val="none" w:sz="0" w:space="0" w:color="auto"/>
                        <w:bottom w:val="none" w:sz="0" w:space="0" w:color="auto"/>
                        <w:right w:val="none" w:sz="0" w:space="0" w:color="auto"/>
                      </w:divBdr>
                    </w:div>
                  </w:divsChild>
                </w:div>
                <w:div w:id="1839882590">
                  <w:marLeft w:val="0"/>
                  <w:marRight w:val="0"/>
                  <w:marTop w:val="0"/>
                  <w:marBottom w:val="0"/>
                  <w:divBdr>
                    <w:top w:val="none" w:sz="0" w:space="0" w:color="auto"/>
                    <w:left w:val="none" w:sz="0" w:space="0" w:color="auto"/>
                    <w:bottom w:val="none" w:sz="0" w:space="0" w:color="auto"/>
                    <w:right w:val="none" w:sz="0" w:space="0" w:color="auto"/>
                  </w:divBdr>
                  <w:divsChild>
                    <w:div w:id="106314372">
                      <w:marLeft w:val="0"/>
                      <w:marRight w:val="0"/>
                      <w:marTop w:val="0"/>
                      <w:marBottom w:val="0"/>
                      <w:divBdr>
                        <w:top w:val="none" w:sz="0" w:space="0" w:color="auto"/>
                        <w:left w:val="none" w:sz="0" w:space="0" w:color="auto"/>
                        <w:bottom w:val="none" w:sz="0" w:space="0" w:color="auto"/>
                        <w:right w:val="none" w:sz="0" w:space="0" w:color="auto"/>
                      </w:divBdr>
                    </w:div>
                    <w:div w:id="1014267850">
                      <w:marLeft w:val="0"/>
                      <w:marRight w:val="0"/>
                      <w:marTop w:val="0"/>
                      <w:marBottom w:val="0"/>
                      <w:divBdr>
                        <w:top w:val="none" w:sz="0" w:space="0" w:color="auto"/>
                        <w:left w:val="none" w:sz="0" w:space="0" w:color="auto"/>
                        <w:bottom w:val="none" w:sz="0" w:space="0" w:color="auto"/>
                        <w:right w:val="none" w:sz="0" w:space="0" w:color="auto"/>
                      </w:divBdr>
                    </w:div>
                  </w:divsChild>
                </w:div>
                <w:div w:id="1892375944">
                  <w:marLeft w:val="0"/>
                  <w:marRight w:val="0"/>
                  <w:marTop w:val="0"/>
                  <w:marBottom w:val="0"/>
                  <w:divBdr>
                    <w:top w:val="none" w:sz="0" w:space="0" w:color="auto"/>
                    <w:left w:val="none" w:sz="0" w:space="0" w:color="auto"/>
                    <w:bottom w:val="none" w:sz="0" w:space="0" w:color="auto"/>
                    <w:right w:val="none" w:sz="0" w:space="0" w:color="auto"/>
                  </w:divBdr>
                  <w:divsChild>
                    <w:div w:id="1947812154">
                      <w:marLeft w:val="0"/>
                      <w:marRight w:val="0"/>
                      <w:marTop w:val="0"/>
                      <w:marBottom w:val="0"/>
                      <w:divBdr>
                        <w:top w:val="none" w:sz="0" w:space="0" w:color="auto"/>
                        <w:left w:val="none" w:sz="0" w:space="0" w:color="auto"/>
                        <w:bottom w:val="none" w:sz="0" w:space="0" w:color="auto"/>
                        <w:right w:val="none" w:sz="0" w:space="0" w:color="auto"/>
                      </w:divBdr>
                    </w:div>
                  </w:divsChild>
                </w:div>
                <w:div w:id="2027248301">
                  <w:marLeft w:val="0"/>
                  <w:marRight w:val="0"/>
                  <w:marTop w:val="0"/>
                  <w:marBottom w:val="0"/>
                  <w:divBdr>
                    <w:top w:val="none" w:sz="0" w:space="0" w:color="auto"/>
                    <w:left w:val="none" w:sz="0" w:space="0" w:color="auto"/>
                    <w:bottom w:val="none" w:sz="0" w:space="0" w:color="auto"/>
                    <w:right w:val="none" w:sz="0" w:space="0" w:color="auto"/>
                  </w:divBdr>
                  <w:divsChild>
                    <w:div w:id="485322302">
                      <w:marLeft w:val="0"/>
                      <w:marRight w:val="0"/>
                      <w:marTop w:val="0"/>
                      <w:marBottom w:val="0"/>
                      <w:divBdr>
                        <w:top w:val="none" w:sz="0" w:space="0" w:color="auto"/>
                        <w:left w:val="none" w:sz="0" w:space="0" w:color="auto"/>
                        <w:bottom w:val="none" w:sz="0" w:space="0" w:color="auto"/>
                        <w:right w:val="none" w:sz="0" w:space="0" w:color="auto"/>
                      </w:divBdr>
                    </w:div>
                    <w:div w:id="653728961">
                      <w:marLeft w:val="0"/>
                      <w:marRight w:val="0"/>
                      <w:marTop w:val="0"/>
                      <w:marBottom w:val="0"/>
                      <w:divBdr>
                        <w:top w:val="none" w:sz="0" w:space="0" w:color="auto"/>
                        <w:left w:val="none" w:sz="0" w:space="0" w:color="auto"/>
                        <w:bottom w:val="none" w:sz="0" w:space="0" w:color="auto"/>
                        <w:right w:val="none" w:sz="0" w:space="0" w:color="auto"/>
                      </w:divBdr>
                    </w:div>
                    <w:div w:id="153650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1799065">
      <w:bodyDiv w:val="1"/>
      <w:marLeft w:val="0"/>
      <w:marRight w:val="0"/>
      <w:marTop w:val="0"/>
      <w:marBottom w:val="0"/>
      <w:divBdr>
        <w:top w:val="none" w:sz="0" w:space="0" w:color="auto"/>
        <w:left w:val="none" w:sz="0" w:space="0" w:color="auto"/>
        <w:bottom w:val="none" w:sz="0" w:space="0" w:color="auto"/>
        <w:right w:val="none" w:sz="0" w:space="0" w:color="auto"/>
      </w:divBdr>
      <w:divsChild>
        <w:div w:id="2042826003">
          <w:marLeft w:val="0"/>
          <w:marRight w:val="0"/>
          <w:marTop w:val="0"/>
          <w:marBottom w:val="0"/>
          <w:divBdr>
            <w:top w:val="none" w:sz="0" w:space="0" w:color="auto"/>
            <w:left w:val="none" w:sz="0" w:space="0" w:color="auto"/>
            <w:bottom w:val="none" w:sz="0" w:space="0" w:color="auto"/>
            <w:right w:val="none" w:sz="0" w:space="0" w:color="auto"/>
          </w:divBdr>
          <w:divsChild>
            <w:div w:id="528301857">
              <w:marLeft w:val="0"/>
              <w:marRight w:val="0"/>
              <w:marTop w:val="0"/>
              <w:marBottom w:val="0"/>
              <w:divBdr>
                <w:top w:val="none" w:sz="0" w:space="0" w:color="auto"/>
                <w:left w:val="none" w:sz="0" w:space="0" w:color="auto"/>
                <w:bottom w:val="none" w:sz="0" w:space="0" w:color="auto"/>
                <w:right w:val="none" w:sz="0" w:space="0" w:color="auto"/>
              </w:divBdr>
              <w:divsChild>
                <w:div w:id="199664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043715">
      <w:bodyDiv w:val="1"/>
      <w:marLeft w:val="0"/>
      <w:marRight w:val="0"/>
      <w:marTop w:val="0"/>
      <w:marBottom w:val="0"/>
      <w:divBdr>
        <w:top w:val="none" w:sz="0" w:space="0" w:color="auto"/>
        <w:left w:val="none" w:sz="0" w:space="0" w:color="auto"/>
        <w:bottom w:val="none" w:sz="0" w:space="0" w:color="auto"/>
        <w:right w:val="none" w:sz="0" w:space="0" w:color="auto"/>
      </w:divBdr>
      <w:divsChild>
        <w:div w:id="1701932074">
          <w:marLeft w:val="0"/>
          <w:marRight w:val="0"/>
          <w:marTop w:val="0"/>
          <w:marBottom w:val="0"/>
          <w:divBdr>
            <w:top w:val="none" w:sz="0" w:space="0" w:color="auto"/>
            <w:left w:val="none" w:sz="0" w:space="0" w:color="auto"/>
            <w:bottom w:val="none" w:sz="0" w:space="0" w:color="auto"/>
            <w:right w:val="none" w:sz="0" w:space="0" w:color="auto"/>
          </w:divBdr>
          <w:divsChild>
            <w:div w:id="565455974">
              <w:marLeft w:val="0"/>
              <w:marRight w:val="0"/>
              <w:marTop w:val="0"/>
              <w:marBottom w:val="0"/>
              <w:divBdr>
                <w:top w:val="none" w:sz="0" w:space="0" w:color="auto"/>
                <w:left w:val="none" w:sz="0" w:space="0" w:color="auto"/>
                <w:bottom w:val="none" w:sz="0" w:space="0" w:color="auto"/>
                <w:right w:val="none" w:sz="0" w:space="0" w:color="auto"/>
              </w:divBdr>
              <w:divsChild>
                <w:div w:id="1968270444">
                  <w:marLeft w:val="0"/>
                  <w:marRight w:val="0"/>
                  <w:marTop w:val="0"/>
                  <w:marBottom w:val="0"/>
                  <w:divBdr>
                    <w:top w:val="none" w:sz="0" w:space="0" w:color="auto"/>
                    <w:left w:val="none" w:sz="0" w:space="0" w:color="auto"/>
                    <w:bottom w:val="none" w:sz="0" w:space="0" w:color="auto"/>
                    <w:right w:val="none" w:sz="0" w:space="0" w:color="auto"/>
                  </w:divBdr>
                  <w:divsChild>
                    <w:div w:id="212815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519155">
      <w:bodyDiv w:val="1"/>
      <w:marLeft w:val="0"/>
      <w:marRight w:val="0"/>
      <w:marTop w:val="0"/>
      <w:marBottom w:val="0"/>
      <w:divBdr>
        <w:top w:val="none" w:sz="0" w:space="0" w:color="auto"/>
        <w:left w:val="none" w:sz="0" w:space="0" w:color="auto"/>
        <w:bottom w:val="none" w:sz="0" w:space="0" w:color="auto"/>
        <w:right w:val="none" w:sz="0" w:space="0" w:color="auto"/>
      </w:divBdr>
    </w:div>
    <w:div w:id="808013487">
      <w:bodyDiv w:val="1"/>
      <w:marLeft w:val="0"/>
      <w:marRight w:val="0"/>
      <w:marTop w:val="0"/>
      <w:marBottom w:val="0"/>
      <w:divBdr>
        <w:top w:val="none" w:sz="0" w:space="0" w:color="auto"/>
        <w:left w:val="none" w:sz="0" w:space="0" w:color="auto"/>
        <w:bottom w:val="none" w:sz="0" w:space="0" w:color="auto"/>
        <w:right w:val="none" w:sz="0" w:space="0" w:color="auto"/>
      </w:divBdr>
      <w:divsChild>
        <w:div w:id="115292449">
          <w:marLeft w:val="0"/>
          <w:marRight w:val="0"/>
          <w:marTop w:val="0"/>
          <w:marBottom w:val="0"/>
          <w:divBdr>
            <w:top w:val="none" w:sz="0" w:space="0" w:color="auto"/>
            <w:left w:val="none" w:sz="0" w:space="0" w:color="auto"/>
            <w:bottom w:val="none" w:sz="0" w:space="0" w:color="auto"/>
            <w:right w:val="none" w:sz="0" w:space="0" w:color="auto"/>
          </w:divBdr>
          <w:divsChild>
            <w:div w:id="1893497051">
              <w:marLeft w:val="0"/>
              <w:marRight w:val="0"/>
              <w:marTop w:val="0"/>
              <w:marBottom w:val="0"/>
              <w:divBdr>
                <w:top w:val="none" w:sz="0" w:space="0" w:color="auto"/>
                <w:left w:val="none" w:sz="0" w:space="0" w:color="auto"/>
                <w:bottom w:val="none" w:sz="0" w:space="0" w:color="auto"/>
                <w:right w:val="none" w:sz="0" w:space="0" w:color="auto"/>
              </w:divBdr>
              <w:divsChild>
                <w:div w:id="194965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100974">
      <w:bodyDiv w:val="1"/>
      <w:marLeft w:val="0"/>
      <w:marRight w:val="0"/>
      <w:marTop w:val="0"/>
      <w:marBottom w:val="0"/>
      <w:divBdr>
        <w:top w:val="none" w:sz="0" w:space="0" w:color="auto"/>
        <w:left w:val="none" w:sz="0" w:space="0" w:color="auto"/>
        <w:bottom w:val="none" w:sz="0" w:space="0" w:color="auto"/>
        <w:right w:val="none" w:sz="0" w:space="0" w:color="auto"/>
      </w:divBdr>
    </w:div>
    <w:div w:id="840238076">
      <w:bodyDiv w:val="1"/>
      <w:marLeft w:val="0"/>
      <w:marRight w:val="0"/>
      <w:marTop w:val="0"/>
      <w:marBottom w:val="0"/>
      <w:divBdr>
        <w:top w:val="none" w:sz="0" w:space="0" w:color="auto"/>
        <w:left w:val="none" w:sz="0" w:space="0" w:color="auto"/>
        <w:bottom w:val="none" w:sz="0" w:space="0" w:color="auto"/>
        <w:right w:val="none" w:sz="0" w:space="0" w:color="auto"/>
      </w:divBdr>
      <w:divsChild>
        <w:div w:id="487788236">
          <w:marLeft w:val="0"/>
          <w:marRight w:val="0"/>
          <w:marTop w:val="0"/>
          <w:marBottom w:val="0"/>
          <w:divBdr>
            <w:top w:val="none" w:sz="0" w:space="0" w:color="auto"/>
            <w:left w:val="none" w:sz="0" w:space="0" w:color="auto"/>
            <w:bottom w:val="none" w:sz="0" w:space="0" w:color="auto"/>
            <w:right w:val="none" w:sz="0" w:space="0" w:color="auto"/>
          </w:divBdr>
          <w:divsChild>
            <w:div w:id="1881824370">
              <w:marLeft w:val="0"/>
              <w:marRight w:val="0"/>
              <w:marTop w:val="0"/>
              <w:marBottom w:val="0"/>
              <w:divBdr>
                <w:top w:val="none" w:sz="0" w:space="0" w:color="auto"/>
                <w:left w:val="none" w:sz="0" w:space="0" w:color="auto"/>
                <w:bottom w:val="none" w:sz="0" w:space="0" w:color="auto"/>
                <w:right w:val="none" w:sz="0" w:space="0" w:color="auto"/>
              </w:divBdr>
              <w:divsChild>
                <w:div w:id="1702248158">
                  <w:marLeft w:val="0"/>
                  <w:marRight w:val="0"/>
                  <w:marTop w:val="0"/>
                  <w:marBottom w:val="0"/>
                  <w:divBdr>
                    <w:top w:val="none" w:sz="0" w:space="0" w:color="auto"/>
                    <w:left w:val="none" w:sz="0" w:space="0" w:color="auto"/>
                    <w:bottom w:val="none" w:sz="0" w:space="0" w:color="auto"/>
                    <w:right w:val="none" w:sz="0" w:space="0" w:color="auto"/>
                  </w:divBdr>
                  <w:divsChild>
                    <w:div w:id="64535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1628937">
      <w:bodyDiv w:val="1"/>
      <w:marLeft w:val="0"/>
      <w:marRight w:val="0"/>
      <w:marTop w:val="0"/>
      <w:marBottom w:val="0"/>
      <w:divBdr>
        <w:top w:val="none" w:sz="0" w:space="0" w:color="auto"/>
        <w:left w:val="none" w:sz="0" w:space="0" w:color="auto"/>
        <w:bottom w:val="none" w:sz="0" w:space="0" w:color="auto"/>
        <w:right w:val="none" w:sz="0" w:space="0" w:color="auto"/>
      </w:divBdr>
      <w:divsChild>
        <w:div w:id="1677223788">
          <w:marLeft w:val="0"/>
          <w:marRight w:val="0"/>
          <w:marTop w:val="0"/>
          <w:marBottom w:val="0"/>
          <w:divBdr>
            <w:top w:val="none" w:sz="0" w:space="0" w:color="auto"/>
            <w:left w:val="none" w:sz="0" w:space="0" w:color="auto"/>
            <w:bottom w:val="none" w:sz="0" w:space="0" w:color="auto"/>
            <w:right w:val="none" w:sz="0" w:space="0" w:color="auto"/>
          </w:divBdr>
          <w:divsChild>
            <w:div w:id="66388474">
              <w:marLeft w:val="0"/>
              <w:marRight w:val="0"/>
              <w:marTop w:val="0"/>
              <w:marBottom w:val="0"/>
              <w:divBdr>
                <w:top w:val="none" w:sz="0" w:space="0" w:color="auto"/>
                <w:left w:val="none" w:sz="0" w:space="0" w:color="auto"/>
                <w:bottom w:val="none" w:sz="0" w:space="0" w:color="auto"/>
                <w:right w:val="none" w:sz="0" w:space="0" w:color="auto"/>
              </w:divBdr>
              <w:divsChild>
                <w:div w:id="150682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085498">
      <w:bodyDiv w:val="1"/>
      <w:marLeft w:val="0"/>
      <w:marRight w:val="0"/>
      <w:marTop w:val="0"/>
      <w:marBottom w:val="0"/>
      <w:divBdr>
        <w:top w:val="none" w:sz="0" w:space="0" w:color="auto"/>
        <w:left w:val="none" w:sz="0" w:space="0" w:color="auto"/>
        <w:bottom w:val="none" w:sz="0" w:space="0" w:color="auto"/>
        <w:right w:val="none" w:sz="0" w:space="0" w:color="auto"/>
      </w:divBdr>
      <w:divsChild>
        <w:div w:id="1528910368">
          <w:marLeft w:val="0"/>
          <w:marRight w:val="0"/>
          <w:marTop w:val="0"/>
          <w:marBottom w:val="0"/>
          <w:divBdr>
            <w:top w:val="none" w:sz="0" w:space="0" w:color="auto"/>
            <w:left w:val="none" w:sz="0" w:space="0" w:color="auto"/>
            <w:bottom w:val="none" w:sz="0" w:space="0" w:color="auto"/>
            <w:right w:val="none" w:sz="0" w:space="0" w:color="auto"/>
          </w:divBdr>
          <w:divsChild>
            <w:div w:id="1107887487">
              <w:marLeft w:val="0"/>
              <w:marRight w:val="0"/>
              <w:marTop w:val="0"/>
              <w:marBottom w:val="0"/>
              <w:divBdr>
                <w:top w:val="none" w:sz="0" w:space="0" w:color="auto"/>
                <w:left w:val="none" w:sz="0" w:space="0" w:color="auto"/>
                <w:bottom w:val="none" w:sz="0" w:space="0" w:color="auto"/>
                <w:right w:val="none" w:sz="0" w:space="0" w:color="auto"/>
              </w:divBdr>
              <w:divsChild>
                <w:div w:id="834228211">
                  <w:marLeft w:val="0"/>
                  <w:marRight w:val="0"/>
                  <w:marTop w:val="0"/>
                  <w:marBottom w:val="0"/>
                  <w:divBdr>
                    <w:top w:val="none" w:sz="0" w:space="0" w:color="auto"/>
                    <w:left w:val="none" w:sz="0" w:space="0" w:color="auto"/>
                    <w:bottom w:val="none" w:sz="0" w:space="0" w:color="auto"/>
                    <w:right w:val="none" w:sz="0" w:space="0" w:color="auto"/>
                  </w:divBdr>
                  <w:divsChild>
                    <w:div w:id="4799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1894198">
      <w:bodyDiv w:val="1"/>
      <w:marLeft w:val="0"/>
      <w:marRight w:val="0"/>
      <w:marTop w:val="0"/>
      <w:marBottom w:val="0"/>
      <w:divBdr>
        <w:top w:val="none" w:sz="0" w:space="0" w:color="auto"/>
        <w:left w:val="none" w:sz="0" w:space="0" w:color="auto"/>
        <w:bottom w:val="none" w:sz="0" w:space="0" w:color="auto"/>
        <w:right w:val="none" w:sz="0" w:space="0" w:color="auto"/>
      </w:divBdr>
    </w:div>
    <w:div w:id="862012180">
      <w:bodyDiv w:val="1"/>
      <w:marLeft w:val="0"/>
      <w:marRight w:val="0"/>
      <w:marTop w:val="0"/>
      <w:marBottom w:val="0"/>
      <w:divBdr>
        <w:top w:val="none" w:sz="0" w:space="0" w:color="auto"/>
        <w:left w:val="none" w:sz="0" w:space="0" w:color="auto"/>
        <w:bottom w:val="none" w:sz="0" w:space="0" w:color="auto"/>
        <w:right w:val="none" w:sz="0" w:space="0" w:color="auto"/>
      </w:divBdr>
    </w:div>
    <w:div w:id="862285041">
      <w:bodyDiv w:val="1"/>
      <w:marLeft w:val="0"/>
      <w:marRight w:val="0"/>
      <w:marTop w:val="0"/>
      <w:marBottom w:val="0"/>
      <w:divBdr>
        <w:top w:val="none" w:sz="0" w:space="0" w:color="auto"/>
        <w:left w:val="none" w:sz="0" w:space="0" w:color="auto"/>
        <w:bottom w:val="none" w:sz="0" w:space="0" w:color="auto"/>
        <w:right w:val="none" w:sz="0" w:space="0" w:color="auto"/>
      </w:divBdr>
      <w:divsChild>
        <w:div w:id="1703091834">
          <w:marLeft w:val="0"/>
          <w:marRight w:val="0"/>
          <w:marTop w:val="0"/>
          <w:marBottom w:val="0"/>
          <w:divBdr>
            <w:top w:val="none" w:sz="0" w:space="0" w:color="auto"/>
            <w:left w:val="none" w:sz="0" w:space="0" w:color="auto"/>
            <w:bottom w:val="none" w:sz="0" w:space="0" w:color="auto"/>
            <w:right w:val="none" w:sz="0" w:space="0" w:color="auto"/>
          </w:divBdr>
          <w:divsChild>
            <w:div w:id="434176483">
              <w:marLeft w:val="0"/>
              <w:marRight w:val="0"/>
              <w:marTop w:val="0"/>
              <w:marBottom w:val="0"/>
              <w:divBdr>
                <w:top w:val="none" w:sz="0" w:space="0" w:color="auto"/>
                <w:left w:val="none" w:sz="0" w:space="0" w:color="auto"/>
                <w:bottom w:val="none" w:sz="0" w:space="0" w:color="auto"/>
                <w:right w:val="none" w:sz="0" w:space="0" w:color="auto"/>
              </w:divBdr>
              <w:divsChild>
                <w:div w:id="125177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330295">
      <w:bodyDiv w:val="1"/>
      <w:marLeft w:val="0"/>
      <w:marRight w:val="0"/>
      <w:marTop w:val="0"/>
      <w:marBottom w:val="0"/>
      <w:divBdr>
        <w:top w:val="none" w:sz="0" w:space="0" w:color="auto"/>
        <w:left w:val="none" w:sz="0" w:space="0" w:color="auto"/>
        <w:bottom w:val="none" w:sz="0" w:space="0" w:color="auto"/>
        <w:right w:val="none" w:sz="0" w:space="0" w:color="auto"/>
      </w:divBdr>
      <w:divsChild>
        <w:div w:id="785541629">
          <w:marLeft w:val="0"/>
          <w:marRight w:val="0"/>
          <w:marTop w:val="0"/>
          <w:marBottom w:val="0"/>
          <w:divBdr>
            <w:top w:val="none" w:sz="0" w:space="0" w:color="auto"/>
            <w:left w:val="none" w:sz="0" w:space="0" w:color="auto"/>
            <w:bottom w:val="none" w:sz="0" w:space="0" w:color="auto"/>
            <w:right w:val="none" w:sz="0" w:space="0" w:color="auto"/>
          </w:divBdr>
          <w:divsChild>
            <w:div w:id="255595436">
              <w:marLeft w:val="0"/>
              <w:marRight w:val="0"/>
              <w:marTop w:val="0"/>
              <w:marBottom w:val="0"/>
              <w:divBdr>
                <w:top w:val="none" w:sz="0" w:space="0" w:color="auto"/>
                <w:left w:val="none" w:sz="0" w:space="0" w:color="auto"/>
                <w:bottom w:val="none" w:sz="0" w:space="0" w:color="auto"/>
                <w:right w:val="none" w:sz="0" w:space="0" w:color="auto"/>
              </w:divBdr>
              <w:divsChild>
                <w:div w:id="135032363">
                  <w:marLeft w:val="0"/>
                  <w:marRight w:val="0"/>
                  <w:marTop w:val="0"/>
                  <w:marBottom w:val="0"/>
                  <w:divBdr>
                    <w:top w:val="none" w:sz="0" w:space="0" w:color="auto"/>
                    <w:left w:val="none" w:sz="0" w:space="0" w:color="auto"/>
                    <w:bottom w:val="none" w:sz="0" w:space="0" w:color="auto"/>
                    <w:right w:val="none" w:sz="0" w:space="0" w:color="auto"/>
                  </w:divBdr>
                  <w:divsChild>
                    <w:div w:id="1011032547">
                      <w:marLeft w:val="0"/>
                      <w:marRight w:val="0"/>
                      <w:marTop w:val="0"/>
                      <w:marBottom w:val="0"/>
                      <w:divBdr>
                        <w:top w:val="none" w:sz="0" w:space="0" w:color="auto"/>
                        <w:left w:val="none" w:sz="0" w:space="0" w:color="auto"/>
                        <w:bottom w:val="none" w:sz="0" w:space="0" w:color="auto"/>
                        <w:right w:val="none" w:sz="0" w:space="0" w:color="auto"/>
                      </w:divBdr>
                    </w:div>
                  </w:divsChild>
                </w:div>
                <w:div w:id="1067269521">
                  <w:marLeft w:val="0"/>
                  <w:marRight w:val="0"/>
                  <w:marTop w:val="0"/>
                  <w:marBottom w:val="0"/>
                  <w:divBdr>
                    <w:top w:val="none" w:sz="0" w:space="0" w:color="auto"/>
                    <w:left w:val="none" w:sz="0" w:space="0" w:color="auto"/>
                    <w:bottom w:val="none" w:sz="0" w:space="0" w:color="auto"/>
                    <w:right w:val="none" w:sz="0" w:space="0" w:color="auto"/>
                  </w:divBdr>
                  <w:divsChild>
                    <w:div w:id="411314708">
                      <w:marLeft w:val="0"/>
                      <w:marRight w:val="0"/>
                      <w:marTop w:val="0"/>
                      <w:marBottom w:val="0"/>
                      <w:divBdr>
                        <w:top w:val="none" w:sz="0" w:space="0" w:color="auto"/>
                        <w:left w:val="none" w:sz="0" w:space="0" w:color="auto"/>
                        <w:bottom w:val="none" w:sz="0" w:space="0" w:color="auto"/>
                        <w:right w:val="none" w:sz="0" w:space="0" w:color="auto"/>
                      </w:divBdr>
                    </w:div>
                    <w:div w:id="157700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7863967">
      <w:bodyDiv w:val="1"/>
      <w:marLeft w:val="0"/>
      <w:marRight w:val="0"/>
      <w:marTop w:val="0"/>
      <w:marBottom w:val="0"/>
      <w:divBdr>
        <w:top w:val="none" w:sz="0" w:space="0" w:color="auto"/>
        <w:left w:val="none" w:sz="0" w:space="0" w:color="auto"/>
        <w:bottom w:val="none" w:sz="0" w:space="0" w:color="auto"/>
        <w:right w:val="none" w:sz="0" w:space="0" w:color="auto"/>
      </w:divBdr>
      <w:divsChild>
        <w:div w:id="470485948">
          <w:marLeft w:val="0"/>
          <w:marRight w:val="0"/>
          <w:marTop w:val="0"/>
          <w:marBottom w:val="0"/>
          <w:divBdr>
            <w:top w:val="none" w:sz="0" w:space="0" w:color="auto"/>
            <w:left w:val="none" w:sz="0" w:space="0" w:color="auto"/>
            <w:bottom w:val="none" w:sz="0" w:space="0" w:color="auto"/>
            <w:right w:val="none" w:sz="0" w:space="0" w:color="auto"/>
          </w:divBdr>
          <w:divsChild>
            <w:div w:id="464935880">
              <w:marLeft w:val="0"/>
              <w:marRight w:val="0"/>
              <w:marTop w:val="0"/>
              <w:marBottom w:val="0"/>
              <w:divBdr>
                <w:top w:val="none" w:sz="0" w:space="0" w:color="auto"/>
                <w:left w:val="none" w:sz="0" w:space="0" w:color="auto"/>
                <w:bottom w:val="none" w:sz="0" w:space="0" w:color="auto"/>
                <w:right w:val="none" w:sz="0" w:space="0" w:color="auto"/>
              </w:divBdr>
              <w:divsChild>
                <w:div w:id="552161189">
                  <w:marLeft w:val="0"/>
                  <w:marRight w:val="0"/>
                  <w:marTop w:val="0"/>
                  <w:marBottom w:val="0"/>
                  <w:divBdr>
                    <w:top w:val="none" w:sz="0" w:space="0" w:color="auto"/>
                    <w:left w:val="none" w:sz="0" w:space="0" w:color="auto"/>
                    <w:bottom w:val="none" w:sz="0" w:space="0" w:color="auto"/>
                    <w:right w:val="none" w:sz="0" w:space="0" w:color="auto"/>
                  </w:divBdr>
                  <w:divsChild>
                    <w:div w:id="199316914">
                      <w:marLeft w:val="0"/>
                      <w:marRight w:val="0"/>
                      <w:marTop w:val="0"/>
                      <w:marBottom w:val="0"/>
                      <w:divBdr>
                        <w:top w:val="none" w:sz="0" w:space="0" w:color="auto"/>
                        <w:left w:val="none" w:sz="0" w:space="0" w:color="auto"/>
                        <w:bottom w:val="none" w:sz="0" w:space="0" w:color="auto"/>
                        <w:right w:val="none" w:sz="0" w:space="0" w:color="auto"/>
                      </w:divBdr>
                    </w:div>
                  </w:divsChild>
                </w:div>
                <w:div w:id="2042319624">
                  <w:marLeft w:val="0"/>
                  <w:marRight w:val="0"/>
                  <w:marTop w:val="0"/>
                  <w:marBottom w:val="0"/>
                  <w:divBdr>
                    <w:top w:val="none" w:sz="0" w:space="0" w:color="auto"/>
                    <w:left w:val="none" w:sz="0" w:space="0" w:color="auto"/>
                    <w:bottom w:val="none" w:sz="0" w:space="0" w:color="auto"/>
                    <w:right w:val="none" w:sz="0" w:space="0" w:color="auto"/>
                  </w:divBdr>
                  <w:divsChild>
                    <w:div w:id="242302897">
                      <w:marLeft w:val="0"/>
                      <w:marRight w:val="0"/>
                      <w:marTop w:val="0"/>
                      <w:marBottom w:val="0"/>
                      <w:divBdr>
                        <w:top w:val="none" w:sz="0" w:space="0" w:color="auto"/>
                        <w:left w:val="none" w:sz="0" w:space="0" w:color="auto"/>
                        <w:bottom w:val="none" w:sz="0" w:space="0" w:color="auto"/>
                        <w:right w:val="none" w:sz="0" w:space="0" w:color="auto"/>
                      </w:divBdr>
                    </w:div>
                    <w:div w:id="70059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0289345">
      <w:bodyDiv w:val="1"/>
      <w:marLeft w:val="0"/>
      <w:marRight w:val="0"/>
      <w:marTop w:val="0"/>
      <w:marBottom w:val="0"/>
      <w:divBdr>
        <w:top w:val="none" w:sz="0" w:space="0" w:color="auto"/>
        <w:left w:val="none" w:sz="0" w:space="0" w:color="auto"/>
        <w:bottom w:val="none" w:sz="0" w:space="0" w:color="auto"/>
        <w:right w:val="none" w:sz="0" w:space="0" w:color="auto"/>
      </w:divBdr>
      <w:divsChild>
        <w:div w:id="759372239">
          <w:marLeft w:val="0"/>
          <w:marRight w:val="0"/>
          <w:marTop w:val="0"/>
          <w:marBottom w:val="0"/>
          <w:divBdr>
            <w:top w:val="none" w:sz="0" w:space="0" w:color="auto"/>
            <w:left w:val="none" w:sz="0" w:space="0" w:color="auto"/>
            <w:bottom w:val="none" w:sz="0" w:space="0" w:color="auto"/>
            <w:right w:val="none" w:sz="0" w:space="0" w:color="auto"/>
          </w:divBdr>
          <w:divsChild>
            <w:div w:id="1175461311">
              <w:marLeft w:val="0"/>
              <w:marRight w:val="0"/>
              <w:marTop w:val="0"/>
              <w:marBottom w:val="0"/>
              <w:divBdr>
                <w:top w:val="none" w:sz="0" w:space="0" w:color="auto"/>
                <w:left w:val="none" w:sz="0" w:space="0" w:color="auto"/>
                <w:bottom w:val="none" w:sz="0" w:space="0" w:color="auto"/>
                <w:right w:val="none" w:sz="0" w:space="0" w:color="auto"/>
              </w:divBdr>
              <w:divsChild>
                <w:div w:id="165178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675423">
      <w:bodyDiv w:val="1"/>
      <w:marLeft w:val="0"/>
      <w:marRight w:val="0"/>
      <w:marTop w:val="0"/>
      <w:marBottom w:val="0"/>
      <w:divBdr>
        <w:top w:val="none" w:sz="0" w:space="0" w:color="auto"/>
        <w:left w:val="none" w:sz="0" w:space="0" w:color="auto"/>
        <w:bottom w:val="none" w:sz="0" w:space="0" w:color="auto"/>
        <w:right w:val="none" w:sz="0" w:space="0" w:color="auto"/>
      </w:divBdr>
      <w:divsChild>
        <w:div w:id="1401246564">
          <w:marLeft w:val="0"/>
          <w:marRight w:val="0"/>
          <w:marTop w:val="0"/>
          <w:marBottom w:val="0"/>
          <w:divBdr>
            <w:top w:val="none" w:sz="0" w:space="0" w:color="auto"/>
            <w:left w:val="none" w:sz="0" w:space="0" w:color="auto"/>
            <w:bottom w:val="none" w:sz="0" w:space="0" w:color="auto"/>
            <w:right w:val="none" w:sz="0" w:space="0" w:color="auto"/>
          </w:divBdr>
          <w:divsChild>
            <w:div w:id="1695957779">
              <w:marLeft w:val="0"/>
              <w:marRight w:val="0"/>
              <w:marTop w:val="0"/>
              <w:marBottom w:val="0"/>
              <w:divBdr>
                <w:top w:val="none" w:sz="0" w:space="0" w:color="auto"/>
                <w:left w:val="none" w:sz="0" w:space="0" w:color="auto"/>
                <w:bottom w:val="none" w:sz="0" w:space="0" w:color="auto"/>
                <w:right w:val="none" w:sz="0" w:space="0" w:color="auto"/>
              </w:divBdr>
              <w:divsChild>
                <w:div w:id="39721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372483">
      <w:bodyDiv w:val="1"/>
      <w:marLeft w:val="0"/>
      <w:marRight w:val="0"/>
      <w:marTop w:val="0"/>
      <w:marBottom w:val="0"/>
      <w:divBdr>
        <w:top w:val="none" w:sz="0" w:space="0" w:color="auto"/>
        <w:left w:val="none" w:sz="0" w:space="0" w:color="auto"/>
        <w:bottom w:val="none" w:sz="0" w:space="0" w:color="auto"/>
        <w:right w:val="none" w:sz="0" w:space="0" w:color="auto"/>
      </w:divBdr>
    </w:div>
    <w:div w:id="939527071">
      <w:bodyDiv w:val="1"/>
      <w:marLeft w:val="0"/>
      <w:marRight w:val="0"/>
      <w:marTop w:val="0"/>
      <w:marBottom w:val="0"/>
      <w:divBdr>
        <w:top w:val="none" w:sz="0" w:space="0" w:color="auto"/>
        <w:left w:val="none" w:sz="0" w:space="0" w:color="auto"/>
        <w:bottom w:val="none" w:sz="0" w:space="0" w:color="auto"/>
        <w:right w:val="none" w:sz="0" w:space="0" w:color="auto"/>
      </w:divBdr>
    </w:div>
    <w:div w:id="973028585">
      <w:bodyDiv w:val="1"/>
      <w:marLeft w:val="0"/>
      <w:marRight w:val="0"/>
      <w:marTop w:val="0"/>
      <w:marBottom w:val="0"/>
      <w:divBdr>
        <w:top w:val="none" w:sz="0" w:space="0" w:color="auto"/>
        <w:left w:val="none" w:sz="0" w:space="0" w:color="auto"/>
        <w:bottom w:val="none" w:sz="0" w:space="0" w:color="auto"/>
        <w:right w:val="none" w:sz="0" w:space="0" w:color="auto"/>
      </w:divBdr>
    </w:div>
    <w:div w:id="976110771">
      <w:bodyDiv w:val="1"/>
      <w:marLeft w:val="0"/>
      <w:marRight w:val="0"/>
      <w:marTop w:val="0"/>
      <w:marBottom w:val="0"/>
      <w:divBdr>
        <w:top w:val="none" w:sz="0" w:space="0" w:color="auto"/>
        <w:left w:val="none" w:sz="0" w:space="0" w:color="auto"/>
        <w:bottom w:val="none" w:sz="0" w:space="0" w:color="auto"/>
        <w:right w:val="none" w:sz="0" w:space="0" w:color="auto"/>
      </w:divBdr>
    </w:div>
    <w:div w:id="978344818">
      <w:bodyDiv w:val="1"/>
      <w:marLeft w:val="0"/>
      <w:marRight w:val="0"/>
      <w:marTop w:val="0"/>
      <w:marBottom w:val="0"/>
      <w:divBdr>
        <w:top w:val="none" w:sz="0" w:space="0" w:color="auto"/>
        <w:left w:val="none" w:sz="0" w:space="0" w:color="auto"/>
        <w:bottom w:val="none" w:sz="0" w:space="0" w:color="auto"/>
        <w:right w:val="none" w:sz="0" w:space="0" w:color="auto"/>
      </w:divBdr>
      <w:divsChild>
        <w:div w:id="2031880104">
          <w:marLeft w:val="0"/>
          <w:marRight w:val="0"/>
          <w:marTop w:val="0"/>
          <w:marBottom w:val="0"/>
          <w:divBdr>
            <w:top w:val="none" w:sz="0" w:space="0" w:color="auto"/>
            <w:left w:val="none" w:sz="0" w:space="0" w:color="auto"/>
            <w:bottom w:val="none" w:sz="0" w:space="0" w:color="auto"/>
            <w:right w:val="none" w:sz="0" w:space="0" w:color="auto"/>
          </w:divBdr>
        </w:div>
      </w:divsChild>
    </w:div>
    <w:div w:id="985472735">
      <w:bodyDiv w:val="1"/>
      <w:marLeft w:val="0"/>
      <w:marRight w:val="0"/>
      <w:marTop w:val="0"/>
      <w:marBottom w:val="0"/>
      <w:divBdr>
        <w:top w:val="none" w:sz="0" w:space="0" w:color="auto"/>
        <w:left w:val="none" w:sz="0" w:space="0" w:color="auto"/>
        <w:bottom w:val="none" w:sz="0" w:space="0" w:color="auto"/>
        <w:right w:val="none" w:sz="0" w:space="0" w:color="auto"/>
      </w:divBdr>
    </w:div>
    <w:div w:id="1014916709">
      <w:bodyDiv w:val="1"/>
      <w:marLeft w:val="0"/>
      <w:marRight w:val="0"/>
      <w:marTop w:val="0"/>
      <w:marBottom w:val="0"/>
      <w:divBdr>
        <w:top w:val="none" w:sz="0" w:space="0" w:color="auto"/>
        <w:left w:val="none" w:sz="0" w:space="0" w:color="auto"/>
        <w:bottom w:val="none" w:sz="0" w:space="0" w:color="auto"/>
        <w:right w:val="none" w:sz="0" w:space="0" w:color="auto"/>
      </w:divBdr>
      <w:divsChild>
        <w:div w:id="1145585657">
          <w:marLeft w:val="0"/>
          <w:marRight w:val="0"/>
          <w:marTop w:val="0"/>
          <w:marBottom w:val="0"/>
          <w:divBdr>
            <w:top w:val="none" w:sz="0" w:space="0" w:color="auto"/>
            <w:left w:val="none" w:sz="0" w:space="0" w:color="auto"/>
            <w:bottom w:val="none" w:sz="0" w:space="0" w:color="auto"/>
            <w:right w:val="none" w:sz="0" w:space="0" w:color="auto"/>
          </w:divBdr>
          <w:divsChild>
            <w:div w:id="1851404630">
              <w:marLeft w:val="0"/>
              <w:marRight w:val="0"/>
              <w:marTop w:val="0"/>
              <w:marBottom w:val="0"/>
              <w:divBdr>
                <w:top w:val="none" w:sz="0" w:space="0" w:color="auto"/>
                <w:left w:val="none" w:sz="0" w:space="0" w:color="auto"/>
                <w:bottom w:val="none" w:sz="0" w:space="0" w:color="auto"/>
                <w:right w:val="none" w:sz="0" w:space="0" w:color="auto"/>
              </w:divBdr>
              <w:divsChild>
                <w:div w:id="1916622323">
                  <w:marLeft w:val="0"/>
                  <w:marRight w:val="0"/>
                  <w:marTop w:val="0"/>
                  <w:marBottom w:val="0"/>
                  <w:divBdr>
                    <w:top w:val="none" w:sz="0" w:space="0" w:color="auto"/>
                    <w:left w:val="none" w:sz="0" w:space="0" w:color="auto"/>
                    <w:bottom w:val="none" w:sz="0" w:space="0" w:color="auto"/>
                    <w:right w:val="none" w:sz="0" w:space="0" w:color="auto"/>
                  </w:divBdr>
                  <w:divsChild>
                    <w:div w:id="145047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750557">
      <w:bodyDiv w:val="1"/>
      <w:marLeft w:val="0"/>
      <w:marRight w:val="0"/>
      <w:marTop w:val="0"/>
      <w:marBottom w:val="0"/>
      <w:divBdr>
        <w:top w:val="none" w:sz="0" w:space="0" w:color="auto"/>
        <w:left w:val="none" w:sz="0" w:space="0" w:color="auto"/>
        <w:bottom w:val="none" w:sz="0" w:space="0" w:color="auto"/>
        <w:right w:val="none" w:sz="0" w:space="0" w:color="auto"/>
      </w:divBdr>
    </w:div>
    <w:div w:id="1077022527">
      <w:bodyDiv w:val="1"/>
      <w:marLeft w:val="0"/>
      <w:marRight w:val="0"/>
      <w:marTop w:val="0"/>
      <w:marBottom w:val="0"/>
      <w:divBdr>
        <w:top w:val="none" w:sz="0" w:space="0" w:color="auto"/>
        <w:left w:val="none" w:sz="0" w:space="0" w:color="auto"/>
        <w:bottom w:val="none" w:sz="0" w:space="0" w:color="auto"/>
        <w:right w:val="none" w:sz="0" w:space="0" w:color="auto"/>
      </w:divBdr>
      <w:divsChild>
        <w:div w:id="366611278">
          <w:marLeft w:val="0"/>
          <w:marRight w:val="0"/>
          <w:marTop w:val="0"/>
          <w:marBottom w:val="0"/>
          <w:divBdr>
            <w:top w:val="none" w:sz="0" w:space="0" w:color="auto"/>
            <w:left w:val="none" w:sz="0" w:space="0" w:color="auto"/>
            <w:bottom w:val="none" w:sz="0" w:space="0" w:color="auto"/>
            <w:right w:val="none" w:sz="0" w:space="0" w:color="auto"/>
          </w:divBdr>
          <w:divsChild>
            <w:div w:id="648443856">
              <w:marLeft w:val="0"/>
              <w:marRight w:val="0"/>
              <w:marTop w:val="0"/>
              <w:marBottom w:val="0"/>
              <w:divBdr>
                <w:top w:val="none" w:sz="0" w:space="0" w:color="auto"/>
                <w:left w:val="none" w:sz="0" w:space="0" w:color="auto"/>
                <w:bottom w:val="none" w:sz="0" w:space="0" w:color="auto"/>
                <w:right w:val="none" w:sz="0" w:space="0" w:color="auto"/>
              </w:divBdr>
              <w:divsChild>
                <w:div w:id="41512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632599">
      <w:bodyDiv w:val="1"/>
      <w:marLeft w:val="0"/>
      <w:marRight w:val="0"/>
      <w:marTop w:val="0"/>
      <w:marBottom w:val="0"/>
      <w:divBdr>
        <w:top w:val="none" w:sz="0" w:space="0" w:color="auto"/>
        <w:left w:val="none" w:sz="0" w:space="0" w:color="auto"/>
        <w:bottom w:val="none" w:sz="0" w:space="0" w:color="auto"/>
        <w:right w:val="none" w:sz="0" w:space="0" w:color="auto"/>
      </w:divBdr>
    </w:div>
    <w:div w:id="1100612332">
      <w:bodyDiv w:val="1"/>
      <w:marLeft w:val="0"/>
      <w:marRight w:val="0"/>
      <w:marTop w:val="0"/>
      <w:marBottom w:val="0"/>
      <w:divBdr>
        <w:top w:val="none" w:sz="0" w:space="0" w:color="auto"/>
        <w:left w:val="none" w:sz="0" w:space="0" w:color="auto"/>
        <w:bottom w:val="none" w:sz="0" w:space="0" w:color="auto"/>
        <w:right w:val="none" w:sz="0" w:space="0" w:color="auto"/>
      </w:divBdr>
      <w:divsChild>
        <w:div w:id="366562691">
          <w:marLeft w:val="0"/>
          <w:marRight w:val="0"/>
          <w:marTop w:val="0"/>
          <w:marBottom w:val="0"/>
          <w:divBdr>
            <w:top w:val="none" w:sz="0" w:space="0" w:color="auto"/>
            <w:left w:val="none" w:sz="0" w:space="0" w:color="auto"/>
            <w:bottom w:val="none" w:sz="0" w:space="0" w:color="auto"/>
            <w:right w:val="none" w:sz="0" w:space="0" w:color="auto"/>
          </w:divBdr>
          <w:divsChild>
            <w:div w:id="902715322">
              <w:marLeft w:val="0"/>
              <w:marRight w:val="0"/>
              <w:marTop w:val="0"/>
              <w:marBottom w:val="0"/>
              <w:divBdr>
                <w:top w:val="none" w:sz="0" w:space="0" w:color="auto"/>
                <w:left w:val="none" w:sz="0" w:space="0" w:color="auto"/>
                <w:bottom w:val="none" w:sz="0" w:space="0" w:color="auto"/>
                <w:right w:val="none" w:sz="0" w:space="0" w:color="auto"/>
              </w:divBdr>
              <w:divsChild>
                <w:div w:id="518273440">
                  <w:marLeft w:val="0"/>
                  <w:marRight w:val="0"/>
                  <w:marTop w:val="0"/>
                  <w:marBottom w:val="0"/>
                  <w:divBdr>
                    <w:top w:val="none" w:sz="0" w:space="0" w:color="auto"/>
                    <w:left w:val="none" w:sz="0" w:space="0" w:color="auto"/>
                    <w:bottom w:val="none" w:sz="0" w:space="0" w:color="auto"/>
                    <w:right w:val="none" w:sz="0" w:space="0" w:color="auto"/>
                  </w:divBdr>
                  <w:divsChild>
                    <w:div w:id="1520463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550455">
      <w:bodyDiv w:val="1"/>
      <w:marLeft w:val="0"/>
      <w:marRight w:val="0"/>
      <w:marTop w:val="0"/>
      <w:marBottom w:val="0"/>
      <w:divBdr>
        <w:top w:val="none" w:sz="0" w:space="0" w:color="auto"/>
        <w:left w:val="none" w:sz="0" w:space="0" w:color="auto"/>
        <w:bottom w:val="none" w:sz="0" w:space="0" w:color="auto"/>
        <w:right w:val="none" w:sz="0" w:space="0" w:color="auto"/>
      </w:divBdr>
    </w:div>
    <w:div w:id="1122307499">
      <w:bodyDiv w:val="1"/>
      <w:marLeft w:val="0"/>
      <w:marRight w:val="0"/>
      <w:marTop w:val="0"/>
      <w:marBottom w:val="0"/>
      <w:divBdr>
        <w:top w:val="none" w:sz="0" w:space="0" w:color="auto"/>
        <w:left w:val="none" w:sz="0" w:space="0" w:color="auto"/>
        <w:bottom w:val="none" w:sz="0" w:space="0" w:color="auto"/>
        <w:right w:val="none" w:sz="0" w:space="0" w:color="auto"/>
      </w:divBdr>
      <w:divsChild>
        <w:div w:id="809396700">
          <w:marLeft w:val="0"/>
          <w:marRight w:val="0"/>
          <w:marTop w:val="0"/>
          <w:marBottom w:val="0"/>
          <w:divBdr>
            <w:top w:val="none" w:sz="0" w:space="0" w:color="auto"/>
            <w:left w:val="none" w:sz="0" w:space="0" w:color="auto"/>
            <w:bottom w:val="none" w:sz="0" w:space="0" w:color="auto"/>
            <w:right w:val="none" w:sz="0" w:space="0" w:color="auto"/>
          </w:divBdr>
          <w:divsChild>
            <w:div w:id="713312062">
              <w:marLeft w:val="0"/>
              <w:marRight w:val="0"/>
              <w:marTop w:val="0"/>
              <w:marBottom w:val="0"/>
              <w:divBdr>
                <w:top w:val="none" w:sz="0" w:space="0" w:color="auto"/>
                <w:left w:val="none" w:sz="0" w:space="0" w:color="auto"/>
                <w:bottom w:val="none" w:sz="0" w:space="0" w:color="auto"/>
                <w:right w:val="none" w:sz="0" w:space="0" w:color="auto"/>
              </w:divBdr>
              <w:divsChild>
                <w:div w:id="390887867">
                  <w:marLeft w:val="0"/>
                  <w:marRight w:val="0"/>
                  <w:marTop w:val="0"/>
                  <w:marBottom w:val="0"/>
                  <w:divBdr>
                    <w:top w:val="none" w:sz="0" w:space="0" w:color="auto"/>
                    <w:left w:val="none" w:sz="0" w:space="0" w:color="auto"/>
                    <w:bottom w:val="none" w:sz="0" w:space="0" w:color="auto"/>
                    <w:right w:val="none" w:sz="0" w:space="0" w:color="auto"/>
                  </w:divBdr>
                  <w:divsChild>
                    <w:div w:id="186929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314953">
      <w:bodyDiv w:val="1"/>
      <w:marLeft w:val="0"/>
      <w:marRight w:val="0"/>
      <w:marTop w:val="0"/>
      <w:marBottom w:val="0"/>
      <w:divBdr>
        <w:top w:val="none" w:sz="0" w:space="0" w:color="auto"/>
        <w:left w:val="none" w:sz="0" w:space="0" w:color="auto"/>
        <w:bottom w:val="none" w:sz="0" w:space="0" w:color="auto"/>
        <w:right w:val="none" w:sz="0" w:space="0" w:color="auto"/>
      </w:divBdr>
    </w:div>
    <w:div w:id="1145976063">
      <w:bodyDiv w:val="1"/>
      <w:marLeft w:val="0"/>
      <w:marRight w:val="0"/>
      <w:marTop w:val="0"/>
      <w:marBottom w:val="0"/>
      <w:divBdr>
        <w:top w:val="none" w:sz="0" w:space="0" w:color="auto"/>
        <w:left w:val="none" w:sz="0" w:space="0" w:color="auto"/>
        <w:bottom w:val="none" w:sz="0" w:space="0" w:color="auto"/>
        <w:right w:val="none" w:sz="0" w:space="0" w:color="auto"/>
      </w:divBdr>
      <w:divsChild>
        <w:div w:id="87577344">
          <w:marLeft w:val="0"/>
          <w:marRight w:val="0"/>
          <w:marTop w:val="0"/>
          <w:marBottom w:val="0"/>
          <w:divBdr>
            <w:top w:val="none" w:sz="0" w:space="0" w:color="auto"/>
            <w:left w:val="none" w:sz="0" w:space="0" w:color="auto"/>
            <w:bottom w:val="none" w:sz="0" w:space="0" w:color="auto"/>
            <w:right w:val="none" w:sz="0" w:space="0" w:color="auto"/>
          </w:divBdr>
          <w:divsChild>
            <w:div w:id="2089501734">
              <w:marLeft w:val="0"/>
              <w:marRight w:val="0"/>
              <w:marTop w:val="0"/>
              <w:marBottom w:val="0"/>
              <w:divBdr>
                <w:top w:val="none" w:sz="0" w:space="0" w:color="auto"/>
                <w:left w:val="none" w:sz="0" w:space="0" w:color="auto"/>
                <w:bottom w:val="none" w:sz="0" w:space="0" w:color="auto"/>
                <w:right w:val="none" w:sz="0" w:space="0" w:color="auto"/>
              </w:divBdr>
              <w:divsChild>
                <w:div w:id="325984038">
                  <w:marLeft w:val="0"/>
                  <w:marRight w:val="0"/>
                  <w:marTop w:val="0"/>
                  <w:marBottom w:val="0"/>
                  <w:divBdr>
                    <w:top w:val="none" w:sz="0" w:space="0" w:color="auto"/>
                    <w:left w:val="none" w:sz="0" w:space="0" w:color="auto"/>
                    <w:bottom w:val="none" w:sz="0" w:space="0" w:color="auto"/>
                    <w:right w:val="none" w:sz="0" w:space="0" w:color="auto"/>
                  </w:divBdr>
                  <w:divsChild>
                    <w:div w:id="927924985">
                      <w:marLeft w:val="0"/>
                      <w:marRight w:val="0"/>
                      <w:marTop w:val="0"/>
                      <w:marBottom w:val="0"/>
                      <w:divBdr>
                        <w:top w:val="none" w:sz="0" w:space="0" w:color="auto"/>
                        <w:left w:val="none" w:sz="0" w:space="0" w:color="auto"/>
                        <w:bottom w:val="none" w:sz="0" w:space="0" w:color="auto"/>
                        <w:right w:val="none" w:sz="0" w:space="0" w:color="auto"/>
                      </w:divBdr>
                    </w:div>
                    <w:div w:id="2137796002">
                      <w:marLeft w:val="0"/>
                      <w:marRight w:val="0"/>
                      <w:marTop w:val="0"/>
                      <w:marBottom w:val="0"/>
                      <w:divBdr>
                        <w:top w:val="none" w:sz="0" w:space="0" w:color="auto"/>
                        <w:left w:val="none" w:sz="0" w:space="0" w:color="auto"/>
                        <w:bottom w:val="none" w:sz="0" w:space="0" w:color="auto"/>
                        <w:right w:val="none" w:sz="0" w:space="0" w:color="auto"/>
                      </w:divBdr>
                    </w:div>
                  </w:divsChild>
                </w:div>
                <w:div w:id="671445256">
                  <w:marLeft w:val="0"/>
                  <w:marRight w:val="0"/>
                  <w:marTop w:val="0"/>
                  <w:marBottom w:val="0"/>
                  <w:divBdr>
                    <w:top w:val="none" w:sz="0" w:space="0" w:color="auto"/>
                    <w:left w:val="none" w:sz="0" w:space="0" w:color="auto"/>
                    <w:bottom w:val="none" w:sz="0" w:space="0" w:color="auto"/>
                    <w:right w:val="none" w:sz="0" w:space="0" w:color="auto"/>
                  </w:divBdr>
                  <w:divsChild>
                    <w:div w:id="1685135193">
                      <w:marLeft w:val="0"/>
                      <w:marRight w:val="0"/>
                      <w:marTop w:val="0"/>
                      <w:marBottom w:val="0"/>
                      <w:divBdr>
                        <w:top w:val="none" w:sz="0" w:space="0" w:color="auto"/>
                        <w:left w:val="none" w:sz="0" w:space="0" w:color="auto"/>
                        <w:bottom w:val="none" w:sz="0" w:space="0" w:color="auto"/>
                        <w:right w:val="none" w:sz="0" w:space="0" w:color="auto"/>
                      </w:divBdr>
                    </w:div>
                  </w:divsChild>
                </w:div>
                <w:div w:id="903179658">
                  <w:marLeft w:val="0"/>
                  <w:marRight w:val="0"/>
                  <w:marTop w:val="0"/>
                  <w:marBottom w:val="0"/>
                  <w:divBdr>
                    <w:top w:val="none" w:sz="0" w:space="0" w:color="auto"/>
                    <w:left w:val="none" w:sz="0" w:space="0" w:color="auto"/>
                    <w:bottom w:val="none" w:sz="0" w:space="0" w:color="auto"/>
                    <w:right w:val="none" w:sz="0" w:space="0" w:color="auto"/>
                  </w:divBdr>
                  <w:divsChild>
                    <w:div w:id="123355916">
                      <w:marLeft w:val="0"/>
                      <w:marRight w:val="0"/>
                      <w:marTop w:val="0"/>
                      <w:marBottom w:val="0"/>
                      <w:divBdr>
                        <w:top w:val="none" w:sz="0" w:space="0" w:color="auto"/>
                        <w:left w:val="none" w:sz="0" w:space="0" w:color="auto"/>
                        <w:bottom w:val="none" w:sz="0" w:space="0" w:color="auto"/>
                        <w:right w:val="none" w:sz="0" w:space="0" w:color="auto"/>
                      </w:divBdr>
                    </w:div>
                  </w:divsChild>
                </w:div>
                <w:div w:id="1345324910">
                  <w:marLeft w:val="0"/>
                  <w:marRight w:val="0"/>
                  <w:marTop w:val="0"/>
                  <w:marBottom w:val="0"/>
                  <w:divBdr>
                    <w:top w:val="none" w:sz="0" w:space="0" w:color="auto"/>
                    <w:left w:val="none" w:sz="0" w:space="0" w:color="auto"/>
                    <w:bottom w:val="none" w:sz="0" w:space="0" w:color="auto"/>
                    <w:right w:val="none" w:sz="0" w:space="0" w:color="auto"/>
                  </w:divBdr>
                  <w:divsChild>
                    <w:div w:id="1146778131">
                      <w:marLeft w:val="0"/>
                      <w:marRight w:val="0"/>
                      <w:marTop w:val="0"/>
                      <w:marBottom w:val="0"/>
                      <w:divBdr>
                        <w:top w:val="none" w:sz="0" w:space="0" w:color="auto"/>
                        <w:left w:val="none" w:sz="0" w:space="0" w:color="auto"/>
                        <w:bottom w:val="none" w:sz="0" w:space="0" w:color="auto"/>
                        <w:right w:val="none" w:sz="0" w:space="0" w:color="auto"/>
                      </w:divBdr>
                    </w:div>
                    <w:div w:id="212383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017648">
      <w:bodyDiv w:val="1"/>
      <w:marLeft w:val="0"/>
      <w:marRight w:val="0"/>
      <w:marTop w:val="0"/>
      <w:marBottom w:val="0"/>
      <w:divBdr>
        <w:top w:val="none" w:sz="0" w:space="0" w:color="auto"/>
        <w:left w:val="none" w:sz="0" w:space="0" w:color="auto"/>
        <w:bottom w:val="none" w:sz="0" w:space="0" w:color="auto"/>
        <w:right w:val="none" w:sz="0" w:space="0" w:color="auto"/>
      </w:divBdr>
    </w:div>
    <w:div w:id="1152334685">
      <w:bodyDiv w:val="1"/>
      <w:marLeft w:val="0"/>
      <w:marRight w:val="0"/>
      <w:marTop w:val="0"/>
      <w:marBottom w:val="0"/>
      <w:divBdr>
        <w:top w:val="none" w:sz="0" w:space="0" w:color="auto"/>
        <w:left w:val="none" w:sz="0" w:space="0" w:color="auto"/>
        <w:bottom w:val="none" w:sz="0" w:space="0" w:color="auto"/>
        <w:right w:val="none" w:sz="0" w:space="0" w:color="auto"/>
      </w:divBdr>
    </w:div>
    <w:div w:id="1175874858">
      <w:bodyDiv w:val="1"/>
      <w:marLeft w:val="0"/>
      <w:marRight w:val="0"/>
      <w:marTop w:val="0"/>
      <w:marBottom w:val="0"/>
      <w:divBdr>
        <w:top w:val="none" w:sz="0" w:space="0" w:color="auto"/>
        <w:left w:val="none" w:sz="0" w:space="0" w:color="auto"/>
        <w:bottom w:val="none" w:sz="0" w:space="0" w:color="auto"/>
        <w:right w:val="none" w:sz="0" w:space="0" w:color="auto"/>
      </w:divBdr>
      <w:divsChild>
        <w:div w:id="489710734">
          <w:marLeft w:val="0"/>
          <w:marRight w:val="0"/>
          <w:marTop w:val="0"/>
          <w:marBottom w:val="0"/>
          <w:divBdr>
            <w:top w:val="none" w:sz="0" w:space="0" w:color="auto"/>
            <w:left w:val="none" w:sz="0" w:space="0" w:color="auto"/>
            <w:bottom w:val="none" w:sz="0" w:space="0" w:color="auto"/>
            <w:right w:val="none" w:sz="0" w:space="0" w:color="auto"/>
          </w:divBdr>
          <w:divsChild>
            <w:div w:id="552154924">
              <w:marLeft w:val="0"/>
              <w:marRight w:val="0"/>
              <w:marTop w:val="0"/>
              <w:marBottom w:val="0"/>
              <w:divBdr>
                <w:top w:val="none" w:sz="0" w:space="0" w:color="auto"/>
                <w:left w:val="none" w:sz="0" w:space="0" w:color="auto"/>
                <w:bottom w:val="none" w:sz="0" w:space="0" w:color="auto"/>
                <w:right w:val="none" w:sz="0" w:space="0" w:color="auto"/>
              </w:divBdr>
              <w:divsChild>
                <w:div w:id="446194956">
                  <w:marLeft w:val="0"/>
                  <w:marRight w:val="0"/>
                  <w:marTop w:val="0"/>
                  <w:marBottom w:val="0"/>
                  <w:divBdr>
                    <w:top w:val="none" w:sz="0" w:space="0" w:color="auto"/>
                    <w:left w:val="none" w:sz="0" w:space="0" w:color="auto"/>
                    <w:bottom w:val="none" w:sz="0" w:space="0" w:color="auto"/>
                    <w:right w:val="none" w:sz="0" w:space="0" w:color="auto"/>
                  </w:divBdr>
                  <w:divsChild>
                    <w:div w:id="77065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325088">
      <w:bodyDiv w:val="1"/>
      <w:marLeft w:val="0"/>
      <w:marRight w:val="0"/>
      <w:marTop w:val="0"/>
      <w:marBottom w:val="0"/>
      <w:divBdr>
        <w:top w:val="none" w:sz="0" w:space="0" w:color="auto"/>
        <w:left w:val="none" w:sz="0" w:space="0" w:color="auto"/>
        <w:bottom w:val="none" w:sz="0" w:space="0" w:color="auto"/>
        <w:right w:val="none" w:sz="0" w:space="0" w:color="auto"/>
      </w:divBdr>
      <w:divsChild>
        <w:div w:id="1450198680">
          <w:marLeft w:val="0"/>
          <w:marRight w:val="0"/>
          <w:marTop w:val="0"/>
          <w:marBottom w:val="0"/>
          <w:divBdr>
            <w:top w:val="none" w:sz="0" w:space="0" w:color="auto"/>
            <w:left w:val="none" w:sz="0" w:space="0" w:color="auto"/>
            <w:bottom w:val="none" w:sz="0" w:space="0" w:color="auto"/>
            <w:right w:val="none" w:sz="0" w:space="0" w:color="auto"/>
          </w:divBdr>
          <w:divsChild>
            <w:div w:id="979917492">
              <w:marLeft w:val="0"/>
              <w:marRight w:val="0"/>
              <w:marTop w:val="0"/>
              <w:marBottom w:val="0"/>
              <w:divBdr>
                <w:top w:val="none" w:sz="0" w:space="0" w:color="auto"/>
                <w:left w:val="none" w:sz="0" w:space="0" w:color="auto"/>
                <w:bottom w:val="none" w:sz="0" w:space="0" w:color="auto"/>
                <w:right w:val="none" w:sz="0" w:space="0" w:color="auto"/>
              </w:divBdr>
              <w:divsChild>
                <w:div w:id="137619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810313">
      <w:bodyDiv w:val="1"/>
      <w:marLeft w:val="0"/>
      <w:marRight w:val="0"/>
      <w:marTop w:val="0"/>
      <w:marBottom w:val="0"/>
      <w:divBdr>
        <w:top w:val="none" w:sz="0" w:space="0" w:color="auto"/>
        <w:left w:val="none" w:sz="0" w:space="0" w:color="auto"/>
        <w:bottom w:val="none" w:sz="0" w:space="0" w:color="auto"/>
        <w:right w:val="none" w:sz="0" w:space="0" w:color="auto"/>
      </w:divBdr>
    </w:div>
    <w:div w:id="1216506422">
      <w:bodyDiv w:val="1"/>
      <w:marLeft w:val="0"/>
      <w:marRight w:val="0"/>
      <w:marTop w:val="0"/>
      <w:marBottom w:val="0"/>
      <w:divBdr>
        <w:top w:val="none" w:sz="0" w:space="0" w:color="auto"/>
        <w:left w:val="none" w:sz="0" w:space="0" w:color="auto"/>
        <w:bottom w:val="none" w:sz="0" w:space="0" w:color="auto"/>
        <w:right w:val="none" w:sz="0" w:space="0" w:color="auto"/>
      </w:divBdr>
      <w:divsChild>
        <w:div w:id="908885036">
          <w:marLeft w:val="0"/>
          <w:marRight w:val="0"/>
          <w:marTop w:val="0"/>
          <w:marBottom w:val="0"/>
          <w:divBdr>
            <w:top w:val="none" w:sz="0" w:space="0" w:color="auto"/>
            <w:left w:val="none" w:sz="0" w:space="0" w:color="auto"/>
            <w:bottom w:val="none" w:sz="0" w:space="0" w:color="auto"/>
            <w:right w:val="none" w:sz="0" w:space="0" w:color="auto"/>
          </w:divBdr>
          <w:divsChild>
            <w:div w:id="1270503034">
              <w:marLeft w:val="0"/>
              <w:marRight w:val="0"/>
              <w:marTop w:val="0"/>
              <w:marBottom w:val="0"/>
              <w:divBdr>
                <w:top w:val="none" w:sz="0" w:space="0" w:color="auto"/>
                <w:left w:val="none" w:sz="0" w:space="0" w:color="auto"/>
                <w:bottom w:val="none" w:sz="0" w:space="0" w:color="auto"/>
                <w:right w:val="none" w:sz="0" w:space="0" w:color="auto"/>
              </w:divBdr>
              <w:divsChild>
                <w:div w:id="514153657">
                  <w:marLeft w:val="0"/>
                  <w:marRight w:val="0"/>
                  <w:marTop w:val="0"/>
                  <w:marBottom w:val="0"/>
                  <w:divBdr>
                    <w:top w:val="none" w:sz="0" w:space="0" w:color="auto"/>
                    <w:left w:val="none" w:sz="0" w:space="0" w:color="auto"/>
                    <w:bottom w:val="none" w:sz="0" w:space="0" w:color="auto"/>
                    <w:right w:val="none" w:sz="0" w:space="0" w:color="auto"/>
                  </w:divBdr>
                  <w:divsChild>
                    <w:div w:id="48713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7647440">
      <w:bodyDiv w:val="1"/>
      <w:marLeft w:val="0"/>
      <w:marRight w:val="0"/>
      <w:marTop w:val="0"/>
      <w:marBottom w:val="0"/>
      <w:divBdr>
        <w:top w:val="none" w:sz="0" w:space="0" w:color="auto"/>
        <w:left w:val="none" w:sz="0" w:space="0" w:color="auto"/>
        <w:bottom w:val="none" w:sz="0" w:space="0" w:color="auto"/>
        <w:right w:val="none" w:sz="0" w:space="0" w:color="auto"/>
      </w:divBdr>
    </w:div>
    <w:div w:id="1229265886">
      <w:bodyDiv w:val="1"/>
      <w:marLeft w:val="0"/>
      <w:marRight w:val="0"/>
      <w:marTop w:val="0"/>
      <w:marBottom w:val="0"/>
      <w:divBdr>
        <w:top w:val="none" w:sz="0" w:space="0" w:color="auto"/>
        <w:left w:val="none" w:sz="0" w:space="0" w:color="auto"/>
        <w:bottom w:val="none" w:sz="0" w:space="0" w:color="auto"/>
        <w:right w:val="none" w:sz="0" w:space="0" w:color="auto"/>
      </w:divBdr>
      <w:divsChild>
        <w:div w:id="1443841915">
          <w:marLeft w:val="0"/>
          <w:marRight w:val="0"/>
          <w:marTop w:val="0"/>
          <w:marBottom w:val="0"/>
          <w:divBdr>
            <w:top w:val="none" w:sz="0" w:space="0" w:color="auto"/>
            <w:left w:val="none" w:sz="0" w:space="0" w:color="auto"/>
            <w:bottom w:val="none" w:sz="0" w:space="0" w:color="auto"/>
            <w:right w:val="none" w:sz="0" w:space="0" w:color="auto"/>
          </w:divBdr>
          <w:divsChild>
            <w:div w:id="1357659326">
              <w:marLeft w:val="0"/>
              <w:marRight w:val="0"/>
              <w:marTop w:val="0"/>
              <w:marBottom w:val="0"/>
              <w:divBdr>
                <w:top w:val="none" w:sz="0" w:space="0" w:color="auto"/>
                <w:left w:val="none" w:sz="0" w:space="0" w:color="auto"/>
                <w:bottom w:val="none" w:sz="0" w:space="0" w:color="auto"/>
                <w:right w:val="none" w:sz="0" w:space="0" w:color="auto"/>
              </w:divBdr>
              <w:divsChild>
                <w:div w:id="78462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728848">
      <w:bodyDiv w:val="1"/>
      <w:marLeft w:val="0"/>
      <w:marRight w:val="0"/>
      <w:marTop w:val="0"/>
      <w:marBottom w:val="0"/>
      <w:divBdr>
        <w:top w:val="none" w:sz="0" w:space="0" w:color="auto"/>
        <w:left w:val="none" w:sz="0" w:space="0" w:color="auto"/>
        <w:bottom w:val="none" w:sz="0" w:space="0" w:color="auto"/>
        <w:right w:val="none" w:sz="0" w:space="0" w:color="auto"/>
      </w:divBdr>
    </w:div>
    <w:div w:id="1230115042">
      <w:bodyDiv w:val="1"/>
      <w:marLeft w:val="0"/>
      <w:marRight w:val="0"/>
      <w:marTop w:val="0"/>
      <w:marBottom w:val="0"/>
      <w:divBdr>
        <w:top w:val="none" w:sz="0" w:space="0" w:color="auto"/>
        <w:left w:val="none" w:sz="0" w:space="0" w:color="auto"/>
        <w:bottom w:val="none" w:sz="0" w:space="0" w:color="auto"/>
        <w:right w:val="none" w:sz="0" w:space="0" w:color="auto"/>
      </w:divBdr>
      <w:divsChild>
        <w:div w:id="787236727">
          <w:marLeft w:val="0"/>
          <w:marRight w:val="0"/>
          <w:marTop w:val="0"/>
          <w:marBottom w:val="0"/>
          <w:divBdr>
            <w:top w:val="none" w:sz="0" w:space="0" w:color="auto"/>
            <w:left w:val="none" w:sz="0" w:space="0" w:color="auto"/>
            <w:bottom w:val="none" w:sz="0" w:space="0" w:color="auto"/>
            <w:right w:val="none" w:sz="0" w:space="0" w:color="auto"/>
          </w:divBdr>
          <w:divsChild>
            <w:div w:id="885338520">
              <w:marLeft w:val="0"/>
              <w:marRight w:val="0"/>
              <w:marTop w:val="0"/>
              <w:marBottom w:val="0"/>
              <w:divBdr>
                <w:top w:val="none" w:sz="0" w:space="0" w:color="auto"/>
                <w:left w:val="none" w:sz="0" w:space="0" w:color="auto"/>
                <w:bottom w:val="none" w:sz="0" w:space="0" w:color="auto"/>
                <w:right w:val="none" w:sz="0" w:space="0" w:color="auto"/>
              </w:divBdr>
              <w:divsChild>
                <w:div w:id="377366295">
                  <w:marLeft w:val="0"/>
                  <w:marRight w:val="0"/>
                  <w:marTop w:val="0"/>
                  <w:marBottom w:val="0"/>
                  <w:divBdr>
                    <w:top w:val="none" w:sz="0" w:space="0" w:color="auto"/>
                    <w:left w:val="none" w:sz="0" w:space="0" w:color="auto"/>
                    <w:bottom w:val="none" w:sz="0" w:space="0" w:color="auto"/>
                    <w:right w:val="none" w:sz="0" w:space="0" w:color="auto"/>
                  </w:divBdr>
                  <w:divsChild>
                    <w:div w:id="2042894742">
                      <w:marLeft w:val="0"/>
                      <w:marRight w:val="0"/>
                      <w:marTop w:val="0"/>
                      <w:marBottom w:val="0"/>
                      <w:divBdr>
                        <w:top w:val="none" w:sz="0" w:space="0" w:color="auto"/>
                        <w:left w:val="none" w:sz="0" w:space="0" w:color="auto"/>
                        <w:bottom w:val="none" w:sz="0" w:space="0" w:color="auto"/>
                        <w:right w:val="none" w:sz="0" w:space="0" w:color="auto"/>
                      </w:divBdr>
                    </w:div>
                  </w:divsChild>
                </w:div>
                <w:div w:id="614092945">
                  <w:marLeft w:val="0"/>
                  <w:marRight w:val="0"/>
                  <w:marTop w:val="0"/>
                  <w:marBottom w:val="0"/>
                  <w:divBdr>
                    <w:top w:val="none" w:sz="0" w:space="0" w:color="auto"/>
                    <w:left w:val="none" w:sz="0" w:space="0" w:color="auto"/>
                    <w:bottom w:val="none" w:sz="0" w:space="0" w:color="auto"/>
                    <w:right w:val="none" w:sz="0" w:space="0" w:color="auto"/>
                  </w:divBdr>
                  <w:divsChild>
                    <w:div w:id="101627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0209137">
      <w:bodyDiv w:val="1"/>
      <w:marLeft w:val="0"/>
      <w:marRight w:val="0"/>
      <w:marTop w:val="0"/>
      <w:marBottom w:val="0"/>
      <w:divBdr>
        <w:top w:val="none" w:sz="0" w:space="0" w:color="auto"/>
        <w:left w:val="none" w:sz="0" w:space="0" w:color="auto"/>
        <w:bottom w:val="none" w:sz="0" w:space="0" w:color="auto"/>
        <w:right w:val="none" w:sz="0" w:space="0" w:color="auto"/>
      </w:divBdr>
      <w:divsChild>
        <w:div w:id="773133675">
          <w:marLeft w:val="0"/>
          <w:marRight w:val="0"/>
          <w:marTop w:val="0"/>
          <w:marBottom w:val="0"/>
          <w:divBdr>
            <w:top w:val="none" w:sz="0" w:space="0" w:color="auto"/>
            <w:left w:val="none" w:sz="0" w:space="0" w:color="auto"/>
            <w:bottom w:val="none" w:sz="0" w:space="0" w:color="auto"/>
            <w:right w:val="none" w:sz="0" w:space="0" w:color="auto"/>
          </w:divBdr>
          <w:divsChild>
            <w:div w:id="2094547967">
              <w:marLeft w:val="0"/>
              <w:marRight w:val="0"/>
              <w:marTop w:val="0"/>
              <w:marBottom w:val="0"/>
              <w:divBdr>
                <w:top w:val="none" w:sz="0" w:space="0" w:color="auto"/>
                <w:left w:val="none" w:sz="0" w:space="0" w:color="auto"/>
                <w:bottom w:val="none" w:sz="0" w:space="0" w:color="auto"/>
                <w:right w:val="none" w:sz="0" w:space="0" w:color="auto"/>
              </w:divBdr>
              <w:divsChild>
                <w:div w:id="2051374662">
                  <w:marLeft w:val="0"/>
                  <w:marRight w:val="0"/>
                  <w:marTop w:val="0"/>
                  <w:marBottom w:val="0"/>
                  <w:divBdr>
                    <w:top w:val="none" w:sz="0" w:space="0" w:color="auto"/>
                    <w:left w:val="none" w:sz="0" w:space="0" w:color="auto"/>
                    <w:bottom w:val="none" w:sz="0" w:space="0" w:color="auto"/>
                    <w:right w:val="none" w:sz="0" w:space="0" w:color="auto"/>
                  </w:divBdr>
                  <w:divsChild>
                    <w:div w:id="162545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0960611">
      <w:bodyDiv w:val="1"/>
      <w:marLeft w:val="0"/>
      <w:marRight w:val="0"/>
      <w:marTop w:val="0"/>
      <w:marBottom w:val="0"/>
      <w:divBdr>
        <w:top w:val="none" w:sz="0" w:space="0" w:color="auto"/>
        <w:left w:val="none" w:sz="0" w:space="0" w:color="auto"/>
        <w:bottom w:val="none" w:sz="0" w:space="0" w:color="auto"/>
        <w:right w:val="none" w:sz="0" w:space="0" w:color="auto"/>
      </w:divBdr>
    </w:div>
    <w:div w:id="1413620964">
      <w:bodyDiv w:val="1"/>
      <w:marLeft w:val="0"/>
      <w:marRight w:val="0"/>
      <w:marTop w:val="0"/>
      <w:marBottom w:val="0"/>
      <w:divBdr>
        <w:top w:val="none" w:sz="0" w:space="0" w:color="auto"/>
        <w:left w:val="none" w:sz="0" w:space="0" w:color="auto"/>
        <w:bottom w:val="none" w:sz="0" w:space="0" w:color="auto"/>
        <w:right w:val="none" w:sz="0" w:space="0" w:color="auto"/>
      </w:divBdr>
    </w:div>
    <w:div w:id="1426340189">
      <w:bodyDiv w:val="1"/>
      <w:marLeft w:val="0"/>
      <w:marRight w:val="0"/>
      <w:marTop w:val="0"/>
      <w:marBottom w:val="0"/>
      <w:divBdr>
        <w:top w:val="none" w:sz="0" w:space="0" w:color="auto"/>
        <w:left w:val="none" w:sz="0" w:space="0" w:color="auto"/>
        <w:bottom w:val="none" w:sz="0" w:space="0" w:color="auto"/>
        <w:right w:val="none" w:sz="0" w:space="0" w:color="auto"/>
      </w:divBdr>
    </w:div>
    <w:div w:id="1432967118">
      <w:bodyDiv w:val="1"/>
      <w:marLeft w:val="0"/>
      <w:marRight w:val="0"/>
      <w:marTop w:val="0"/>
      <w:marBottom w:val="0"/>
      <w:divBdr>
        <w:top w:val="none" w:sz="0" w:space="0" w:color="auto"/>
        <w:left w:val="none" w:sz="0" w:space="0" w:color="auto"/>
        <w:bottom w:val="none" w:sz="0" w:space="0" w:color="auto"/>
        <w:right w:val="none" w:sz="0" w:space="0" w:color="auto"/>
      </w:divBdr>
      <w:divsChild>
        <w:div w:id="1474060017">
          <w:marLeft w:val="0"/>
          <w:marRight w:val="0"/>
          <w:marTop w:val="0"/>
          <w:marBottom w:val="0"/>
          <w:divBdr>
            <w:top w:val="none" w:sz="0" w:space="0" w:color="auto"/>
            <w:left w:val="none" w:sz="0" w:space="0" w:color="auto"/>
            <w:bottom w:val="none" w:sz="0" w:space="0" w:color="auto"/>
            <w:right w:val="none" w:sz="0" w:space="0" w:color="auto"/>
          </w:divBdr>
          <w:divsChild>
            <w:div w:id="174808349">
              <w:marLeft w:val="0"/>
              <w:marRight w:val="0"/>
              <w:marTop w:val="0"/>
              <w:marBottom w:val="0"/>
              <w:divBdr>
                <w:top w:val="none" w:sz="0" w:space="0" w:color="auto"/>
                <w:left w:val="none" w:sz="0" w:space="0" w:color="auto"/>
                <w:bottom w:val="none" w:sz="0" w:space="0" w:color="auto"/>
                <w:right w:val="none" w:sz="0" w:space="0" w:color="auto"/>
              </w:divBdr>
              <w:divsChild>
                <w:div w:id="1056902989">
                  <w:marLeft w:val="0"/>
                  <w:marRight w:val="0"/>
                  <w:marTop w:val="0"/>
                  <w:marBottom w:val="0"/>
                  <w:divBdr>
                    <w:top w:val="none" w:sz="0" w:space="0" w:color="auto"/>
                    <w:left w:val="none" w:sz="0" w:space="0" w:color="auto"/>
                    <w:bottom w:val="none" w:sz="0" w:space="0" w:color="auto"/>
                    <w:right w:val="none" w:sz="0" w:space="0" w:color="auto"/>
                  </w:divBdr>
                  <w:divsChild>
                    <w:div w:id="112003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6722890">
      <w:bodyDiv w:val="1"/>
      <w:marLeft w:val="0"/>
      <w:marRight w:val="0"/>
      <w:marTop w:val="0"/>
      <w:marBottom w:val="0"/>
      <w:divBdr>
        <w:top w:val="none" w:sz="0" w:space="0" w:color="auto"/>
        <w:left w:val="none" w:sz="0" w:space="0" w:color="auto"/>
        <w:bottom w:val="none" w:sz="0" w:space="0" w:color="auto"/>
        <w:right w:val="none" w:sz="0" w:space="0" w:color="auto"/>
      </w:divBdr>
      <w:divsChild>
        <w:div w:id="2104108607">
          <w:marLeft w:val="0"/>
          <w:marRight w:val="0"/>
          <w:marTop w:val="0"/>
          <w:marBottom w:val="0"/>
          <w:divBdr>
            <w:top w:val="none" w:sz="0" w:space="0" w:color="auto"/>
            <w:left w:val="none" w:sz="0" w:space="0" w:color="auto"/>
            <w:bottom w:val="none" w:sz="0" w:space="0" w:color="auto"/>
            <w:right w:val="none" w:sz="0" w:space="0" w:color="auto"/>
          </w:divBdr>
          <w:divsChild>
            <w:div w:id="1669282857">
              <w:marLeft w:val="0"/>
              <w:marRight w:val="0"/>
              <w:marTop w:val="0"/>
              <w:marBottom w:val="0"/>
              <w:divBdr>
                <w:top w:val="none" w:sz="0" w:space="0" w:color="auto"/>
                <w:left w:val="none" w:sz="0" w:space="0" w:color="auto"/>
                <w:bottom w:val="none" w:sz="0" w:space="0" w:color="auto"/>
                <w:right w:val="none" w:sz="0" w:space="0" w:color="auto"/>
              </w:divBdr>
              <w:divsChild>
                <w:div w:id="89279569">
                  <w:marLeft w:val="0"/>
                  <w:marRight w:val="0"/>
                  <w:marTop w:val="0"/>
                  <w:marBottom w:val="0"/>
                  <w:divBdr>
                    <w:top w:val="none" w:sz="0" w:space="0" w:color="auto"/>
                    <w:left w:val="none" w:sz="0" w:space="0" w:color="auto"/>
                    <w:bottom w:val="none" w:sz="0" w:space="0" w:color="auto"/>
                    <w:right w:val="none" w:sz="0" w:space="0" w:color="auto"/>
                  </w:divBdr>
                  <w:divsChild>
                    <w:div w:id="768160030">
                      <w:marLeft w:val="0"/>
                      <w:marRight w:val="0"/>
                      <w:marTop w:val="0"/>
                      <w:marBottom w:val="0"/>
                      <w:divBdr>
                        <w:top w:val="none" w:sz="0" w:space="0" w:color="auto"/>
                        <w:left w:val="none" w:sz="0" w:space="0" w:color="auto"/>
                        <w:bottom w:val="none" w:sz="0" w:space="0" w:color="auto"/>
                        <w:right w:val="none" w:sz="0" w:space="0" w:color="auto"/>
                      </w:divBdr>
                    </w:div>
                    <w:div w:id="1586986747">
                      <w:marLeft w:val="0"/>
                      <w:marRight w:val="0"/>
                      <w:marTop w:val="0"/>
                      <w:marBottom w:val="0"/>
                      <w:divBdr>
                        <w:top w:val="none" w:sz="0" w:space="0" w:color="auto"/>
                        <w:left w:val="none" w:sz="0" w:space="0" w:color="auto"/>
                        <w:bottom w:val="none" w:sz="0" w:space="0" w:color="auto"/>
                        <w:right w:val="none" w:sz="0" w:space="0" w:color="auto"/>
                      </w:divBdr>
                    </w:div>
                  </w:divsChild>
                </w:div>
                <w:div w:id="447503294">
                  <w:marLeft w:val="0"/>
                  <w:marRight w:val="0"/>
                  <w:marTop w:val="0"/>
                  <w:marBottom w:val="0"/>
                  <w:divBdr>
                    <w:top w:val="none" w:sz="0" w:space="0" w:color="auto"/>
                    <w:left w:val="none" w:sz="0" w:space="0" w:color="auto"/>
                    <w:bottom w:val="none" w:sz="0" w:space="0" w:color="auto"/>
                    <w:right w:val="none" w:sz="0" w:space="0" w:color="auto"/>
                  </w:divBdr>
                  <w:divsChild>
                    <w:div w:id="804355784">
                      <w:marLeft w:val="0"/>
                      <w:marRight w:val="0"/>
                      <w:marTop w:val="0"/>
                      <w:marBottom w:val="0"/>
                      <w:divBdr>
                        <w:top w:val="none" w:sz="0" w:space="0" w:color="auto"/>
                        <w:left w:val="none" w:sz="0" w:space="0" w:color="auto"/>
                        <w:bottom w:val="none" w:sz="0" w:space="0" w:color="auto"/>
                        <w:right w:val="none" w:sz="0" w:space="0" w:color="auto"/>
                      </w:divBdr>
                    </w:div>
                    <w:div w:id="1779057677">
                      <w:marLeft w:val="0"/>
                      <w:marRight w:val="0"/>
                      <w:marTop w:val="0"/>
                      <w:marBottom w:val="0"/>
                      <w:divBdr>
                        <w:top w:val="none" w:sz="0" w:space="0" w:color="auto"/>
                        <w:left w:val="none" w:sz="0" w:space="0" w:color="auto"/>
                        <w:bottom w:val="none" w:sz="0" w:space="0" w:color="auto"/>
                        <w:right w:val="none" w:sz="0" w:space="0" w:color="auto"/>
                      </w:divBdr>
                    </w:div>
                    <w:div w:id="1893543820">
                      <w:marLeft w:val="0"/>
                      <w:marRight w:val="0"/>
                      <w:marTop w:val="0"/>
                      <w:marBottom w:val="0"/>
                      <w:divBdr>
                        <w:top w:val="none" w:sz="0" w:space="0" w:color="auto"/>
                        <w:left w:val="none" w:sz="0" w:space="0" w:color="auto"/>
                        <w:bottom w:val="none" w:sz="0" w:space="0" w:color="auto"/>
                        <w:right w:val="none" w:sz="0" w:space="0" w:color="auto"/>
                      </w:divBdr>
                    </w:div>
                  </w:divsChild>
                </w:div>
                <w:div w:id="824055843">
                  <w:marLeft w:val="0"/>
                  <w:marRight w:val="0"/>
                  <w:marTop w:val="0"/>
                  <w:marBottom w:val="0"/>
                  <w:divBdr>
                    <w:top w:val="none" w:sz="0" w:space="0" w:color="auto"/>
                    <w:left w:val="none" w:sz="0" w:space="0" w:color="auto"/>
                    <w:bottom w:val="none" w:sz="0" w:space="0" w:color="auto"/>
                    <w:right w:val="none" w:sz="0" w:space="0" w:color="auto"/>
                  </w:divBdr>
                  <w:divsChild>
                    <w:div w:id="1290360149">
                      <w:marLeft w:val="0"/>
                      <w:marRight w:val="0"/>
                      <w:marTop w:val="0"/>
                      <w:marBottom w:val="0"/>
                      <w:divBdr>
                        <w:top w:val="none" w:sz="0" w:space="0" w:color="auto"/>
                        <w:left w:val="none" w:sz="0" w:space="0" w:color="auto"/>
                        <w:bottom w:val="none" w:sz="0" w:space="0" w:color="auto"/>
                        <w:right w:val="none" w:sz="0" w:space="0" w:color="auto"/>
                      </w:divBdr>
                    </w:div>
                  </w:divsChild>
                </w:div>
                <w:div w:id="1397705462">
                  <w:marLeft w:val="0"/>
                  <w:marRight w:val="0"/>
                  <w:marTop w:val="0"/>
                  <w:marBottom w:val="0"/>
                  <w:divBdr>
                    <w:top w:val="none" w:sz="0" w:space="0" w:color="auto"/>
                    <w:left w:val="none" w:sz="0" w:space="0" w:color="auto"/>
                    <w:bottom w:val="none" w:sz="0" w:space="0" w:color="auto"/>
                    <w:right w:val="none" w:sz="0" w:space="0" w:color="auto"/>
                  </w:divBdr>
                  <w:divsChild>
                    <w:div w:id="997925482">
                      <w:marLeft w:val="0"/>
                      <w:marRight w:val="0"/>
                      <w:marTop w:val="0"/>
                      <w:marBottom w:val="0"/>
                      <w:divBdr>
                        <w:top w:val="none" w:sz="0" w:space="0" w:color="auto"/>
                        <w:left w:val="none" w:sz="0" w:space="0" w:color="auto"/>
                        <w:bottom w:val="none" w:sz="0" w:space="0" w:color="auto"/>
                        <w:right w:val="none" w:sz="0" w:space="0" w:color="auto"/>
                      </w:divBdr>
                    </w:div>
                    <w:div w:id="1972857068">
                      <w:marLeft w:val="0"/>
                      <w:marRight w:val="0"/>
                      <w:marTop w:val="0"/>
                      <w:marBottom w:val="0"/>
                      <w:divBdr>
                        <w:top w:val="none" w:sz="0" w:space="0" w:color="auto"/>
                        <w:left w:val="none" w:sz="0" w:space="0" w:color="auto"/>
                        <w:bottom w:val="none" w:sz="0" w:space="0" w:color="auto"/>
                        <w:right w:val="none" w:sz="0" w:space="0" w:color="auto"/>
                      </w:divBdr>
                    </w:div>
                  </w:divsChild>
                </w:div>
                <w:div w:id="1981767808">
                  <w:marLeft w:val="0"/>
                  <w:marRight w:val="0"/>
                  <w:marTop w:val="0"/>
                  <w:marBottom w:val="0"/>
                  <w:divBdr>
                    <w:top w:val="none" w:sz="0" w:space="0" w:color="auto"/>
                    <w:left w:val="none" w:sz="0" w:space="0" w:color="auto"/>
                    <w:bottom w:val="none" w:sz="0" w:space="0" w:color="auto"/>
                    <w:right w:val="none" w:sz="0" w:space="0" w:color="auto"/>
                  </w:divBdr>
                  <w:divsChild>
                    <w:div w:id="445589623">
                      <w:marLeft w:val="0"/>
                      <w:marRight w:val="0"/>
                      <w:marTop w:val="0"/>
                      <w:marBottom w:val="0"/>
                      <w:divBdr>
                        <w:top w:val="none" w:sz="0" w:space="0" w:color="auto"/>
                        <w:left w:val="none" w:sz="0" w:space="0" w:color="auto"/>
                        <w:bottom w:val="none" w:sz="0" w:space="0" w:color="auto"/>
                        <w:right w:val="none" w:sz="0" w:space="0" w:color="auto"/>
                      </w:divBdr>
                    </w:div>
                    <w:div w:id="471945175">
                      <w:marLeft w:val="0"/>
                      <w:marRight w:val="0"/>
                      <w:marTop w:val="0"/>
                      <w:marBottom w:val="0"/>
                      <w:divBdr>
                        <w:top w:val="none" w:sz="0" w:space="0" w:color="auto"/>
                        <w:left w:val="none" w:sz="0" w:space="0" w:color="auto"/>
                        <w:bottom w:val="none" w:sz="0" w:space="0" w:color="auto"/>
                        <w:right w:val="none" w:sz="0" w:space="0" w:color="auto"/>
                      </w:divBdr>
                    </w:div>
                  </w:divsChild>
                </w:div>
                <w:div w:id="2016875819">
                  <w:marLeft w:val="0"/>
                  <w:marRight w:val="0"/>
                  <w:marTop w:val="0"/>
                  <w:marBottom w:val="0"/>
                  <w:divBdr>
                    <w:top w:val="none" w:sz="0" w:space="0" w:color="auto"/>
                    <w:left w:val="none" w:sz="0" w:space="0" w:color="auto"/>
                    <w:bottom w:val="none" w:sz="0" w:space="0" w:color="auto"/>
                    <w:right w:val="none" w:sz="0" w:space="0" w:color="auto"/>
                  </w:divBdr>
                  <w:divsChild>
                    <w:div w:id="393162969">
                      <w:marLeft w:val="0"/>
                      <w:marRight w:val="0"/>
                      <w:marTop w:val="0"/>
                      <w:marBottom w:val="0"/>
                      <w:divBdr>
                        <w:top w:val="none" w:sz="0" w:space="0" w:color="auto"/>
                        <w:left w:val="none" w:sz="0" w:space="0" w:color="auto"/>
                        <w:bottom w:val="none" w:sz="0" w:space="0" w:color="auto"/>
                        <w:right w:val="none" w:sz="0" w:space="0" w:color="auto"/>
                      </w:divBdr>
                    </w:div>
                    <w:div w:id="58622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939100">
      <w:bodyDiv w:val="1"/>
      <w:marLeft w:val="0"/>
      <w:marRight w:val="0"/>
      <w:marTop w:val="0"/>
      <w:marBottom w:val="0"/>
      <w:divBdr>
        <w:top w:val="none" w:sz="0" w:space="0" w:color="auto"/>
        <w:left w:val="none" w:sz="0" w:space="0" w:color="auto"/>
        <w:bottom w:val="none" w:sz="0" w:space="0" w:color="auto"/>
        <w:right w:val="none" w:sz="0" w:space="0" w:color="auto"/>
      </w:divBdr>
      <w:divsChild>
        <w:div w:id="551581169">
          <w:marLeft w:val="0"/>
          <w:marRight w:val="0"/>
          <w:marTop w:val="0"/>
          <w:marBottom w:val="0"/>
          <w:divBdr>
            <w:top w:val="none" w:sz="0" w:space="0" w:color="auto"/>
            <w:left w:val="none" w:sz="0" w:space="0" w:color="auto"/>
            <w:bottom w:val="none" w:sz="0" w:space="0" w:color="auto"/>
            <w:right w:val="none" w:sz="0" w:space="0" w:color="auto"/>
          </w:divBdr>
          <w:divsChild>
            <w:div w:id="1835100655">
              <w:marLeft w:val="0"/>
              <w:marRight w:val="0"/>
              <w:marTop w:val="0"/>
              <w:marBottom w:val="0"/>
              <w:divBdr>
                <w:top w:val="none" w:sz="0" w:space="0" w:color="auto"/>
                <w:left w:val="none" w:sz="0" w:space="0" w:color="auto"/>
                <w:bottom w:val="none" w:sz="0" w:space="0" w:color="auto"/>
                <w:right w:val="none" w:sz="0" w:space="0" w:color="auto"/>
              </w:divBdr>
              <w:divsChild>
                <w:div w:id="80851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838568">
      <w:bodyDiv w:val="1"/>
      <w:marLeft w:val="0"/>
      <w:marRight w:val="0"/>
      <w:marTop w:val="0"/>
      <w:marBottom w:val="0"/>
      <w:divBdr>
        <w:top w:val="none" w:sz="0" w:space="0" w:color="auto"/>
        <w:left w:val="none" w:sz="0" w:space="0" w:color="auto"/>
        <w:bottom w:val="none" w:sz="0" w:space="0" w:color="auto"/>
        <w:right w:val="none" w:sz="0" w:space="0" w:color="auto"/>
      </w:divBdr>
      <w:divsChild>
        <w:div w:id="508493986">
          <w:marLeft w:val="0"/>
          <w:marRight w:val="0"/>
          <w:marTop w:val="0"/>
          <w:marBottom w:val="0"/>
          <w:divBdr>
            <w:top w:val="none" w:sz="0" w:space="0" w:color="auto"/>
            <w:left w:val="none" w:sz="0" w:space="0" w:color="auto"/>
            <w:bottom w:val="none" w:sz="0" w:space="0" w:color="auto"/>
            <w:right w:val="none" w:sz="0" w:space="0" w:color="auto"/>
          </w:divBdr>
          <w:divsChild>
            <w:div w:id="1594630724">
              <w:marLeft w:val="0"/>
              <w:marRight w:val="0"/>
              <w:marTop w:val="0"/>
              <w:marBottom w:val="0"/>
              <w:divBdr>
                <w:top w:val="none" w:sz="0" w:space="0" w:color="auto"/>
                <w:left w:val="none" w:sz="0" w:space="0" w:color="auto"/>
                <w:bottom w:val="none" w:sz="0" w:space="0" w:color="auto"/>
                <w:right w:val="none" w:sz="0" w:space="0" w:color="auto"/>
              </w:divBdr>
              <w:divsChild>
                <w:div w:id="191064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434059">
      <w:bodyDiv w:val="1"/>
      <w:marLeft w:val="0"/>
      <w:marRight w:val="0"/>
      <w:marTop w:val="0"/>
      <w:marBottom w:val="0"/>
      <w:divBdr>
        <w:top w:val="none" w:sz="0" w:space="0" w:color="auto"/>
        <w:left w:val="none" w:sz="0" w:space="0" w:color="auto"/>
        <w:bottom w:val="none" w:sz="0" w:space="0" w:color="auto"/>
        <w:right w:val="none" w:sz="0" w:space="0" w:color="auto"/>
      </w:divBdr>
      <w:divsChild>
        <w:div w:id="1101602670">
          <w:marLeft w:val="0"/>
          <w:marRight w:val="0"/>
          <w:marTop w:val="0"/>
          <w:marBottom w:val="0"/>
          <w:divBdr>
            <w:top w:val="none" w:sz="0" w:space="0" w:color="auto"/>
            <w:left w:val="none" w:sz="0" w:space="0" w:color="auto"/>
            <w:bottom w:val="none" w:sz="0" w:space="0" w:color="auto"/>
            <w:right w:val="none" w:sz="0" w:space="0" w:color="auto"/>
          </w:divBdr>
          <w:divsChild>
            <w:div w:id="1156459875">
              <w:marLeft w:val="0"/>
              <w:marRight w:val="0"/>
              <w:marTop w:val="0"/>
              <w:marBottom w:val="0"/>
              <w:divBdr>
                <w:top w:val="none" w:sz="0" w:space="0" w:color="auto"/>
                <w:left w:val="none" w:sz="0" w:space="0" w:color="auto"/>
                <w:bottom w:val="none" w:sz="0" w:space="0" w:color="auto"/>
                <w:right w:val="none" w:sz="0" w:space="0" w:color="auto"/>
              </w:divBdr>
              <w:divsChild>
                <w:div w:id="173345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074326">
      <w:bodyDiv w:val="1"/>
      <w:marLeft w:val="0"/>
      <w:marRight w:val="0"/>
      <w:marTop w:val="0"/>
      <w:marBottom w:val="0"/>
      <w:divBdr>
        <w:top w:val="none" w:sz="0" w:space="0" w:color="auto"/>
        <w:left w:val="none" w:sz="0" w:space="0" w:color="auto"/>
        <w:bottom w:val="none" w:sz="0" w:space="0" w:color="auto"/>
        <w:right w:val="none" w:sz="0" w:space="0" w:color="auto"/>
      </w:divBdr>
    </w:div>
    <w:div w:id="1556312663">
      <w:bodyDiv w:val="1"/>
      <w:marLeft w:val="0"/>
      <w:marRight w:val="0"/>
      <w:marTop w:val="0"/>
      <w:marBottom w:val="0"/>
      <w:divBdr>
        <w:top w:val="none" w:sz="0" w:space="0" w:color="auto"/>
        <w:left w:val="none" w:sz="0" w:space="0" w:color="auto"/>
        <w:bottom w:val="none" w:sz="0" w:space="0" w:color="auto"/>
        <w:right w:val="none" w:sz="0" w:space="0" w:color="auto"/>
      </w:divBdr>
    </w:div>
    <w:div w:id="1597905631">
      <w:bodyDiv w:val="1"/>
      <w:marLeft w:val="0"/>
      <w:marRight w:val="0"/>
      <w:marTop w:val="0"/>
      <w:marBottom w:val="0"/>
      <w:divBdr>
        <w:top w:val="none" w:sz="0" w:space="0" w:color="auto"/>
        <w:left w:val="none" w:sz="0" w:space="0" w:color="auto"/>
        <w:bottom w:val="none" w:sz="0" w:space="0" w:color="auto"/>
        <w:right w:val="none" w:sz="0" w:space="0" w:color="auto"/>
      </w:divBdr>
    </w:div>
    <w:div w:id="1604607570">
      <w:bodyDiv w:val="1"/>
      <w:marLeft w:val="0"/>
      <w:marRight w:val="0"/>
      <w:marTop w:val="0"/>
      <w:marBottom w:val="0"/>
      <w:divBdr>
        <w:top w:val="none" w:sz="0" w:space="0" w:color="auto"/>
        <w:left w:val="none" w:sz="0" w:space="0" w:color="auto"/>
        <w:bottom w:val="none" w:sz="0" w:space="0" w:color="auto"/>
        <w:right w:val="none" w:sz="0" w:space="0" w:color="auto"/>
      </w:divBdr>
      <w:divsChild>
        <w:div w:id="591594302">
          <w:marLeft w:val="0"/>
          <w:marRight w:val="0"/>
          <w:marTop w:val="0"/>
          <w:marBottom w:val="0"/>
          <w:divBdr>
            <w:top w:val="none" w:sz="0" w:space="0" w:color="auto"/>
            <w:left w:val="none" w:sz="0" w:space="0" w:color="auto"/>
            <w:bottom w:val="none" w:sz="0" w:space="0" w:color="auto"/>
            <w:right w:val="none" w:sz="0" w:space="0" w:color="auto"/>
          </w:divBdr>
          <w:divsChild>
            <w:div w:id="1229608136">
              <w:marLeft w:val="0"/>
              <w:marRight w:val="0"/>
              <w:marTop w:val="0"/>
              <w:marBottom w:val="0"/>
              <w:divBdr>
                <w:top w:val="none" w:sz="0" w:space="0" w:color="auto"/>
                <w:left w:val="none" w:sz="0" w:space="0" w:color="auto"/>
                <w:bottom w:val="none" w:sz="0" w:space="0" w:color="auto"/>
                <w:right w:val="none" w:sz="0" w:space="0" w:color="auto"/>
              </w:divBdr>
              <w:divsChild>
                <w:div w:id="1368876097">
                  <w:marLeft w:val="0"/>
                  <w:marRight w:val="0"/>
                  <w:marTop w:val="0"/>
                  <w:marBottom w:val="0"/>
                  <w:divBdr>
                    <w:top w:val="none" w:sz="0" w:space="0" w:color="auto"/>
                    <w:left w:val="none" w:sz="0" w:space="0" w:color="auto"/>
                    <w:bottom w:val="none" w:sz="0" w:space="0" w:color="auto"/>
                    <w:right w:val="none" w:sz="0" w:space="0" w:color="auto"/>
                  </w:divBdr>
                  <w:divsChild>
                    <w:div w:id="142602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8852872">
      <w:bodyDiv w:val="1"/>
      <w:marLeft w:val="0"/>
      <w:marRight w:val="0"/>
      <w:marTop w:val="0"/>
      <w:marBottom w:val="0"/>
      <w:divBdr>
        <w:top w:val="none" w:sz="0" w:space="0" w:color="auto"/>
        <w:left w:val="none" w:sz="0" w:space="0" w:color="auto"/>
        <w:bottom w:val="none" w:sz="0" w:space="0" w:color="auto"/>
        <w:right w:val="none" w:sz="0" w:space="0" w:color="auto"/>
      </w:divBdr>
      <w:divsChild>
        <w:div w:id="1393967955">
          <w:marLeft w:val="0"/>
          <w:marRight w:val="0"/>
          <w:marTop w:val="0"/>
          <w:marBottom w:val="0"/>
          <w:divBdr>
            <w:top w:val="none" w:sz="0" w:space="0" w:color="auto"/>
            <w:left w:val="none" w:sz="0" w:space="0" w:color="auto"/>
            <w:bottom w:val="none" w:sz="0" w:space="0" w:color="auto"/>
            <w:right w:val="none" w:sz="0" w:space="0" w:color="auto"/>
          </w:divBdr>
          <w:divsChild>
            <w:div w:id="690762250">
              <w:marLeft w:val="0"/>
              <w:marRight w:val="0"/>
              <w:marTop w:val="0"/>
              <w:marBottom w:val="0"/>
              <w:divBdr>
                <w:top w:val="none" w:sz="0" w:space="0" w:color="auto"/>
                <w:left w:val="none" w:sz="0" w:space="0" w:color="auto"/>
                <w:bottom w:val="none" w:sz="0" w:space="0" w:color="auto"/>
                <w:right w:val="none" w:sz="0" w:space="0" w:color="auto"/>
              </w:divBdr>
              <w:divsChild>
                <w:div w:id="137619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496419">
      <w:bodyDiv w:val="1"/>
      <w:marLeft w:val="0"/>
      <w:marRight w:val="0"/>
      <w:marTop w:val="0"/>
      <w:marBottom w:val="0"/>
      <w:divBdr>
        <w:top w:val="none" w:sz="0" w:space="0" w:color="auto"/>
        <w:left w:val="none" w:sz="0" w:space="0" w:color="auto"/>
        <w:bottom w:val="none" w:sz="0" w:space="0" w:color="auto"/>
        <w:right w:val="none" w:sz="0" w:space="0" w:color="auto"/>
      </w:divBdr>
      <w:divsChild>
        <w:div w:id="490219562">
          <w:marLeft w:val="0"/>
          <w:marRight w:val="0"/>
          <w:marTop w:val="0"/>
          <w:marBottom w:val="0"/>
          <w:divBdr>
            <w:top w:val="none" w:sz="0" w:space="0" w:color="auto"/>
            <w:left w:val="none" w:sz="0" w:space="0" w:color="auto"/>
            <w:bottom w:val="none" w:sz="0" w:space="0" w:color="auto"/>
            <w:right w:val="none" w:sz="0" w:space="0" w:color="auto"/>
          </w:divBdr>
          <w:divsChild>
            <w:div w:id="1480000696">
              <w:marLeft w:val="0"/>
              <w:marRight w:val="0"/>
              <w:marTop w:val="0"/>
              <w:marBottom w:val="0"/>
              <w:divBdr>
                <w:top w:val="none" w:sz="0" w:space="0" w:color="auto"/>
                <w:left w:val="none" w:sz="0" w:space="0" w:color="auto"/>
                <w:bottom w:val="none" w:sz="0" w:space="0" w:color="auto"/>
                <w:right w:val="none" w:sz="0" w:space="0" w:color="auto"/>
              </w:divBdr>
              <w:divsChild>
                <w:div w:id="137666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075559">
      <w:bodyDiv w:val="1"/>
      <w:marLeft w:val="0"/>
      <w:marRight w:val="0"/>
      <w:marTop w:val="0"/>
      <w:marBottom w:val="0"/>
      <w:divBdr>
        <w:top w:val="none" w:sz="0" w:space="0" w:color="auto"/>
        <w:left w:val="none" w:sz="0" w:space="0" w:color="auto"/>
        <w:bottom w:val="none" w:sz="0" w:space="0" w:color="auto"/>
        <w:right w:val="none" w:sz="0" w:space="0" w:color="auto"/>
      </w:divBdr>
    </w:div>
    <w:div w:id="1675257838">
      <w:bodyDiv w:val="1"/>
      <w:marLeft w:val="0"/>
      <w:marRight w:val="0"/>
      <w:marTop w:val="0"/>
      <w:marBottom w:val="0"/>
      <w:divBdr>
        <w:top w:val="none" w:sz="0" w:space="0" w:color="auto"/>
        <w:left w:val="none" w:sz="0" w:space="0" w:color="auto"/>
        <w:bottom w:val="none" w:sz="0" w:space="0" w:color="auto"/>
        <w:right w:val="none" w:sz="0" w:space="0" w:color="auto"/>
      </w:divBdr>
      <w:divsChild>
        <w:div w:id="1441417824">
          <w:marLeft w:val="0"/>
          <w:marRight w:val="0"/>
          <w:marTop w:val="0"/>
          <w:marBottom w:val="0"/>
          <w:divBdr>
            <w:top w:val="none" w:sz="0" w:space="0" w:color="auto"/>
            <w:left w:val="none" w:sz="0" w:space="0" w:color="auto"/>
            <w:bottom w:val="none" w:sz="0" w:space="0" w:color="auto"/>
            <w:right w:val="none" w:sz="0" w:space="0" w:color="auto"/>
          </w:divBdr>
          <w:divsChild>
            <w:div w:id="250701657">
              <w:marLeft w:val="0"/>
              <w:marRight w:val="0"/>
              <w:marTop w:val="0"/>
              <w:marBottom w:val="0"/>
              <w:divBdr>
                <w:top w:val="none" w:sz="0" w:space="0" w:color="auto"/>
                <w:left w:val="none" w:sz="0" w:space="0" w:color="auto"/>
                <w:bottom w:val="none" w:sz="0" w:space="0" w:color="auto"/>
                <w:right w:val="none" w:sz="0" w:space="0" w:color="auto"/>
              </w:divBdr>
              <w:divsChild>
                <w:div w:id="280890791">
                  <w:marLeft w:val="0"/>
                  <w:marRight w:val="0"/>
                  <w:marTop w:val="0"/>
                  <w:marBottom w:val="0"/>
                  <w:divBdr>
                    <w:top w:val="none" w:sz="0" w:space="0" w:color="auto"/>
                    <w:left w:val="none" w:sz="0" w:space="0" w:color="auto"/>
                    <w:bottom w:val="none" w:sz="0" w:space="0" w:color="auto"/>
                    <w:right w:val="none" w:sz="0" w:space="0" w:color="auto"/>
                  </w:divBdr>
                  <w:divsChild>
                    <w:div w:id="736975839">
                      <w:marLeft w:val="0"/>
                      <w:marRight w:val="0"/>
                      <w:marTop w:val="0"/>
                      <w:marBottom w:val="0"/>
                      <w:divBdr>
                        <w:top w:val="none" w:sz="0" w:space="0" w:color="auto"/>
                        <w:left w:val="none" w:sz="0" w:space="0" w:color="auto"/>
                        <w:bottom w:val="none" w:sz="0" w:space="0" w:color="auto"/>
                        <w:right w:val="none" w:sz="0" w:space="0" w:color="auto"/>
                      </w:divBdr>
                    </w:div>
                  </w:divsChild>
                </w:div>
                <w:div w:id="668018674">
                  <w:marLeft w:val="0"/>
                  <w:marRight w:val="0"/>
                  <w:marTop w:val="0"/>
                  <w:marBottom w:val="0"/>
                  <w:divBdr>
                    <w:top w:val="none" w:sz="0" w:space="0" w:color="auto"/>
                    <w:left w:val="none" w:sz="0" w:space="0" w:color="auto"/>
                    <w:bottom w:val="none" w:sz="0" w:space="0" w:color="auto"/>
                    <w:right w:val="none" w:sz="0" w:space="0" w:color="auto"/>
                  </w:divBdr>
                  <w:divsChild>
                    <w:div w:id="1539246035">
                      <w:marLeft w:val="0"/>
                      <w:marRight w:val="0"/>
                      <w:marTop w:val="0"/>
                      <w:marBottom w:val="0"/>
                      <w:divBdr>
                        <w:top w:val="none" w:sz="0" w:space="0" w:color="auto"/>
                        <w:left w:val="none" w:sz="0" w:space="0" w:color="auto"/>
                        <w:bottom w:val="none" w:sz="0" w:space="0" w:color="auto"/>
                        <w:right w:val="none" w:sz="0" w:space="0" w:color="auto"/>
                      </w:divBdr>
                    </w:div>
                  </w:divsChild>
                </w:div>
                <w:div w:id="990058507">
                  <w:marLeft w:val="0"/>
                  <w:marRight w:val="0"/>
                  <w:marTop w:val="0"/>
                  <w:marBottom w:val="0"/>
                  <w:divBdr>
                    <w:top w:val="none" w:sz="0" w:space="0" w:color="auto"/>
                    <w:left w:val="none" w:sz="0" w:space="0" w:color="auto"/>
                    <w:bottom w:val="none" w:sz="0" w:space="0" w:color="auto"/>
                    <w:right w:val="none" w:sz="0" w:space="0" w:color="auto"/>
                  </w:divBdr>
                  <w:divsChild>
                    <w:div w:id="1307121237">
                      <w:marLeft w:val="0"/>
                      <w:marRight w:val="0"/>
                      <w:marTop w:val="0"/>
                      <w:marBottom w:val="0"/>
                      <w:divBdr>
                        <w:top w:val="none" w:sz="0" w:space="0" w:color="auto"/>
                        <w:left w:val="none" w:sz="0" w:space="0" w:color="auto"/>
                        <w:bottom w:val="none" w:sz="0" w:space="0" w:color="auto"/>
                        <w:right w:val="none" w:sz="0" w:space="0" w:color="auto"/>
                      </w:divBdr>
                    </w:div>
                    <w:div w:id="1849829304">
                      <w:marLeft w:val="0"/>
                      <w:marRight w:val="0"/>
                      <w:marTop w:val="0"/>
                      <w:marBottom w:val="0"/>
                      <w:divBdr>
                        <w:top w:val="none" w:sz="0" w:space="0" w:color="auto"/>
                        <w:left w:val="none" w:sz="0" w:space="0" w:color="auto"/>
                        <w:bottom w:val="none" w:sz="0" w:space="0" w:color="auto"/>
                        <w:right w:val="none" w:sz="0" w:space="0" w:color="auto"/>
                      </w:divBdr>
                    </w:div>
                  </w:divsChild>
                </w:div>
                <w:div w:id="1748838572">
                  <w:marLeft w:val="0"/>
                  <w:marRight w:val="0"/>
                  <w:marTop w:val="0"/>
                  <w:marBottom w:val="0"/>
                  <w:divBdr>
                    <w:top w:val="none" w:sz="0" w:space="0" w:color="auto"/>
                    <w:left w:val="none" w:sz="0" w:space="0" w:color="auto"/>
                    <w:bottom w:val="none" w:sz="0" w:space="0" w:color="auto"/>
                    <w:right w:val="none" w:sz="0" w:space="0" w:color="auto"/>
                  </w:divBdr>
                  <w:divsChild>
                    <w:div w:id="50937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175054">
      <w:bodyDiv w:val="1"/>
      <w:marLeft w:val="0"/>
      <w:marRight w:val="0"/>
      <w:marTop w:val="0"/>
      <w:marBottom w:val="0"/>
      <w:divBdr>
        <w:top w:val="none" w:sz="0" w:space="0" w:color="auto"/>
        <w:left w:val="none" w:sz="0" w:space="0" w:color="auto"/>
        <w:bottom w:val="none" w:sz="0" w:space="0" w:color="auto"/>
        <w:right w:val="none" w:sz="0" w:space="0" w:color="auto"/>
      </w:divBdr>
      <w:divsChild>
        <w:div w:id="1867936612">
          <w:marLeft w:val="0"/>
          <w:marRight w:val="0"/>
          <w:marTop w:val="0"/>
          <w:marBottom w:val="0"/>
          <w:divBdr>
            <w:top w:val="none" w:sz="0" w:space="0" w:color="auto"/>
            <w:left w:val="none" w:sz="0" w:space="0" w:color="auto"/>
            <w:bottom w:val="none" w:sz="0" w:space="0" w:color="auto"/>
            <w:right w:val="none" w:sz="0" w:space="0" w:color="auto"/>
          </w:divBdr>
          <w:divsChild>
            <w:div w:id="42561567">
              <w:marLeft w:val="0"/>
              <w:marRight w:val="0"/>
              <w:marTop w:val="0"/>
              <w:marBottom w:val="0"/>
              <w:divBdr>
                <w:top w:val="none" w:sz="0" w:space="0" w:color="auto"/>
                <w:left w:val="none" w:sz="0" w:space="0" w:color="auto"/>
                <w:bottom w:val="none" w:sz="0" w:space="0" w:color="auto"/>
                <w:right w:val="none" w:sz="0" w:space="0" w:color="auto"/>
              </w:divBdr>
              <w:divsChild>
                <w:div w:id="788932677">
                  <w:marLeft w:val="0"/>
                  <w:marRight w:val="0"/>
                  <w:marTop w:val="0"/>
                  <w:marBottom w:val="0"/>
                  <w:divBdr>
                    <w:top w:val="none" w:sz="0" w:space="0" w:color="auto"/>
                    <w:left w:val="none" w:sz="0" w:space="0" w:color="auto"/>
                    <w:bottom w:val="none" w:sz="0" w:space="0" w:color="auto"/>
                    <w:right w:val="none" w:sz="0" w:space="0" w:color="auto"/>
                  </w:divBdr>
                  <w:divsChild>
                    <w:div w:id="1879783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579581">
      <w:bodyDiv w:val="1"/>
      <w:marLeft w:val="0"/>
      <w:marRight w:val="0"/>
      <w:marTop w:val="0"/>
      <w:marBottom w:val="0"/>
      <w:divBdr>
        <w:top w:val="none" w:sz="0" w:space="0" w:color="auto"/>
        <w:left w:val="none" w:sz="0" w:space="0" w:color="auto"/>
        <w:bottom w:val="none" w:sz="0" w:space="0" w:color="auto"/>
        <w:right w:val="none" w:sz="0" w:space="0" w:color="auto"/>
      </w:divBdr>
    </w:div>
    <w:div w:id="1723867725">
      <w:bodyDiv w:val="1"/>
      <w:marLeft w:val="0"/>
      <w:marRight w:val="0"/>
      <w:marTop w:val="0"/>
      <w:marBottom w:val="0"/>
      <w:divBdr>
        <w:top w:val="none" w:sz="0" w:space="0" w:color="auto"/>
        <w:left w:val="none" w:sz="0" w:space="0" w:color="auto"/>
        <w:bottom w:val="none" w:sz="0" w:space="0" w:color="auto"/>
        <w:right w:val="none" w:sz="0" w:space="0" w:color="auto"/>
      </w:divBdr>
      <w:divsChild>
        <w:div w:id="1218711182">
          <w:marLeft w:val="0"/>
          <w:marRight w:val="0"/>
          <w:marTop w:val="0"/>
          <w:marBottom w:val="0"/>
          <w:divBdr>
            <w:top w:val="none" w:sz="0" w:space="0" w:color="auto"/>
            <w:left w:val="none" w:sz="0" w:space="0" w:color="auto"/>
            <w:bottom w:val="none" w:sz="0" w:space="0" w:color="auto"/>
            <w:right w:val="none" w:sz="0" w:space="0" w:color="auto"/>
          </w:divBdr>
          <w:divsChild>
            <w:div w:id="1419978336">
              <w:marLeft w:val="0"/>
              <w:marRight w:val="0"/>
              <w:marTop w:val="0"/>
              <w:marBottom w:val="0"/>
              <w:divBdr>
                <w:top w:val="none" w:sz="0" w:space="0" w:color="auto"/>
                <w:left w:val="none" w:sz="0" w:space="0" w:color="auto"/>
                <w:bottom w:val="none" w:sz="0" w:space="0" w:color="auto"/>
                <w:right w:val="none" w:sz="0" w:space="0" w:color="auto"/>
              </w:divBdr>
              <w:divsChild>
                <w:div w:id="1710300077">
                  <w:marLeft w:val="0"/>
                  <w:marRight w:val="0"/>
                  <w:marTop w:val="0"/>
                  <w:marBottom w:val="0"/>
                  <w:divBdr>
                    <w:top w:val="none" w:sz="0" w:space="0" w:color="auto"/>
                    <w:left w:val="none" w:sz="0" w:space="0" w:color="auto"/>
                    <w:bottom w:val="none" w:sz="0" w:space="0" w:color="auto"/>
                    <w:right w:val="none" w:sz="0" w:space="0" w:color="auto"/>
                  </w:divBdr>
                  <w:divsChild>
                    <w:div w:id="181583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4833654">
      <w:bodyDiv w:val="1"/>
      <w:marLeft w:val="0"/>
      <w:marRight w:val="0"/>
      <w:marTop w:val="0"/>
      <w:marBottom w:val="0"/>
      <w:divBdr>
        <w:top w:val="none" w:sz="0" w:space="0" w:color="auto"/>
        <w:left w:val="none" w:sz="0" w:space="0" w:color="auto"/>
        <w:bottom w:val="none" w:sz="0" w:space="0" w:color="auto"/>
        <w:right w:val="none" w:sz="0" w:space="0" w:color="auto"/>
      </w:divBdr>
    </w:div>
    <w:div w:id="1770931673">
      <w:bodyDiv w:val="1"/>
      <w:marLeft w:val="0"/>
      <w:marRight w:val="0"/>
      <w:marTop w:val="0"/>
      <w:marBottom w:val="0"/>
      <w:divBdr>
        <w:top w:val="none" w:sz="0" w:space="0" w:color="auto"/>
        <w:left w:val="none" w:sz="0" w:space="0" w:color="auto"/>
        <w:bottom w:val="none" w:sz="0" w:space="0" w:color="auto"/>
        <w:right w:val="none" w:sz="0" w:space="0" w:color="auto"/>
      </w:divBdr>
      <w:divsChild>
        <w:div w:id="226109312">
          <w:marLeft w:val="0"/>
          <w:marRight w:val="0"/>
          <w:marTop w:val="0"/>
          <w:marBottom w:val="0"/>
          <w:divBdr>
            <w:top w:val="none" w:sz="0" w:space="0" w:color="auto"/>
            <w:left w:val="none" w:sz="0" w:space="0" w:color="auto"/>
            <w:bottom w:val="none" w:sz="0" w:space="0" w:color="auto"/>
            <w:right w:val="none" w:sz="0" w:space="0" w:color="auto"/>
          </w:divBdr>
          <w:divsChild>
            <w:div w:id="1422023079">
              <w:marLeft w:val="0"/>
              <w:marRight w:val="0"/>
              <w:marTop w:val="0"/>
              <w:marBottom w:val="0"/>
              <w:divBdr>
                <w:top w:val="none" w:sz="0" w:space="0" w:color="auto"/>
                <w:left w:val="none" w:sz="0" w:space="0" w:color="auto"/>
                <w:bottom w:val="none" w:sz="0" w:space="0" w:color="auto"/>
                <w:right w:val="none" w:sz="0" w:space="0" w:color="auto"/>
              </w:divBdr>
              <w:divsChild>
                <w:div w:id="1968661546">
                  <w:marLeft w:val="0"/>
                  <w:marRight w:val="0"/>
                  <w:marTop w:val="0"/>
                  <w:marBottom w:val="0"/>
                  <w:divBdr>
                    <w:top w:val="none" w:sz="0" w:space="0" w:color="auto"/>
                    <w:left w:val="none" w:sz="0" w:space="0" w:color="auto"/>
                    <w:bottom w:val="none" w:sz="0" w:space="0" w:color="auto"/>
                    <w:right w:val="none" w:sz="0" w:space="0" w:color="auto"/>
                  </w:divBdr>
                  <w:divsChild>
                    <w:div w:id="210491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984745">
      <w:bodyDiv w:val="1"/>
      <w:marLeft w:val="0"/>
      <w:marRight w:val="0"/>
      <w:marTop w:val="0"/>
      <w:marBottom w:val="0"/>
      <w:divBdr>
        <w:top w:val="none" w:sz="0" w:space="0" w:color="auto"/>
        <w:left w:val="none" w:sz="0" w:space="0" w:color="auto"/>
        <w:bottom w:val="none" w:sz="0" w:space="0" w:color="auto"/>
        <w:right w:val="none" w:sz="0" w:space="0" w:color="auto"/>
      </w:divBdr>
      <w:divsChild>
        <w:div w:id="1293901370">
          <w:marLeft w:val="0"/>
          <w:marRight w:val="0"/>
          <w:marTop w:val="0"/>
          <w:marBottom w:val="0"/>
          <w:divBdr>
            <w:top w:val="none" w:sz="0" w:space="0" w:color="auto"/>
            <w:left w:val="none" w:sz="0" w:space="0" w:color="auto"/>
            <w:bottom w:val="none" w:sz="0" w:space="0" w:color="auto"/>
            <w:right w:val="none" w:sz="0" w:space="0" w:color="auto"/>
          </w:divBdr>
          <w:divsChild>
            <w:div w:id="952978993">
              <w:marLeft w:val="0"/>
              <w:marRight w:val="0"/>
              <w:marTop w:val="0"/>
              <w:marBottom w:val="0"/>
              <w:divBdr>
                <w:top w:val="none" w:sz="0" w:space="0" w:color="auto"/>
                <w:left w:val="none" w:sz="0" w:space="0" w:color="auto"/>
                <w:bottom w:val="none" w:sz="0" w:space="0" w:color="auto"/>
                <w:right w:val="none" w:sz="0" w:space="0" w:color="auto"/>
              </w:divBdr>
              <w:divsChild>
                <w:div w:id="1232041553">
                  <w:marLeft w:val="0"/>
                  <w:marRight w:val="0"/>
                  <w:marTop w:val="0"/>
                  <w:marBottom w:val="0"/>
                  <w:divBdr>
                    <w:top w:val="none" w:sz="0" w:space="0" w:color="auto"/>
                    <w:left w:val="none" w:sz="0" w:space="0" w:color="auto"/>
                    <w:bottom w:val="none" w:sz="0" w:space="0" w:color="auto"/>
                    <w:right w:val="none" w:sz="0" w:space="0" w:color="auto"/>
                  </w:divBdr>
                  <w:divsChild>
                    <w:div w:id="187210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446974">
      <w:bodyDiv w:val="1"/>
      <w:marLeft w:val="0"/>
      <w:marRight w:val="0"/>
      <w:marTop w:val="0"/>
      <w:marBottom w:val="0"/>
      <w:divBdr>
        <w:top w:val="none" w:sz="0" w:space="0" w:color="auto"/>
        <w:left w:val="none" w:sz="0" w:space="0" w:color="auto"/>
        <w:bottom w:val="none" w:sz="0" w:space="0" w:color="auto"/>
        <w:right w:val="none" w:sz="0" w:space="0" w:color="auto"/>
      </w:divBdr>
      <w:divsChild>
        <w:div w:id="2135515943">
          <w:marLeft w:val="0"/>
          <w:marRight w:val="0"/>
          <w:marTop w:val="0"/>
          <w:marBottom w:val="0"/>
          <w:divBdr>
            <w:top w:val="none" w:sz="0" w:space="0" w:color="auto"/>
            <w:left w:val="none" w:sz="0" w:space="0" w:color="auto"/>
            <w:bottom w:val="none" w:sz="0" w:space="0" w:color="auto"/>
            <w:right w:val="none" w:sz="0" w:space="0" w:color="auto"/>
          </w:divBdr>
          <w:divsChild>
            <w:div w:id="1970086651">
              <w:marLeft w:val="0"/>
              <w:marRight w:val="0"/>
              <w:marTop w:val="0"/>
              <w:marBottom w:val="0"/>
              <w:divBdr>
                <w:top w:val="none" w:sz="0" w:space="0" w:color="auto"/>
                <w:left w:val="none" w:sz="0" w:space="0" w:color="auto"/>
                <w:bottom w:val="none" w:sz="0" w:space="0" w:color="auto"/>
                <w:right w:val="none" w:sz="0" w:space="0" w:color="auto"/>
              </w:divBdr>
              <w:divsChild>
                <w:div w:id="171372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964911">
      <w:bodyDiv w:val="1"/>
      <w:marLeft w:val="0"/>
      <w:marRight w:val="0"/>
      <w:marTop w:val="0"/>
      <w:marBottom w:val="0"/>
      <w:divBdr>
        <w:top w:val="none" w:sz="0" w:space="0" w:color="auto"/>
        <w:left w:val="none" w:sz="0" w:space="0" w:color="auto"/>
        <w:bottom w:val="none" w:sz="0" w:space="0" w:color="auto"/>
        <w:right w:val="none" w:sz="0" w:space="0" w:color="auto"/>
      </w:divBdr>
    </w:div>
    <w:div w:id="1839342684">
      <w:bodyDiv w:val="1"/>
      <w:marLeft w:val="0"/>
      <w:marRight w:val="0"/>
      <w:marTop w:val="0"/>
      <w:marBottom w:val="0"/>
      <w:divBdr>
        <w:top w:val="none" w:sz="0" w:space="0" w:color="auto"/>
        <w:left w:val="none" w:sz="0" w:space="0" w:color="auto"/>
        <w:bottom w:val="none" w:sz="0" w:space="0" w:color="auto"/>
        <w:right w:val="none" w:sz="0" w:space="0" w:color="auto"/>
      </w:divBdr>
    </w:div>
    <w:div w:id="1845394425">
      <w:bodyDiv w:val="1"/>
      <w:marLeft w:val="0"/>
      <w:marRight w:val="0"/>
      <w:marTop w:val="0"/>
      <w:marBottom w:val="0"/>
      <w:divBdr>
        <w:top w:val="none" w:sz="0" w:space="0" w:color="auto"/>
        <w:left w:val="none" w:sz="0" w:space="0" w:color="auto"/>
        <w:bottom w:val="none" w:sz="0" w:space="0" w:color="auto"/>
        <w:right w:val="none" w:sz="0" w:space="0" w:color="auto"/>
      </w:divBdr>
      <w:divsChild>
        <w:div w:id="405422875">
          <w:marLeft w:val="0"/>
          <w:marRight w:val="0"/>
          <w:marTop w:val="0"/>
          <w:marBottom w:val="0"/>
          <w:divBdr>
            <w:top w:val="none" w:sz="0" w:space="0" w:color="auto"/>
            <w:left w:val="none" w:sz="0" w:space="0" w:color="auto"/>
            <w:bottom w:val="none" w:sz="0" w:space="0" w:color="auto"/>
            <w:right w:val="none" w:sz="0" w:space="0" w:color="auto"/>
          </w:divBdr>
          <w:divsChild>
            <w:div w:id="1397703358">
              <w:marLeft w:val="0"/>
              <w:marRight w:val="0"/>
              <w:marTop w:val="0"/>
              <w:marBottom w:val="0"/>
              <w:divBdr>
                <w:top w:val="none" w:sz="0" w:space="0" w:color="auto"/>
                <w:left w:val="none" w:sz="0" w:space="0" w:color="auto"/>
                <w:bottom w:val="none" w:sz="0" w:space="0" w:color="auto"/>
                <w:right w:val="none" w:sz="0" w:space="0" w:color="auto"/>
              </w:divBdr>
              <w:divsChild>
                <w:div w:id="1812823014">
                  <w:marLeft w:val="0"/>
                  <w:marRight w:val="0"/>
                  <w:marTop w:val="0"/>
                  <w:marBottom w:val="0"/>
                  <w:divBdr>
                    <w:top w:val="none" w:sz="0" w:space="0" w:color="auto"/>
                    <w:left w:val="none" w:sz="0" w:space="0" w:color="auto"/>
                    <w:bottom w:val="none" w:sz="0" w:space="0" w:color="auto"/>
                    <w:right w:val="none" w:sz="0" w:space="0" w:color="auto"/>
                  </w:divBdr>
                  <w:divsChild>
                    <w:div w:id="150963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41682">
      <w:bodyDiv w:val="1"/>
      <w:marLeft w:val="0"/>
      <w:marRight w:val="0"/>
      <w:marTop w:val="0"/>
      <w:marBottom w:val="0"/>
      <w:divBdr>
        <w:top w:val="none" w:sz="0" w:space="0" w:color="auto"/>
        <w:left w:val="none" w:sz="0" w:space="0" w:color="auto"/>
        <w:bottom w:val="none" w:sz="0" w:space="0" w:color="auto"/>
        <w:right w:val="none" w:sz="0" w:space="0" w:color="auto"/>
      </w:divBdr>
      <w:divsChild>
        <w:div w:id="2069759429">
          <w:marLeft w:val="0"/>
          <w:marRight w:val="0"/>
          <w:marTop w:val="0"/>
          <w:marBottom w:val="0"/>
          <w:divBdr>
            <w:top w:val="none" w:sz="0" w:space="0" w:color="auto"/>
            <w:left w:val="none" w:sz="0" w:space="0" w:color="auto"/>
            <w:bottom w:val="none" w:sz="0" w:space="0" w:color="auto"/>
            <w:right w:val="none" w:sz="0" w:space="0" w:color="auto"/>
          </w:divBdr>
          <w:divsChild>
            <w:div w:id="861669390">
              <w:marLeft w:val="0"/>
              <w:marRight w:val="0"/>
              <w:marTop w:val="0"/>
              <w:marBottom w:val="0"/>
              <w:divBdr>
                <w:top w:val="none" w:sz="0" w:space="0" w:color="auto"/>
                <w:left w:val="none" w:sz="0" w:space="0" w:color="auto"/>
                <w:bottom w:val="none" w:sz="0" w:space="0" w:color="auto"/>
                <w:right w:val="none" w:sz="0" w:space="0" w:color="auto"/>
              </w:divBdr>
              <w:divsChild>
                <w:div w:id="36617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811989">
      <w:bodyDiv w:val="1"/>
      <w:marLeft w:val="0"/>
      <w:marRight w:val="0"/>
      <w:marTop w:val="0"/>
      <w:marBottom w:val="0"/>
      <w:divBdr>
        <w:top w:val="none" w:sz="0" w:space="0" w:color="auto"/>
        <w:left w:val="none" w:sz="0" w:space="0" w:color="auto"/>
        <w:bottom w:val="none" w:sz="0" w:space="0" w:color="auto"/>
        <w:right w:val="none" w:sz="0" w:space="0" w:color="auto"/>
      </w:divBdr>
    </w:div>
    <w:div w:id="1872066917">
      <w:bodyDiv w:val="1"/>
      <w:marLeft w:val="0"/>
      <w:marRight w:val="0"/>
      <w:marTop w:val="0"/>
      <w:marBottom w:val="0"/>
      <w:divBdr>
        <w:top w:val="none" w:sz="0" w:space="0" w:color="auto"/>
        <w:left w:val="none" w:sz="0" w:space="0" w:color="auto"/>
        <w:bottom w:val="none" w:sz="0" w:space="0" w:color="auto"/>
        <w:right w:val="none" w:sz="0" w:space="0" w:color="auto"/>
      </w:divBdr>
      <w:divsChild>
        <w:div w:id="1014115377">
          <w:marLeft w:val="0"/>
          <w:marRight w:val="0"/>
          <w:marTop w:val="0"/>
          <w:marBottom w:val="0"/>
          <w:divBdr>
            <w:top w:val="none" w:sz="0" w:space="0" w:color="auto"/>
            <w:left w:val="none" w:sz="0" w:space="0" w:color="auto"/>
            <w:bottom w:val="none" w:sz="0" w:space="0" w:color="auto"/>
            <w:right w:val="none" w:sz="0" w:space="0" w:color="auto"/>
          </w:divBdr>
          <w:divsChild>
            <w:div w:id="45154949">
              <w:marLeft w:val="0"/>
              <w:marRight w:val="0"/>
              <w:marTop w:val="0"/>
              <w:marBottom w:val="0"/>
              <w:divBdr>
                <w:top w:val="none" w:sz="0" w:space="0" w:color="auto"/>
                <w:left w:val="none" w:sz="0" w:space="0" w:color="auto"/>
                <w:bottom w:val="none" w:sz="0" w:space="0" w:color="auto"/>
                <w:right w:val="none" w:sz="0" w:space="0" w:color="auto"/>
              </w:divBdr>
              <w:divsChild>
                <w:div w:id="111274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050883">
      <w:bodyDiv w:val="1"/>
      <w:marLeft w:val="0"/>
      <w:marRight w:val="0"/>
      <w:marTop w:val="0"/>
      <w:marBottom w:val="0"/>
      <w:divBdr>
        <w:top w:val="none" w:sz="0" w:space="0" w:color="auto"/>
        <w:left w:val="none" w:sz="0" w:space="0" w:color="auto"/>
        <w:bottom w:val="none" w:sz="0" w:space="0" w:color="auto"/>
        <w:right w:val="none" w:sz="0" w:space="0" w:color="auto"/>
      </w:divBdr>
      <w:divsChild>
        <w:div w:id="958534603">
          <w:marLeft w:val="0"/>
          <w:marRight w:val="0"/>
          <w:marTop w:val="0"/>
          <w:marBottom w:val="0"/>
          <w:divBdr>
            <w:top w:val="none" w:sz="0" w:space="0" w:color="auto"/>
            <w:left w:val="none" w:sz="0" w:space="0" w:color="auto"/>
            <w:bottom w:val="none" w:sz="0" w:space="0" w:color="auto"/>
            <w:right w:val="none" w:sz="0" w:space="0" w:color="auto"/>
          </w:divBdr>
          <w:divsChild>
            <w:div w:id="301808115">
              <w:marLeft w:val="0"/>
              <w:marRight w:val="0"/>
              <w:marTop w:val="0"/>
              <w:marBottom w:val="0"/>
              <w:divBdr>
                <w:top w:val="none" w:sz="0" w:space="0" w:color="auto"/>
                <w:left w:val="none" w:sz="0" w:space="0" w:color="auto"/>
                <w:bottom w:val="none" w:sz="0" w:space="0" w:color="auto"/>
                <w:right w:val="none" w:sz="0" w:space="0" w:color="auto"/>
              </w:divBdr>
              <w:divsChild>
                <w:div w:id="1558055827">
                  <w:marLeft w:val="0"/>
                  <w:marRight w:val="0"/>
                  <w:marTop w:val="0"/>
                  <w:marBottom w:val="0"/>
                  <w:divBdr>
                    <w:top w:val="none" w:sz="0" w:space="0" w:color="auto"/>
                    <w:left w:val="none" w:sz="0" w:space="0" w:color="auto"/>
                    <w:bottom w:val="none" w:sz="0" w:space="0" w:color="auto"/>
                    <w:right w:val="none" w:sz="0" w:space="0" w:color="auto"/>
                  </w:divBdr>
                  <w:divsChild>
                    <w:div w:id="125254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8907195">
      <w:bodyDiv w:val="1"/>
      <w:marLeft w:val="0"/>
      <w:marRight w:val="0"/>
      <w:marTop w:val="0"/>
      <w:marBottom w:val="0"/>
      <w:divBdr>
        <w:top w:val="none" w:sz="0" w:space="0" w:color="auto"/>
        <w:left w:val="none" w:sz="0" w:space="0" w:color="auto"/>
        <w:bottom w:val="none" w:sz="0" w:space="0" w:color="auto"/>
        <w:right w:val="none" w:sz="0" w:space="0" w:color="auto"/>
      </w:divBdr>
    </w:div>
    <w:div w:id="1929192690">
      <w:bodyDiv w:val="1"/>
      <w:marLeft w:val="0"/>
      <w:marRight w:val="0"/>
      <w:marTop w:val="0"/>
      <w:marBottom w:val="0"/>
      <w:divBdr>
        <w:top w:val="none" w:sz="0" w:space="0" w:color="auto"/>
        <w:left w:val="none" w:sz="0" w:space="0" w:color="auto"/>
        <w:bottom w:val="none" w:sz="0" w:space="0" w:color="auto"/>
        <w:right w:val="none" w:sz="0" w:space="0" w:color="auto"/>
      </w:divBdr>
      <w:divsChild>
        <w:div w:id="1635983802">
          <w:marLeft w:val="0"/>
          <w:marRight w:val="0"/>
          <w:marTop w:val="0"/>
          <w:marBottom w:val="0"/>
          <w:divBdr>
            <w:top w:val="none" w:sz="0" w:space="0" w:color="auto"/>
            <w:left w:val="none" w:sz="0" w:space="0" w:color="auto"/>
            <w:bottom w:val="none" w:sz="0" w:space="0" w:color="auto"/>
            <w:right w:val="none" w:sz="0" w:space="0" w:color="auto"/>
          </w:divBdr>
          <w:divsChild>
            <w:div w:id="954216904">
              <w:marLeft w:val="0"/>
              <w:marRight w:val="0"/>
              <w:marTop w:val="0"/>
              <w:marBottom w:val="0"/>
              <w:divBdr>
                <w:top w:val="none" w:sz="0" w:space="0" w:color="auto"/>
                <w:left w:val="none" w:sz="0" w:space="0" w:color="auto"/>
                <w:bottom w:val="none" w:sz="0" w:space="0" w:color="auto"/>
                <w:right w:val="none" w:sz="0" w:space="0" w:color="auto"/>
              </w:divBdr>
              <w:divsChild>
                <w:div w:id="27684342">
                  <w:marLeft w:val="0"/>
                  <w:marRight w:val="0"/>
                  <w:marTop w:val="0"/>
                  <w:marBottom w:val="0"/>
                  <w:divBdr>
                    <w:top w:val="none" w:sz="0" w:space="0" w:color="auto"/>
                    <w:left w:val="none" w:sz="0" w:space="0" w:color="auto"/>
                    <w:bottom w:val="none" w:sz="0" w:space="0" w:color="auto"/>
                    <w:right w:val="none" w:sz="0" w:space="0" w:color="auto"/>
                  </w:divBdr>
                  <w:divsChild>
                    <w:div w:id="258410243">
                      <w:marLeft w:val="0"/>
                      <w:marRight w:val="0"/>
                      <w:marTop w:val="0"/>
                      <w:marBottom w:val="0"/>
                      <w:divBdr>
                        <w:top w:val="none" w:sz="0" w:space="0" w:color="auto"/>
                        <w:left w:val="none" w:sz="0" w:space="0" w:color="auto"/>
                        <w:bottom w:val="none" w:sz="0" w:space="0" w:color="auto"/>
                        <w:right w:val="none" w:sz="0" w:space="0" w:color="auto"/>
                      </w:divBdr>
                    </w:div>
                  </w:divsChild>
                </w:div>
                <w:div w:id="1047753098">
                  <w:marLeft w:val="0"/>
                  <w:marRight w:val="0"/>
                  <w:marTop w:val="0"/>
                  <w:marBottom w:val="0"/>
                  <w:divBdr>
                    <w:top w:val="none" w:sz="0" w:space="0" w:color="auto"/>
                    <w:left w:val="none" w:sz="0" w:space="0" w:color="auto"/>
                    <w:bottom w:val="none" w:sz="0" w:space="0" w:color="auto"/>
                    <w:right w:val="none" w:sz="0" w:space="0" w:color="auto"/>
                  </w:divBdr>
                  <w:divsChild>
                    <w:div w:id="635333564">
                      <w:marLeft w:val="0"/>
                      <w:marRight w:val="0"/>
                      <w:marTop w:val="0"/>
                      <w:marBottom w:val="0"/>
                      <w:divBdr>
                        <w:top w:val="none" w:sz="0" w:space="0" w:color="auto"/>
                        <w:left w:val="none" w:sz="0" w:space="0" w:color="auto"/>
                        <w:bottom w:val="none" w:sz="0" w:space="0" w:color="auto"/>
                        <w:right w:val="none" w:sz="0" w:space="0" w:color="auto"/>
                      </w:divBdr>
                    </w:div>
                  </w:divsChild>
                </w:div>
                <w:div w:id="1462455398">
                  <w:marLeft w:val="0"/>
                  <w:marRight w:val="0"/>
                  <w:marTop w:val="0"/>
                  <w:marBottom w:val="0"/>
                  <w:divBdr>
                    <w:top w:val="none" w:sz="0" w:space="0" w:color="auto"/>
                    <w:left w:val="none" w:sz="0" w:space="0" w:color="auto"/>
                    <w:bottom w:val="none" w:sz="0" w:space="0" w:color="auto"/>
                    <w:right w:val="none" w:sz="0" w:space="0" w:color="auto"/>
                  </w:divBdr>
                  <w:divsChild>
                    <w:div w:id="1711879731">
                      <w:marLeft w:val="0"/>
                      <w:marRight w:val="0"/>
                      <w:marTop w:val="0"/>
                      <w:marBottom w:val="0"/>
                      <w:divBdr>
                        <w:top w:val="none" w:sz="0" w:space="0" w:color="auto"/>
                        <w:left w:val="none" w:sz="0" w:space="0" w:color="auto"/>
                        <w:bottom w:val="none" w:sz="0" w:space="0" w:color="auto"/>
                        <w:right w:val="none" w:sz="0" w:space="0" w:color="auto"/>
                      </w:divBdr>
                    </w:div>
                  </w:divsChild>
                </w:div>
                <w:div w:id="1488088214">
                  <w:marLeft w:val="0"/>
                  <w:marRight w:val="0"/>
                  <w:marTop w:val="0"/>
                  <w:marBottom w:val="0"/>
                  <w:divBdr>
                    <w:top w:val="none" w:sz="0" w:space="0" w:color="auto"/>
                    <w:left w:val="none" w:sz="0" w:space="0" w:color="auto"/>
                    <w:bottom w:val="none" w:sz="0" w:space="0" w:color="auto"/>
                    <w:right w:val="none" w:sz="0" w:space="0" w:color="auto"/>
                  </w:divBdr>
                  <w:divsChild>
                    <w:div w:id="2115829952">
                      <w:marLeft w:val="0"/>
                      <w:marRight w:val="0"/>
                      <w:marTop w:val="0"/>
                      <w:marBottom w:val="0"/>
                      <w:divBdr>
                        <w:top w:val="none" w:sz="0" w:space="0" w:color="auto"/>
                        <w:left w:val="none" w:sz="0" w:space="0" w:color="auto"/>
                        <w:bottom w:val="none" w:sz="0" w:space="0" w:color="auto"/>
                        <w:right w:val="none" w:sz="0" w:space="0" w:color="auto"/>
                      </w:divBdr>
                    </w:div>
                  </w:divsChild>
                </w:div>
                <w:div w:id="1612929115">
                  <w:marLeft w:val="0"/>
                  <w:marRight w:val="0"/>
                  <w:marTop w:val="0"/>
                  <w:marBottom w:val="0"/>
                  <w:divBdr>
                    <w:top w:val="none" w:sz="0" w:space="0" w:color="auto"/>
                    <w:left w:val="none" w:sz="0" w:space="0" w:color="auto"/>
                    <w:bottom w:val="none" w:sz="0" w:space="0" w:color="auto"/>
                    <w:right w:val="none" w:sz="0" w:space="0" w:color="auto"/>
                  </w:divBdr>
                  <w:divsChild>
                    <w:div w:id="1471753048">
                      <w:marLeft w:val="0"/>
                      <w:marRight w:val="0"/>
                      <w:marTop w:val="0"/>
                      <w:marBottom w:val="0"/>
                      <w:divBdr>
                        <w:top w:val="none" w:sz="0" w:space="0" w:color="auto"/>
                        <w:left w:val="none" w:sz="0" w:space="0" w:color="auto"/>
                        <w:bottom w:val="none" w:sz="0" w:space="0" w:color="auto"/>
                        <w:right w:val="none" w:sz="0" w:space="0" w:color="auto"/>
                      </w:divBdr>
                    </w:div>
                  </w:divsChild>
                </w:div>
                <w:div w:id="2018191539">
                  <w:marLeft w:val="0"/>
                  <w:marRight w:val="0"/>
                  <w:marTop w:val="0"/>
                  <w:marBottom w:val="0"/>
                  <w:divBdr>
                    <w:top w:val="none" w:sz="0" w:space="0" w:color="auto"/>
                    <w:left w:val="none" w:sz="0" w:space="0" w:color="auto"/>
                    <w:bottom w:val="none" w:sz="0" w:space="0" w:color="auto"/>
                    <w:right w:val="none" w:sz="0" w:space="0" w:color="auto"/>
                  </w:divBdr>
                  <w:divsChild>
                    <w:div w:id="1313022468">
                      <w:marLeft w:val="0"/>
                      <w:marRight w:val="0"/>
                      <w:marTop w:val="0"/>
                      <w:marBottom w:val="0"/>
                      <w:divBdr>
                        <w:top w:val="none" w:sz="0" w:space="0" w:color="auto"/>
                        <w:left w:val="none" w:sz="0" w:space="0" w:color="auto"/>
                        <w:bottom w:val="none" w:sz="0" w:space="0" w:color="auto"/>
                        <w:right w:val="none" w:sz="0" w:space="0" w:color="auto"/>
                      </w:divBdr>
                    </w:div>
                  </w:divsChild>
                </w:div>
                <w:div w:id="2053796967">
                  <w:marLeft w:val="0"/>
                  <w:marRight w:val="0"/>
                  <w:marTop w:val="0"/>
                  <w:marBottom w:val="0"/>
                  <w:divBdr>
                    <w:top w:val="none" w:sz="0" w:space="0" w:color="auto"/>
                    <w:left w:val="none" w:sz="0" w:space="0" w:color="auto"/>
                    <w:bottom w:val="none" w:sz="0" w:space="0" w:color="auto"/>
                    <w:right w:val="none" w:sz="0" w:space="0" w:color="auto"/>
                  </w:divBdr>
                  <w:divsChild>
                    <w:div w:id="2113013590">
                      <w:marLeft w:val="0"/>
                      <w:marRight w:val="0"/>
                      <w:marTop w:val="0"/>
                      <w:marBottom w:val="0"/>
                      <w:divBdr>
                        <w:top w:val="none" w:sz="0" w:space="0" w:color="auto"/>
                        <w:left w:val="none" w:sz="0" w:space="0" w:color="auto"/>
                        <w:bottom w:val="none" w:sz="0" w:space="0" w:color="auto"/>
                        <w:right w:val="none" w:sz="0" w:space="0" w:color="auto"/>
                      </w:divBdr>
                    </w:div>
                  </w:divsChild>
                </w:div>
                <w:div w:id="2135708559">
                  <w:marLeft w:val="0"/>
                  <w:marRight w:val="0"/>
                  <w:marTop w:val="0"/>
                  <w:marBottom w:val="0"/>
                  <w:divBdr>
                    <w:top w:val="none" w:sz="0" w:space="0" w:color="auto"/>
                    <w:left w:val="none" w:sz="0" w:space="0" w:color="auto"/>
                    <w:bottom w:val="none" w:sz="0" w:space="0" w:color="auto"/>
                    <w:right w:val="none" w:sz="0" w:space="0" w:color="auto"/>
                  </w:divBdr>
                  <w:divsChild>
                    <w:div w:id="22892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154966">
      <w:bodyDiv w:val="1"/>
      <w:marLeft w:val="0"/>
      <w:marRight w:val="0"/>
      <w:marTop w:val="0"/>
      <w:marBottom w:val="0"/>
      <w:divBdr>
        <w:top w:val="none" w:sz="0" w:space="0" w:color="auto"/>
        <w:left w:val="none" w:sz="0" w:space="0" w:color="auto"/>
        <w:bottom w:val="none" w:sz="0" w:space="0" w:color="auto"/>
        <w:right w:val="none" w:sz="0" w:space="0" w:color="auto"/>
      </w:divBdr>
    </w:div>
    <w:div w:id="1965768204">
      <w:bodyDiv w:val="1"/>
      <w:marLeft w:val="0"/>
      <w:marRight w:val="0"/>
      <w:marTop w:val="0"/>
      <w:marBottom w:val="0"/>
      <w:divBdr>
        <w:top w:val="none" w:sz="0" w:space="0" w:color="auto"/>
        <w:left w:val="none" w:sz="0" w:space="0" w:color="auto"/>
        <w:bottom w:val="none" w:sz="0" w:space="0" w:color="auto"/>
        <w:right w:val="none" w:sz="0" w:space="0" w:color="auto"/>
      </w:divBdr>
      <w:divsChild>
        <w:div w:id="1323776861">
          <w:marLeft w:val="0"/>
          <w:marRight w:val="0"/>
          <w:marTop w:val="0"/>
          <w:marBottom w:val="0"/>
          <w:divBdr>
            <w:top w:val="none" w:sz="0" w:space="0" w:color="auto"/>
            <w:left w:val="none" w:sz="0" w:space="0" w:color="auto"/>
            <w:bottom w:val="none" w:sz="0" w:space="0" w:color="auto"/>
            <w:right w:val="none" w:sz="0" w:space="0" w:color="auto"/>
          </w:divBdr>
          <w:divsChild>
            <w:div w:id="871039949">
              <w:marLeft w:val="0"/>
              <w:marRight w:val="0"/>
              <w:marTop w:val="0"/>
              <w:marBottom w:val="0"/>
              <w:divBdr>
                <w:top w:val="none" w:sz="0" w:space="0" w:color="auto"/>
                <w:left w:val="none" w:sz="0" w:space="0" w:color="auto"/>
                <w:bottom w:val="none" w:sz="0" w:space="0" w:color="auto"/>
                <w:right w:val="none" w:sz="0" w:space="0" w:color="auto"/>
              </w:divBdr>
              <w:divsChild>
                <w:div w:id="131715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396919">
      <w:bodyDiv w:val="1"/>
      <w:marLeft w:val="0"/>
      <w:marRight w:val="0"/>
      <w:marTop w:val="0"/>
      <w:marBottom w:val="0"/>
      <w:divBdr>
        <w:top w:val="none" w:sz="0" w:space="0" w:color="auto"/>
        <w:left w:val="none" w:sz="0" w:space="0" w:color="auto"/>
        <w:bottom w:val="none" w:sz="0" w:space="0" w:color="auto"/>
        <w:right w:val="none" w:sz="0" w:space="0" w:color="auto"/>
      </w:divBdr>
      <w:divsChild>
        <w:div w:id="1735203611">
          <w:marLeft w:val="0"/>
          <w:marRight w:val="0"/>
          <w:marTop w:val="0"/>
          <w:marBottom w:val="0"/>
          <w:divBdr>
            <w:top w:val="none" w:sz="0" w:space="0" w:color="auto"/>
            <w:left w:val="none" w:sz="0" w:space="0" w:color="auto"/>
            <w:bottom w:val="none" w:sz="0" w:space="0" w:color="auto"/>
            <w:right w:val="none" w:sz="0" w:space="0" w:color="auto"/>
          </w:divBdr>
          <w:divsChild>
            <w:div w:id="1030450536">
              <w:marLeft w:val="0"/>
              <w:marRight w:val="0"/>
              <w:marTop w:val="0"/>
              <w:marBottom w:val="0"/>
              <w:divBdr>
                <w:top w:val="none" w:sz="0" w:space="0" w:color="auto"/>
                <w:left w:val="none" w:sz="0" w:space="0" w:color="auto"/>
                <w:bottom w:val="none" w:sz="0" w:space="0" w:color="auto"/>
                <w:right w:val="none" w:sz="0" w:space="0" w:color="auto"/>
              </w:divBdr>
              <w:divsChild>
                <w:div w:id="410614918">
                  <w:marLeft w:val="0"/>
                  <w:marRight w:val="0"/>
                  <w:marTop w:val="0"/>
                  <w:marBottom w:val="0"/>
                  <w:divBdr>
                    <w:top w:val="none" w:sz="0" w:space="0" w:color="auto"/>
                    <w:left w:val="none" w:sz="0" w:space="0" w:color="auto"/>
                    <w:bottom w:val="none" w:sz="0" w:space="0" w:color="auto"/>
                    <w:right w:val="none" w:sz="0" w:space="0" w:color="auto"/>
                  </w:divBdr>
                  <w:divsChild>
                    <w:div w:id="604849274">
                      <w:marLeft w:val="0"/>
                      <w:marRight w:val="0"/>
                      <w:marTop w:val="0"/>
                      <w:marBottom w:val="0"/>
                      <w:divBdr>
                        <w:top w:val="none" w:sz="0" w:space="0" w:color="auto"/>
                        <w:left w:val="none" w:sz="0" w:space="0" w:color="auto"/>
                        <w:bottom w:val="none" w:sz="0" w:space="0" w:color="auto"/>
                        <w:right w:val="none" w:sz="0" w:space="0" w:color="auto"/>
                      </w:divBdr>
                    </w:div>
                  </w:divsChild>
                </w:div>
                <w:div w:id="587228728">
                  <w:marLeft w:val="0"/>
                  <w:marRight w:val="0"/>
                  <w:marTop w:val="0"/>
                  <w:marBottom w:val="0"/>
                  <w:divBdr>
                    <w:top w:val="none" w:sz="0" w:space="0" w:color="auto"/>
                    <w:left w:val="none" w:sz="0" w:space="0" w:color="auto"/>
                    <w:bottom w:val="none" w:sz="0" w:space="0" w:color="auto"/>
                    <w:right w:val="none" w:sz="0" w:space="0" w:color="auto"/>
                  </w:divBdr>
                  <w:divsChild>
                    <w:div w:id="496651969">
                      <w:marLeft w:val="0"/>
                      <w:marRight w:val="0"/>
                      <w:marTop w:val="0"/>
                      <w:marBottom w:val="0"/>
                      <w:divBdr>
                        <w:top w:val="none" w:sz="0" w:space="0" w:color="auto"/>
                        <w:left w:val="none" w:sz="0" w:space="0" w:color="auto"/>
                        <w:bottom w:val="none" w:sz="0" w:space="0" w:color="auto"/>
                        <w:right w:val="none" w:sz="0" w:space="0" w:color="auto"/>
                      </w:divBdr>
                    </w:div>
                    <w:div w:id="1802576025">
                      <w:marLeft w:val="0"/>
                      <w:marRight w:val="0"/>
                      <w:marTop w:val="0"/>
                      <w:marBottom w:val="0"/>
                      <w:divBdr>
                        <w:top w:val="none" w:sz="0" w:space="0" w:color="auto"/>
                        <w:left w:val="none" w:sz="0" w:space="0" w:color="auto"/>
                        <w:bottom w:val="none" w:sz="0" w:space="0" w:color="auto"/>
                        <w:right w:val="none" w:sz="0" w:space="0" w:color="auto"/>
                      </w:divBdr>
                    </w:div>
                  </w:divsChild>
                </w:div>
                <w:div w:id="663360037">
                  <w:marLeft w:val="0"/>
                  <w:marRight w:val="0"/>
                  <w:marTop w:val="0"/>
                  <w:marBottom w:val="0"/>
                  <w:divBdr>
                    <w:top w:val="none" w:sz="0" w:space="0" w:color="auto"/>
                    <w:left w:val="none" w:sz="0" w:space="0" w:color="auto"/>
                    <w:bottom w:val="none" w:sz="0" w:space="0" w:color="auto"/>
                    <w:right w:val="none" w:sz="0" w:space="0" w:color="auto"/>
                  </w:divBdr>
                  <w:divsChild>
                    <w:div w:id="1820265297">
                      <w:marLeft w:val="0"/>
                      <w:marRight w:val="0"/>
                      <w:marTop w:val="0"/>
                      <w:marBottom w:val="0"/>
                      <w:divBdr>
                        <w:top w:val="none" w:sz="0" w:space="0" w:color="auto"/>
                        <w:left w:val="none" w:sz="0" w:space="0" w:color="auto"/>
                        <w:bottom w:val="none" w:sz="0" w:space="0" w:color="auto"/>
                        <w:right w:val="none" w:sz="0" w:space="0" w:color="auto"/>
                      </w:divBdr>
                    </w:div>
                  </w:divsChild>
                </w:div>
                <w:div w:id="2047295215">
                  <w:marLeft w:val="0"/>
                  <w:marRight w:val="0"/>
                  <w:marTop w:val="0"/>
                  <w:marBottom w:val="0"/>
                  <w:divBdr>
                    <w:top w:val="none" w:sz="0" w:space="0" w:color="auto"/>
                    <w:left w:val="none" w:sz="0" w:space="0" w:color="auto"/>
                    <w:bottom w:val="none" w:sz="0" w:space="0" w:color="auto"/>
                    <w:right w:val="none" w:sz="0" w:space="0" w:color="auto"/>
                  </w:divBdr>
                  <w:divsChild>
                    <w:div w:id="2084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2709611">
      <w:bodyDiv w:val="1"/>
      <w:marLeft w:val="0"/>
      <w:marRight w:val="0"/>
      <w:marTop w:val="0"/>
      <w:marBottom w:val="0"/>
      <w:divBdr>
        <w:top w:val="none" w:sz="0" w:space="0" w:color="auto"/>
        <w:left w:val="none" w:sz="0" w:space="0" w:color="auto"/>
        <w:bottom w:val="none" w:sz="0" w:space="0" w:color="auto"/>
        <w:right w:val="none" w:sz="0" w:space="0" w:color="auto"/>
      </w:divBdr>
    </w:div>
    <w:div w:id="1977638696">
      <w:bodyDiv w:val="1"/>
      <w:marLeft w:val="0"/>
      <w:marRight w:val="0"/>
      <w:marTop w:val="0"/>
      <w:marBottom w:val="0"/>
      <w:divBdr>
        <w:top w:val="none" w:sz="0" w:space="0" w:color="auto"/>
        <w:left w:val="none" w:sz="0" w:space="0" w:color="auto"/>
        <w:bottom w:val="none" w:sz="0" w:space="0" w:color="auto"/>
        <w:right w:val="none" w:sz="0" w:space="0" w:color="auto"/>
      </w:divBdr>
      <w:divsChild>
        <w:div w:id="407075982">
          <w:marLeft w:val="0"/>
          <w:marRight w:val="0"/>
          <w:marTop w:val="0"/>
          <w:marBottom w:val="0"/>
          <w:divBdr>
            <w:top w:val="none" w:sz="0" w:space="0" w:color="auto"/>
            <w:left w:val="none" w:sz="0" w:space="0" w:color="auto"/>
            <w:bottom w:val="none" w:sz="0" w:space="0" w:color="auto"/>
            <w:right w:val="none" w:sz="0" w:space="0" w:color="auto"/>
          </w:divBdr>
          <w:divsChild>
            <w:div w:id="1391341702">
              <w:marLeft w:val="0"/>
              <w:marRight w:val="0"/>
              <w:marTop w:val="0"/>
              <w:marBottom w:val="0"/>
              <w:divBdr>
                <w:top w:val="none" w:sz="0" w:space="0" w:color="auto"/>
                <w:left w:val="none" w:sz="0" w:space="0" w:color="auto"/>
                <w:bottom w:val="none" w:sz="0" w:space="0" w:color="auto"/>
                <w:right w:val="none" w:sz="0" w:space="0" w:color="auto"/>
              </w:divBdr>
              <w:divsChild>
                <w:div w:id="57451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154906">
      <w:bodyDiv w:val="1"/>
      <w:marLeft w:val="0"/>
      <w:marRight w:val="0"/>
      <w:marTop w:val="0"/>
      <w:marBottom w:val="0"/>
      <w:divBdr>
        <w:top w:val="none" w:sz="0" w:space="0" w:color="auto"/>
        <w:left w:val="none" w:sz="0" w:space="0" w:color="auto"/>
        <w:bottom w:val="none" w:sz="0" w:space="0" w:color="auto"/>
        <w:right w:val="none" w:sz="0" w:space="0" w:color="auto"/>
      </w:divBdr>
      <w:divsChild>
        <w:div w:id="74934519">
          <w:marLeft w:val="0"/>
          <w:marRight w:val="0"/>
          <w:marTop w:val="0"/>
          <w:marBottom w:val="0"/>
          <w:divBdr>
            <w:top w:val="none" w:sz="0" w:space="0" w:color="auto"/>
            <w:left w:val="none" w:sz="0" w:space="0" w:color="auto"/>
            <w:bottom w:val="none" w:sz="0" w:space="0" w:color="auto"/>
            <w:right w:val="none" w:sz="0" w:space="0" w:color="auto"/>
          </w:divBdr>
          <w:divsChild>
            <w:div w:id="440809589">
              <w:marLeft w:val="0"/>
              <w:marRight w:val="0"/>
              <w:marTop w:val="0"/>
              <w:marBottom w:val="0"/>
              <w:divBdr>
                <w:top w:val="none" w:sz="0" w:space="0" w:color="auto"/>
                <w:left w:val="none" w:sz="0" w:space="0" w:color="auto"/>
                <w:bottom w:val="none" w:sz="0" w:space="0" w:color="auto"/>
                <w:right w:val="none" w:sz="0" w:space="0" w:color="auto"/>
              </w:divBdr>
              <w:divsChild>
                <w:div w:id="27552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0545346">
      <w:bodyDiv w:val="1"/>
      <w:marLeft w:val="0"/>
      <w:marRight w:val="0"/>
      <w:marTop w:val="0"/>
      <w:marBottom w:val="0"/>
      <w:divBdr>
        <w:top w:val="none" w:sz="0" w:space="0" w:color="auto"/>
        <w:left w:val="none" w:sz="0" w:space="0" w:color="auto"/>
        <w:bottom w:val="none" w:sz="0" w:space="0" w:color="auto"/>
        <w:right w:val="none" w:sz="0" w:space="0" w:color="auto"/>
      </w:divBdr>
    </w:div>
    <w:div w:id="2031028244">
      <w:bodyDiv w:val="1"/>
      <w:marLeft w:val="0"/>
      <w:marRight w:val="0"/>
      <w:marTop w:val="0"/>
      <w:marBottom w:val="0"/>
      <w:divBdr>
        <w:top w:val="none" w:sz="0" w:space="0" w:color="auto"/>
        <w:left w:val="none" w:sz="0" w:space="0" w:color="auto"/>
        <w:bottom w:val="none" w:sz="0" w:space="0" w:color="auto"/>
        <w:right w:val="none" w:sz="0" w:space="0" w:color="auto"/>
      </w:divBdr>
      <w:divsChild>
        <w:div w:id="265164468">
          <w:marLeft w:val="0"/>
          <w:marRight w:val="0"/>
          <w:marTop w:val="0"/>
          <w:marBottom w:val="0"/>
          <w:divBdr>
            <w:top w:val="none" w:sz="0" w:space="0" w:color="auto"/>
            <w:left w:val="none" w:sz="0" w:space="0" w:color="auto"/>
            <w:bottom w:val="none" w:sz="0" w:space="0" w:color="auto"/>
            <w:right w:val="none" w:sz="0" w:space="0" w:color="auto"/>
          </w:divBdr>
          <w:divsChild>
            <w:div w:id="1504540918">
              <w:marLeft w:val="0"/>
              <w:marRight w:val="0"/>
              <w:marTop w:val="0"/>
              <w:marBottom w:val="0"/>
              <w:divBdr>
                <w:top w:val="none" w:sz="0" w:space="0" w:color="auto"/>
                <w:left w:val="none" w:sz="0" w:space="0" w:color="auto"/>
                <w:bottom w:val="none" w:sz="0" w:space="0" w:color="auto"/>
                <w:right w:val="none" w:sz="0" w:space="0" w:color="auto"/>
              </w:divBdr>
              <w:divsChild>
                <w:div w:id="126315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910877">
      <w:bodyDiv w:val="1"/>
      <w:marLeft w:val="0"/>
      <w:marRight w:val="0"/>
      <w:marTop w:val="0"/>
      <w:marBottom w:val="0"/>
      <w:divBdr>
        <w:top w:val="none" w:sz="0" w:space="0" w:color="auto"/>
        <w:left w:val="none" w:sz="0" w:space="0" w:color="auto"/>
        <w:bottom w:val="none" w:sz="0" w:space="0" w:color="auto"/>
        <w:right w:val="none" w:sz="0" w:space="0" w:color="auto"/>
      </w:divBdr>
    </w:div>
    <w:div w:id="2047870288">
      <w:bodyDiv w:val="1"/>
      <w:marLeft w:val="0"/>
      <w:marRight w:val="0"/>
      <w:marTop w:val="0"/>
      <w:marBottom w:val="0"/>
      <w:divBdr>
        <w:top w:val="none" w:sz="0" w:space="0" w:color="auto"/>
        <w:left w:val="none" w:sz="0" w:space="0" w:color="auto"/>
        <w:bottom w:val="none" w:sz="0" w:space="0" w:color="auto"/>
        <w:right w:val="none" w:sz="0" w:space="0" w:color="auto"/>
      </w:divBdr>
      <w:divsChild>
        <w:div w:id="1620184662">
          <w:marLeft w:val="0"/>
          <w:marRight w:val="0"/>
          <w:marTop w:val="0"/>
          <w:marBottom w:val="0"/>
          <w:divBdr>
            <w:top w:val="none" w:sz="0" w:space="0" w:color="auto"/>
            <w:left w:val="none" w:sz="0" w:space="0" w:color="auto"/>
            <w:bottom w:val="none" w:sz="0" w:space="0" w:color="auto"/>
            <w:right w:val="none" w:sz="0" w:space="0" w:color="auto"/>
          </w:divBdr>
          <w:divsChild>
            <w:div w:id="723219490">
              <w:marLeft w:val="0"/>
              <w:marRight w:val="0"/>
              <w:marTop w:val="0"/>
              <w:marBottom w:val="0"/>
              <w:divBdr>
                <w:top w:val="none" w:sz="0" w:space="0" w:color="auto"/>
                <w:left w:val="none" w:sz="0" w:space="0" w:color="auto"/>
                <w:bottom w:val="none" w:sz="0" w:space="0" w:color="auto"/>
                <w:right w:val="none" w:sz="0" w:space="0" w:color="auto"/>
              </w:divBdr>
              <w:divsChild>
                <w:div w:id="1387340403">
                  <w:marLeft w:val="0"/>
                  <w:marRight w:val="0"/>
                  <w:marTop w:val="0"/>
                  <w:marBottom w:val="0"/>
                  <w:divBdr>
                    <w:top w:val="none" w:sz="0" w:space="0" w:color="auto"/>
                    <w:left w:val="none" w:sz="0" w:space="0" w:color="auto"/>
                    <w:bottom w:val="none" w:sz="0" w:space="0" w:color="auto"/>
                    <w:right w:val="none" w:sz="0" w:space="0" w:color="auto"/>
                  </w:divBdr>
                  <w:divsChild>
                    <w:div w:id="157623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843018">
      <w:bodyDiv w:val="1"/>
      <w:marLeft w:val="0"/>
      <w:marRight w:val="0"/>
      <w:marTop w:val="0"/>
      <w:marBottom w:val="0"/>
      <w:divBdr>
        <w:top w:val="none" w:sz="0" w:space="0" w:color="auto"/>
        <w:left w:val="none" w:sz="0" w:space="0" w:color="auto"/>
        <w:bottom w:val="none" w:sz="0" w:space="0" w:color="auto"/>
        <w:right w:val="none" w:sz="0" w:space="0" w:color="auto"/>
      </w:divBdr>
      <w:divsChild>
        <w:div w:id="1251695085">
          <w:marLeft w:val="0"/>
          <w:marRight w:val="0"/>
          <w:marTop w:val="0"/>
          <w:marBottom w:val="0"/>
          <w:divBdr>
            <w:top w:val="none" w:sz="0" w:space="0" w:color="auto"/>
            <w:left w:val="none" w:sz="0" w:space="0" w:color="auto"/>
            <w:bottom w:val="none" w:sz="0" w:space="0" w:color="auto"/>
            <w:right w:val="none" w:sz="0" w:space="0" w:color="auto"/>
          </w:divBdr>
          <w:divsChild>
            <w:div w:id="5637823">
              <w:marLeft w:val="0"/>
              <w:marRight w:val="0"/>
              <w:marTop w:val="0"/>
              <w:marBottom w:val="0"/>
              <w:divBdr>
                <w:top w:val="none" w:sz="0" w:space="0" w:color="auto"/>
                <w:left w:val="none" w:sz="0" w:space="0" w:color="auto"/>
                <w:bottom w:val="none" w:sz="0" w:space="0" w:color="auto"/>
                <w:right w:val="none" w:sz="0" w:space="0" w:color="auto"/>
              </w:divBdr>
              <w:divsChild>
                <w:div w:id="622155575">
                  <w:marLeft w:val="0"/>
                  <w:marRight w:val="0"/>
                  <w:marTop w:val="0"/>
                  <w:marBottom w:val="0"/>
                  <w:divBdr>
                    <w:top w:val="none" w:sz="0" w:space="0" w:color="auto"/>
                    <w:left w:val="none" w:sz="0" w:space="0" w:color="auto"/>
                    <w:bottom w:val="none" w:sz="0" w:space="0" w:color="auto"/>
                    <w:right w:val="none" w:sz="0" w:space="0" w:color="auto"/>
                  </w:divBdr>
                  <w:divsChild>
                    <w:div w:id="4629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8356093">
      <w:bodyDiv w:val="1"/>
      <w:marLeft w:val="0"/>
      <w:marRight w:val="0"/>
      <w:marTop w:val="0"/>
      <w:marBottom w:val="0"/>
      <w:divBdr>
        <w:top w:val="none" w:sz="0" w:space="0" w:color="auto"/>
        <w:left w:val="none" w:sz="0" w:space="0" w:color="auto"/>
        <w:bottom w:val="none" w:sz="0" w:space="0" w:color="auto"/>
        <w:right w:val="none" w:sz="0" w:space="0" w:color="auto"/>
      </w:divBdr>
    </w:div>
    <w:div w:id="2105344748">
      <w:bodyDiv w:val="1"/>
      <w:marLeft w:val="0"/>
      <w:marRight w:val="0"/>
      <w:marTop w:val="0"/>
      <w:marBottom w:val="0"/>
      <w:divBdr>
        <w:top w:val="none" w:sz="0" w:space="0" w:color="auto"/>
        <w:left w:val="none" w:sz="0" w:space="0" w:color="auto"/>
        <w:bottom w:val="none" w:sz="0" w:space="0" w:color="auto"/>
        <w:right w:val="none" w:sz="0" w:space="0" w:color="auto"/>
      </w:divBdr>
      <w:divsChild>
        <w:div w:id="1191145133">
          <w:marLeft w:val="0"/>
          <w:marRight w:val="0"/>
          <w:marTop w:val="0"/>
          <w:marBottom w:val="0"/>
          <w:divBdr>
            <w:top w:val="none" w:sz="0" w:space="0" w:color="auto"/>
            <w:left w:val="none" w:sz="0" w:space="0" w:color="auto"/>
            <w:bottom w:val="none" w:sz="0" w:space="0" w:color="auto"/>
            <w:right w:val="none" w:sz="0" w:space="0" w:color="auto"/>
          </w:divBdr>
          <w:divsChild>
            <w:div w:id="54015482">
              <w:marLeft w:val="0"/>
              <w:marRight w:val="0"/>
              <w:marTop w:val="0"/>
              <w:marBottom w:val="0"/>
              <w:divBdr>
                <w:top w:val="none" w:sz="0" w:space="0" w:color="auto"/>
                <w:left w:val="none" w:sz="0" w:space="0" w:color="auto"/>
                <w:bottom w:val="none" w:sz="0" w:space="0" w:color="auto"/>
                <w:right w:val="none" w:sz="0" w:space="0" w:color="auto"/>
              </w:divBdr>
              <w:divsChild>
                <w:div w:id="722489963">
                  <w:marLeft w:val="0"/>
                  <w:marRight w:val="0"/>
                  <w:marTop w:val="0"/>
                  <w:marBottom w:val="0"/>
                  <w:divBdr>
                    <w:top w:val="none" w:sz="0" w:space="0" w:color="auto"/>
                    <w:left w:val="none" w:sz="0" w:space="0" w:color="auto"/>
                    <w:bottom w:val="none" w:sz="0" w:space="0" w:color="auto"/>
                    <w:right w:val="none" w:sz="0" w:space="0" w:color="auto"/>
                  </w:divBdr>
                  <w:divsChild>
                    <w:div w:id="162145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050777">
      <w:bodyDiv w:val="1"/>
      <w:marLeft w:val="0"/>
      <w:marRight w:val="0"/>
      <w:marTop w:val="0"/>
      <w:marBottom w:val="0"/>
      <w:divBdr>
        <w:top w:val="none" w:sz="0" w:space="0" w:color="auto"/>
        <w:left w:val="none" w:sz="0" w:space="0" w:color="auto"/>
        <w:bottom w:val="none" w:sz="0" w:space="0" w:color="auto"/>
        <w:right w:val="none" w:sz="0" w:space="0" w:color="auto"/>
      </w:divBdr>
      <w:divsChild>
        <w:div w:id="584924641">
          <w:marLeft w:val="0"/>
          <w:marRight w:val="0"/>
          <w:marTop w:val="0"/>
          <w:marBottom w:val="0"/>
          <w:divBdr>
            <w:top w:val="none" w:sz="0" w:space="0" w:color="auto"/>
            <w:left w:val="none" w:sz="0" w:space="0" w:color="auto"/>
            <w:bottom w:val="none" w:sz="0" w:space="0" w:color="auto"/>
            <w:right w:val="none" w:sz="0" w:space="0" w:color="auto"/>
          </w:divBdr>
          <w:divsChild>
            <w:div w:id="1560751969">
              <w:marLeft w:val="0"/>
              <w:marRight w:val="0"/>
              <w:marTop w:val="0"/>
              <w:marBottom w:val="0"/>
              <w:divBdr>
                <w:top w:val="none" w:sz="0" w:space="0" w:color="auto"/>
                <w:left w:val="none" w:sz="0" w:space="0" w:color="auto"/>
                <w:bottom w:val="none" w:sz="0" w:space="0" w:color="auto"/>
                <w:right w:val="none" w:sz="0" w:space="0" w:color="auto"/>
              </w:divBdr>
              <w:divsChild>
                <w:div w:id="199325139">
                  <w:marLeft w:val="0"/>
                  <w:marRight w:val="0"/>
                  <w:marTop w:val="0"/>
                  <w:marBottom w:val="0"/>
                  <w:divBdr>
                    <w:top w:val="none" w:sz="0" w:space="0" w:color="auto"/>
                    <w:left w:val="none" w:sz="0" w:space="0" w:color="auto"/>
                    <w:bottom w:val="none" w:sz="0" w:space="0" w:color="auto"/>
                    <w:right w:val="none" w:sz="0" w:space="0" w:color="auto"/>
                  </w:divBdr>
                  <w:divsChild>
                    <w:div w:id="131950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204131">
      <w:bodyDiv w:val="1"/>
      <w:marLeft w:val="0"/>
      <w:marRight w:val="0"/>
      <w:marTop w:val="0"/>
      <w:marBottom w:val="0"/>
      <w:divBdr>
        <w:top w:val="none" w:sz="0" w:space="0" w:color="auto"/>
        <w:left w:val="none" w:sz="0" w:space="0" w:color="auto"/>
        <w:bottom w:val="none" w:sz="0" w:space="0" w:color="auto"/>
        <w:right w:val="none" w:sz="0" w:space="0" w:color="auto"/>
      </w:divBdr>
    </w:div>
    <w:div w:id="2141264178">
      <w:bodyDiv w:val="1"/>
      <w:marLeft w:val="0"/>
      <w:marRight w:val="0"/>
      <w:marTop w:val="0"/>
      <w:marBottom w:val="0"/>
      <w:divBdr>
        <w:top w:val="none" w:sz="0" w:space="0" w:color="auto"/>
        <w:left w:val="none" w:sz="0" w:space="0" w:color="auto"/>
        <w:bottom w:val="none" w:sz="0" w:space="0" w:color="auto"/>
        <w:right w:val="none" w:sz="0" w:space="0" w:color="auto"/>
      </w:divBdr>
      <w:divsChild>
        <w:div w:id="594047794">
          <w:marLeft w:val="0"/>
          <w:marRight w:val="0"/>
          <w:marTop w:val="0"/>
          <w:marBottom w:val="0"/>
          <w:divBdr>
            <w:top w:val="none" w:sz="0" w:space="0" w:color="auto"/>
            <w:left w:val="none" w:sz="0" w:space="0" w:color="auto"/>
            <w:bottom w:val="none" w:sz="0" w:space="0" w:color="auto"/>
            <w:right w:val="none" w:sz="0" w:space="0" w:color="auto"/>
          </w:divBdr>
          <w:divsChild>
            <w:div w:id="2043048982">
              <w:marLeft w:val="0"/>
              <w:marRight w:val="0"/>
              <w:marTop w:val="0"/>
              <w:marBottom w:val="0"/>
              <w:divBdr>
                <w:top w:val="none" w:sz="0" w:space="0" w:color="auto"/>
                <w:left w:val="none" w:sz="0" w:space="0" w:color="auto"/>
                <w:bottom w:val="none" w:sz="0" w:space="0" w:color="auto"/>
                <w:right w:val="none" w:sz="0" w:space="0" w:color="auto"/>
              </w:divBdr>
              <w:divsChild>
                <w:div w:id="298416556">
                  <w:marLeft w:val="0"/>
                  <w:marRight w:val="0"/>
                  <w:marTop w:val="0"/>
                  <w:marBottom w:val="0"/>
                  <w:divBdr>
                    <w:top w:val="none" w:sz="0" w:space="0" w:color="auto"/>
                    <w:left w:val="none" w:sz="0" w:space="0" w:color="auto"/>
                    <w:bottom w:val="none" w:sz="0" w:space="0" w:color="auto"/>
                    <w:right w:val="none" w:sz="0" w:space="0" w:color="auto"/>
                  </w:divBdr>
                  <w:divsChild>
                    <w:div w:id="1481924508">
                      <w:marLeft w:val="0"/>
                      <w:marRight w:val="0"/>
                      <w:marTop w:val="0"/>
                      <w:marBottom w:val="0"/>
                      <w:divBdr>
                        <w:top w:val="none" w:sz="0" w:space="0" w:color="auto"/>
                        <w:left w:val="none" w:sz="0" w:space="0" w:color="auto"/>
                        <w:bottom w:val="none" w:sz="0" w:space="0" w:color="auto"/>
                        <w:right w:val="none" w:sz="0" w:space="0" w:color="auto"/>
                      </w:divBdr>
                    </w:div>
                  </w:divsChild>
                </w:div>
                <w:div w:id="1119422497">
                  <w:marLeft w:val="0"/>
                  <w:marRight w:val="0"/>
                  <w:marTop w:val="0"/>
                  <w:marBottom w:val="0"/>
                  <w:divBdr>
                    <w:top w:val="none" w:sz="0" w:space="0" w:color="auto"/>
                    <w:left w:val="none" w:sz="0" w:space="0" w:color="auto"/>
                    <w:bottom w:val="none" w:sz="0" w:space="0" w:color="auto"/>
                    <w:right w:val="none" w:sz="0" w:space="0" w:color="auto"/>
                  </w:divBdr>
                  <w:divsChild>
                    <w:div w:id="214633254">
                      <w:marLeft w:val="0"/>
                      <w:marRight w:val="0"/>
                      <w:marTop w:val="0"/>
                      <w:marBottom w:val="0"/>
                      <w:divBdr>
                        <w:top w:val="none" w:sz="0" w:space="0" w:color="auto"/>
                        <w:left w:val="none" w:sz="0" w:space="0" w:color="auto"/>
                        <w:bottom w:val="none" w:sz="0" w:space="0" w:color="auto"/>
                        <w:right w:val="none" w:sz="0" w:space="0" w:color="auto"/>
                      </w:divBdr>
                    </w:div>
                    <w:div w:id="864946255">
                      <w:marLeft w:val="0"/>
                      <w:marRight w:val="0"/>
                      <w:marTop w:val="0"/>
                      <w:marBottom w:val="0"/>
                      <w:divBdr>
                        <w:top w:val="none" w:sz="0" w:space="0" w:color="auto"/>
                        <w:left w:val="none" w:sz="0" w:space="0" w:color="auto"/>
                        <w:bottom w:val="none" w:sz="0" w:space="0" w:color="auto"/>
                        <w:right w:val="none" w:sz="0" w:space="0" w:color="auto"/>
                      </w:divBdr>
                    </w:div>
                    <w:div w:id="174588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1608438">
      <w:bodyDiv w:val="1"/>
      <w:marLeft w:val="0"/>
      <w:marRight w:val="0"/>
      <w:marTop w:val="0"/>
      <w:marBottom w:val="0"/>
      <w:divBdr>
        <w:top w:val="none" w:sz="0" w:space="0" w:color="auto"/>
        <w:left w:val="none" w:sz="0" w:space="0" w:color="auto"/>
        <w:bottom w:val="none" w:sz="0" w:space="0" w:color="auto"/>
        <w:right w:val="none" w:sz="0" w:space="0" w:color="auto"/>
      </w:divBdr>
    </w:div>
    <w:div w:id="2146315522">
      <w:bodyDiv w:val="1"/>
      <w:marLeft w:val="0"/>
      <w:marRight w:val="0"/>
      <w:marTop w:val="0"/>
      <w:marBottom w:val="0"/>
      <w:divBdr>
        <w:top w:val="none" w:sz="0" w:space="0" w:color="auto"/>
        <w:left w:val="none" w:sz="0" w:space="0" w:color="auto"/>
        <w:bottom w:val="none" w:sz="0" w:space="0" w:color="auto"/>
        <w:right w:val="none" w:sz="0" w:space="0" w:color="auto"/>
      </w:divBdr>
      <w:divsChild>
        <w:div w:id="1033381684">
          <w:marLeft w:val="0"/>
          <w:marRight w:val="0"/>
          <w:marTop w:val="0"/>
          <w:marBottom w:val="0"/>
          <w:divBdr>
            <w:top w:val="none" w:sz="0" w:space="0" w:color="auto"/>
            <w:left w:val="none" w:sz="0" w:space="0" w:color="auto"/>
            <w:bottom w:val="none" w:sz="0" w:space="0" w:color="auto"/>
            <w:right w:val="none" w:sz="0" w:space="0" w:color="auto"/>
          </w:divBdr>
          <w:divsChild>
            <w:div w:id="746074210">
              <w:marLeft w:val="0"/>
              <w:marRight w:val="0"/>
              <w:marTop w:val="0"/>
              <w:marBottom w:val="0"/>
              <w:divBdr>
                <w:top w:val="none" w:sz="0" w:space="0" w:color="auto"/>
                <w:left w:val="none" w:sz="0" w:space="0" w:color="auto"/>
                <w:bottom w:val="none" w:sz="0" w:space="0" w:color="auto"/>
                <w:right w:val="none" w:sz="0" w:space="0" w:color="auto"/>
              </w:divBdr>
              <w:divsChild>
                <w:div w:id="50536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sovereign-sports.co.u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theme/_rels/theme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Helvetica Light"/>
            <a:ea typeface="Helvetica Light"/>
            <a:cs typeface="Helvetica Light"/>
            <a:sym typeface="Helvetica Ligh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JNiK9o0Useq82Y6E6KFX3ocrtvQ==">AMUW2mU8k1RZqEQ9/Ts7NyYwSF+I7qHB4STuZljzug+z1+L3y/+XpDWXxIII/Ksgn+fH6hQloqfPcf0mCMop/GPbONYHcz+QZmzqnJm1bG5x65T0E0H2Ruw=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26</Pages>
  <Words>10433</Words>
  <Characters>59472</Characters>
  <Application>Microsoft Office Word</Application>
  <DocSecurity>0</DocSecurity>
  <Lines>495</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Maddox</dc:creator>
  <cp:keywords/>
  <dc:description/>
  <cp:lastModifiedBy>Max Plotnek</cp:lastModifiedBy>
  <cp:revision>4</cp:revision>
  <cp:lastPrinted>2024-03-25T21:17:00Z</cp:lastPrinted>
  <dcterms:created xsi:type="dcterms:W3CDTF">2024-03-25T21:17:00Z</dcterms:created>
  <dcterms:modified xsi:type="dcterms:W3CDTF">2024-03-26T10:22:00Z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0x010100DA417180F62C1D41909149472CDC1F12</vt:lpwstr>
  </property>
  <property fmtid="{D5CDD505-2E9C-101B-9397-08002B2CF9AE}" pid="3" name="Order">
    <vt:r8>54200</vt:r8>
  </property>
</Properties>
</file>