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4598"/>
        <w:gridCol w:w="3005"/>
      </w:tblGrid>
      <w:tr w:rsidR="007D77C3" w:rsidRPr="007D77C3" w14:paraId="35257AB0" w14:textId="77777777" w:rsidTr="00C63356">
        <w:trPr>
          <w:trHeight w:val="1125"/>
        </w:trPr>
        <w:tc>
          <w:tcPr>
            <w:tcW w:w="6011" w:type="dxa"/>
            <w:gridSpan w:val="2"/>
            <w:vAlign w:val="center"/>
          </w:tcPr>
          <w:p w14:paraId="7057D99D" w14:textId="77777777" w:rsidR="007D77C3" w:rsidRPr="007D77C3" w:rsidRDefault="007D77C3" w:rsidP="007D77C3">
            <w:pPr>
              <w:rPr>
                <w:rFonts w:ascii="HelveticaNeueLT Std" w:hAnsi="HelveticaNeueLT Std"/>
              </w:rPr>
            </w:pPr>
            <w:bookmarkStart w:id="0" w:name="_Hlk52447644"/>
          </w:p>
        </w:tc>
        <w:tc>
          <w:tcPr>
            <w:tcW w:w="3005" w:type="dxa"/>
            <w:vAlign w:val="center"/>
          </w:tcPr>
          <w:p w14:paraId="4CD181BA" w14:textId="3ABF49D9" w:rsidR="003330B3" w:rsidRPr="003330B3" w:rsidRDefault="00627481" w:rsidP="00B15366">
            <w:pPr>
              <w:rPr>
                <w:rFonts w:ascii="HelveticaNeueLT Std" w:hAnsi="HelveticaNeueLT Std" w:cs="HelveticaNeueLT Std"/>
              </w:rPr>
            </w:pPr>
            <w:r w:rsidRPr="00E55AC2">
              <w:rPr>
                <w:rFonts w:ascii="HelveticaNeueLT Std" w:hAnsi="HelveticaNeueLT Std" w:cs="HelveticaNeueLT Std"/>
                <w:b/>
                <w:bCs/>
              </w:rPr>
              <w:t xml:space="preserve">Our ref: </w:t>
            </w:r>
            <w:r w:rsidR="005E773C" w:rsidRPr="005E773C">
              <w:rPr>
                <w:rFonts w:ascii="HelveticaNeueLT Std" w:hAnsi="HelveticaNeueLT Std" w:cs="HelveticaNeueLT Std"/>
                <w:noProof/>
              </w:rPr>
              <w:t>HGY/2024/0884</w:t>
            </w:r>
          </w:p>
          <w:p w14:paraId="5B496B01" w14:textId="272FF0D7" w:rsidR="00627481" w:rsidRDefault="00627481" w:rsidP="00627481">
            <w:pPr>
              <w:rPr>
                <w:rFonts w:ascii="HelveticaNeueLT Std" w:hAnsi="HelveticaNeueLT Std" w:cs="HelveticaNeueLT Std"/>
              </w:rPr>
            </w:pPr>
            <w:r w:rsidRPr="00E55AC2">
              <w:rPr>
                <w:rFonts w:ascii="HelveticaNeueLT Std" w:hAnsi="HelveticaNeueLT Std" w:cs="HelveticaNeueLT Std"/>
                <w:b/>
                <w:bCs/>
              </w:rPr>
              <w:t>Contact:</w:t>
            </w:r>
            <w:r w:rsidRPr="00E55AC2">
              <w:rPr>
                <w:rFonts w:ascii="HelveticaNeueLT Std" w:hAnsi="HelveticaNeueLT Std" w:cs="HelveticaNeueLT Std"/>
              </w:rPr>
              <w:t xml:space="preserve"> </w:t>
            </w:r>
            <w:r w:rsidR="00EB7D5C">
              <w:rPr>
                <w:rFonts w:ascii="HelveticaNeueLT Std" w:hAnsi="HelveticaNeueLT Std" w:cs="HelveticaNeueLT Std"/>
              </w:rPr>
              <w:t>Adam Silverwood</w:t>
            </w:r>
          </w:p>
          <w:p w14:paraId="47A07973" w14:textId="77777777" w:rsidR="005E773C" w:rsidRPr="00E55AC2" w:rsidRDefault="005E773C" w:rsidP="00627481">
            <w:pPr>
              <w:rPr>
                <w:rFonts w:ascii="HelveticaNeueLT Std" w:hAnsi="HelveticaNeueLT Std" w:cs="HelveticaNeueLT Std"/>
              </w:rPr>
            </w:pPr>
          </w:p>
          <w:p w14:paraId="549D6481" w14:textId="7F7368CB" w:rsidR="007D77C3" w:rsidRPr="007D77C3" w:rsidRDefault="00627481" w:rsidP="00627481">
            <w:pPr>
              <w:rPr>
                <w:rFonts w:ascii="HelveticaNeueLT Std" w:hAnsi="HelveticaNeueLT Std"/>
              </w:rPr>
            </w:pPr>
            <w:r w:rsidRPr="00E55AC2">
              <w:rPr>
                <w:rFonts w:ascii="HelveticaNeueLT Std" w:hAnsi="HelveticaNeueLT Std" w:cs="HelveticaNeueLT Std"/>
                <w:b/>
                <w:bCs/>
              </w:rPr>
              <w:t xml:space="preserve">Date: </w:t>
            </w:r>
            <w:r w:rsidR="00EB7D5C">
              <w:rPr>
                <w:rFonts w:ascii="HelveticaNeueLT Std" w:hAnsi="HelveticaNeueLT Std" w:cs="HelveticaNeueLT Std"/>
                <w:b/>
                <w:bCs/>
              </w:rPr>
              <w:t>13</w:t>
            </w:r>
            <w:r w:rsidR="00723B23">
              <w:rPr>
                <w:rFonts w:ascii="HelveticaNeueLT Std" w:hAnsi="HelveticaNeueLT Std" w:cs="HelveticaNeueLT Std"/>
                <w:b/>
                <w:bCs/>
              </w:rPr>
              <w:t>/0</w:t>
            </w:r>
            <w:r w:rsidR="00EB7D5C">
              <w:rPr>
                <w:rFonts w:ascii="HelveticaNeueLT Std" w:hAnsi="HelveticaNeueLT Std" w:cs="HelveticaNeueLT Std"/>
                <w:b/>
                <w:bCs/>
              </w:rPr>
              <w:t>3</w:t>
            </w:r>
            <w:r w:rsidR="001A4433">
              <w:rPr>
                <w:rFonts w:ascii="HelveticaNeueLT Std" w:hAnsi="HelveticaNeueLT Std" w:cs="HelveticaNeueLT Std"/>
                <w:b/>
                <w:bCs/>
              </w:rPr>
              <w:t>/202</w:t>
            </w:r>
            <w:r w:rsidR="005B221B">
              <w:rPr>
                <w:rFonts w:ascii="HelveticaNeueLT Std" w:hAnsi="HelveticaNeueLT Std" w:cs="HelveticaNeueLT Std"/>
                <w:b/>
                <w:bCs/>
              </w:rPr>
              <w:t>5</w:t>
            </w:r>
          </w:p>
        </w:tc>
      </w:tr>
      <w:tr w:rsidR="007D77C3" w:rsidRPr="007D77C3" w14:paraId="777BE391" w14:textId="77777777" w:rsidTr="00C63356">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23B23" w:rsidRPr="007D77C3" w14:paraId="43251B72" w14:textId="77777777" w:rsidTr="00C63356">
        <w:trPr>
          <w:trHeight w:val="281"/>
        </w:trPr>
        <w:tc>
          <w:tcPr>
            <w:tcW w:w="1413" w:type="dxa"/>
            <w:vAlign w:val="center"/>
          </w:tcPr>
          <w:p w14:paraId="66D62AE8" w14:textId="425427AE" w:rsidR="00723B23" w:rsidRPr="007D77C3" w:rsidRDefault="00723B23" w:rsidP="00723B2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6ADB2A1B" w:rsidR="005E773C" w:rsidRPr="007D77C3" w:rsidRDefault="005E773C" w:rsidP="00723B23">
            <w:pPr>
              <w:rPr>
                <w:rFonts w:ascii="HelveticaNeueLT Std" w:hAnsi="HelveticaNeueLT Std"/>
              </w:rPr>
            </w:pPr>
            <w:r w:rsidRPr="005E773C">
              <w:rPr>
                <w:rFonts w:ascii="HelveticaNeueLT Std" w:hAnsi="HelveticaNeueLT Std"/>
              </w:rPr>
              <w:t>Council Depot, Ashley Road, Tottenham, London, N17 9DP</w:t>
            </w:r>
          </w:p>
        </w:tc>
      </w:tr>
      <w:tr w:rsidR="00723B23" w:rsidRPr="007D77C3" w14:paraId="2652BEBF" w14:textId="77777777" w:rsidTr="00C63356">
        <w:trPr>
          <w:trHeight w:val="734"/>
        </w:trPr>
        <w:tc>
          <w:tcPr>
            <w:tcW w:w="1413" w:type="dxa"/>
            <w:vAlign w:val="center"/>
          </w:tcPr>
          <w:p w14:paraId="019AADEC" w14:textId="75436649" w:rsidR="00723B23" w:rsidRPr="007D77C3" w:rsidRDefault="00723B23" w:rsidP="00723B2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50F548FC" w:rsidR="005E773C" w:rsidRPr="007D77C3" w:rsidRDefault="005E773C" w:rsidP="00723B23">
            <w:pPr>
              <w:rPr>
                <w:rFonts w:ascii="HelveticaNeueLT Std" w:hAnsi="HelveticaNeueLT Std"/>
              </w:rPr>
            </w:pPr>
            <w:r w:rsidRPr="005E773C">
              <w:rPr>
                <w:rFonts w:ascii="HelveticaNeueLT Std" w:hAnsi="HelveticaNeueLT Std"/>
              </w:rPr>
              <w:t>Partial approval of details pursuant to Condition 49(a) only (Living and Blue Roofs) attached to Planning Permission Ref: HGY/2022/0752 dated 31 August 2022.</w:t>
            </w:r>
          </w:p>
        </w:tc>
      </w:tr>
      <w:tr w:rsidR="004D6F69" w:rsidRPr="007D77C3" w14:paraId="161858E8" w14:textId="77777777" w:rsidTr="00C63356">
        <w:trPr>
          <w:trHeight w:val="734"/>
        </w:trPr>
        <w:tc>
          <w:tcPr>
            <w:tcW w:w="1413" w:type="dxa"/>
            <w:vAlign w:val="center"/>
          </w:tcPr>
          <w:p w14:paraId="3BC93920" w14:textId="0259C684" w:rsidR="004D6F69" w:rsidRPr="007D77C3" w:rsidRDefault="004D6F69" w:rsidP="00D83277">
            <w:pPr>
              <w:rPr>
                <w:rFonts w:ascii="HelveticaNeueLT Std" w:hAnsi="HelveticaNeueLT Std"/>
              </w:rPr>
            </w:pPr>
            <w:r>
              <w:rPr>
                <w:rFonts w:ascii="HelveticaNeueLT Std" w:hAnsi="HelveticaNeueLT Std"/>
              </w:rPr>
              <w:t>Wording of condition</w:t>
            </w:r>
            <w:r w:rsidR="00723B23">
              <w:rPr>
                <w:rFonts w:ascii="HelveticaNeueLT Std" w:hAnsi="HelveticaNeueLT Std"/>
              </w:rPr>
              <w:t xml:space="preserve"> </w:t>
            </w:r>
            <w:r w:rsidR="005E773C">
              <w:rPr>
                <w:rFonts w:ascii="HelveticaNeueLT Std" w:hAnsi="HelveticaNeueLT Std"/>
              </w:rPr>
              <w:t>49(a)</w:t>
            </w:r>
            <w:r>
              <w:rPr>
                <w:rFonts w:ascii="HelveticaNeueLT Std" w:hAnsi="HelveticaNeueLT Std"/>
              </w:rPr>
              <w:t>:</w:t>
            </w:r>
          </w:p>
        </w:tc>
        <w:tc>
          <w:tcPr>
            <w:tcW w:w="7603" w:type="dxa"/>
            <w:gridSpan w:val="2"/>
            <w:vAlign w:val="center"/>
          </w:tcPr>
          <w:p w14:paraId="58574483" w14:textId="77777777" w:rsidR="005E773C" w:rsidRDefault="005E773C" w:rsidP="005E773C">
            <w:pPr>
              <w:autoSpaceDE w:val="0"/>
              <w:autoSpaceDN w:val="0"/>
              <w:adjustRightInd w:val="0"/>
              <w:rPr>
                <w:rFonts w:ascii="HelveticaNeueLT Std" w:hAnsi="HelveticaNeueLT Std"/>
              </w:rPr>
            </w:pPr>
            <w:r w:rsidRPr="005E773C">
              <w:rPr>
                <w:rFonts w:ascii="HelveticaNeueLT Std" w:hAnsi="HelveticaNeueLT Std"/>
              </w:rPr>
              <w:t>49) (a) Prior to the commencement of above ground works, details of the living and blue roofs must be</w:t>
            </w:r>
            <w:r>
              <w:rPr>
                <w:rFonts w:ascii="HelveticaNeueLT Std" w:hAnsi="HelveticaNeueLT Std"/>
              </w:rPr>
              <w:t xml:space="preserve"> </w:t>
            </w:r>
            <w:r w:rsidRPr="005E773C">
              <w:rPr>
                <w:rFonts w:ascii="HelveticaNeueLT Std" w:hAnsi="HelveticaNeueLT Std"/>
              </w:rPr>
              <w:t>submitted to and approved in writing by the Local Planning Authority. Living roofs must be planted with</w:t>
            </w:r>
            <w:r>
              <w:rPr>
                <w:rFonts w:ascii="HelveticaNeueLT Std" w:hAnsi="HelveticaNeueLT Std"/>
              </w:rPr>
              <w:t xml:space="preserve"> </w:t>
            </w:r>
            <w:r w:rsidRPr="005E773C">
              <w:rPr>
                <w:rFonts w:ascii="HelveticaNeueLT Std" w:hAnsi="HelveticaNeueLT Std"/>
              </w:rPr>
              <w:t>flowering species that provide amenity and biodiversity value at different times of year. Plants must be</w:t>
            </w:r>
            <w:r>
              <w:rPr>
                <w:rFonts w:ascii="HelveticaNeueLT Std" w:hAnsi="HelveticaNeueLT Std"/>
              </w:rPr>
              <w:t xml:space="preserve"> </w:t>
            </w:r>
            <w:r w:rsidRPr="005E773C">
              <w:rPr>
                <w:rFonts w:ascii="HelveticaNeueLT Std" w:hAnsi="HelveticaNeueLT Std"/>
              </w:rPr>
              <w:t>grown and sourced from the UK and all soils and compost used must be peat-free, to reduce the impact on</w:t>
            </w:r>
            <w:r>
              <w:rPr>
                <w:rFonts w:ascii="HelveticaNeueLT Std" w:hAnsi="HelveticaNeueLT Std"/>
              </w:rPr>
              <w:t xml:space="preserve"> </w:t>
            </w:r>
            <w:r w:rsidRPr="005E773C">
              <w:rPr>
                <w:rFonts w:ascii="HelveticaNeueLT Std" w:hAnsi="HelveticaNeueLT Std"/>
              </w:rPr>
              <w:t xml:space="preserve">climate change. </w:t>
            </w:r>
          </w:p>
          <w:p w14:paraId="41494869" w14:textId="6456285C" w:rsidR="005E773C" w:rsidRPr="005E773C" w:rsidRDefault="005E773C" w:rsidP="005E773C">
            <w:pPr>
              <w:autoSpaceDE w:val="0"/>
              <w:autoSpaceDN w:val="0"/>
              <w:adjustRightInd w:val="0"/>
              <w:rPr>
                <w:rFonts w:ascii="HelveticaNeueLT Std" w:hAnsi="HelveticaNeueLT Std"/>
              </w:rPr>
            </w:pPr>
            <w:r w:rsidRPr="005E773C">
              <w:rPr>
                <w:rFonts w:ascii="HelveticaNeueLT Std" w:hAnsi="HelveticaNeueLT Std"/>
              </w:rPr>
              <w:t>The submission shall include:</w:t>
            </w:r>
          </w:p>
          <w:p w14:paraId="336BA901" w14:textId="77777777" w:rsidR="005E773C" w:rsidRPr="005E773C" w:rsidRDefault="005E773C" w:rsidP="005E773C">
            <w:pPr>
              <w:autoSpaceDE w:val="0"/>
              <w:autoSpaceDN w:val="0"/>
              <w:adjustRightInd w:val="0"/>
              <w:rPr>
                <w:rFonts w:ascii="HelveticaNeueLT Std" w:hAnsi="HelveticaNeueLT Std"/>
              </w:rPr>
            </w:pPr>
            <w:proofErr w:type="spellStart"/>
            <w:r w:rsidRPr="005E773C">
              <w:rPr>
                <w:rFonts w:ascii="HelveticaNeueLT Std" w:hAnsi="HelveticaNeueLT Std"/>
              </w:rPr>
              <w:t>i</w:t>
            </w:r>
            <w:proofErr w:type="spellEnd"/>
            <w:r w:rsidRPr="005E773C">
              <w:rPr>
                <w:rFonts w:ascii="HelveticaNeueLT Std" w:hAnsi="HelveticaNeueLT Std"/>
              </w:rPr>
              <w:t xml:space="preserve">) A roof plan identifying where the living and blue roofs will be </w:t>
            </w:r>
            <w:proofErr w:type="gramStart"/>
            <w:r w:rsidRPr="005E773C">
              <w:rPr>
                <w:rFonts w:ascii="HelveticaNeueLT Std" w:hAnsi="HelveticaNeueLT Std"/>
              </w:rPr>
              <w:t>located;</w:t>
            </w:r>
            <w:proofErr w:type="gramEnd"/>
          </w:p>
          <w:p w14:paraId="4EF118BF" w14:textId="42F3036E" w:rsidR="005E773C" w:rsidRPr="005E773C" w:rsidRDefault="005E773C" w:rsidP="005E773C">
            <w:pPr>
              <w:autoSpaceDE w:val="0"/>
              <w:autoSpaceDN w:val="0"/>
              <w:adjustRightInd w:val="0"/>
              <w:rPr>
                <w:rFonts w:ascii="HelveticaNeueLT Std" w:hAnsi="HelveticaNeueLT Std"/>
              </w:rPr>
            </w:pPr>
            <w:r w:rsidRPr="005E773C">
              <w:rPr>
                <w:rFonts w:ascii="HelveticaNeueLT Std" w:hAnsi="HelveticaNeueLT Std"/>
              </w:rPr>
              <w:t>ii) A section demonstrating settled substrate levels of no less than 120mm for extensive living roofs (varying</w:t>
            </w:r>
            <w:r>
              <w:rPr>
                <w:rFonts w:ascii="HelveticaNeueLT Std" w:hAnsi="HelveticaNeueLT Std"/>
              </w:rPr>
              <w:t xml:space="preserve"> </w:t>
            </w:r>
            <w:r w:rsidRPr="005E773C">
              <w:rPr>
                <w:rFonts w:ascii="HelveticaNeueLT Std" w:hAnsi="HelveticaNeueLT Std"/>
              </w:rPr>
              <w:t>depths of 120-180mm), and no less than 250mm for intensive living roofs (including planters on amenity</w:t>
            </w:r>
            <w:r>
              <w:rPr>
                <w:rFonts w:ascii="HelveticaNeueLT Std" w:hAnsi="HelveticaNeueLT Std"/>
              </w:rPr>
              <w:t xml:space="preserve"> </w:t>
            </w:r>
            <w:r w:rsidRPr="005E773C">
              <w:rPr>
                <w:rFonts w:ascii="HelveticaNeueLT Std" w:hAnsi="HelveticaNeueLT Std"/>
              </w:rPr>
              <w:t>roof terraces</w:t>
            </w:r>
            <w:proofErr w:type="gramStart"/>
            <w:r w:rsidRPr="005E773C">
              <w:rPr>
                <w:rFonts w:ascii="HelveticaNeueLT Std" w:hAnsi="HelveticaNeueLT Std"/>
              </w:rPr>
              <w:t>);</w:t>
            </w:r>
            <w:proofErr w:type="gramEnd"/>
          </w:p>
          <w:p w14:paraId="050EB981" w14:textId="32ADB7FE" w:rsidR="005E773C" w:rsidRPr="005E773C" w:rsidRDefault="005E773C" w:rsidP="005E773C">
            <w:pPr>
              <w:autoSpaceDE w:val="0"/>
              <w:autoSpaceDN w:val="0"/>
              <w:adjustRightInd w:val="0"/>
              <w:rPr>
                <w:rFonts w:ascii="HelveticaNeueLT Std" w:hAnsi="HelveticaNeueLT Std"/>
              </w:rPr>
            </w:pPr>
            <w:r w:rsidRPr="005E773C">
              <w:rPr>
                <w:rFonts w:ascii="HelveticaNeueLT Std" w:hAnsi="HelveticaNeueLT Std"/>
              </w:rPr>
              <w:t>iii) Roof plans annotating details of the substrate: showing at least two substrate types across the roof,</w:t>
            </w:r>
            <w:r>
              <w:rPr>
                <w:rFonts w:ascii="HelveticaNeueLT Std" w:hAnsi="HelveticaNeueLT Std"/>
              </w:rPr>
              <w:t xml:space="preserve"> </w:t>
            </w:r>
            <w:r w:rsidRPr="005E773C">
              <w:rPr>
                <w:rFonts w:ascii="HelveticaNeueLT Std" w:hAnsi="HelveticaNeueLT Std"/>
              </w:rPr>
              <w:t>annotating contours of the varying depths of substrate</w:t>
            </w:r>
          </w:p>
          <w:p w14:paraId="181A8885" w14:textId="4BADC32A" w:rsidR="005E773C" w:rsidRPr="005E773C" w:rsidRDefault="005E773C" w:rsidP="005E773C">
            <w:pPr>
              <w:autoSpaceDE w:val="0"/>
              <w:autoSpaceDN w:val="0"/>
              <w:adjustRightInd w:val="0"/>
              <w:rPr>
                <w:rFonts w:ascii="HelveticaNeueLT Std" w:hAnsi="HelveticaNeueLT Std"/>
              </w:rPr>
            </w:pPr>
            <w:r w:rsidRPr="005E773C">
              <w:rPr>
                <w:rFonts w:ascii="HelveticaNeueLT Std" w:hAnsi="HelveticaNeueLT Std"/>
              </w:rPr>
              <w:t>iv) Details of the proposed type of invertebrate habitat structures with a minimum of one feature per 30m2</w:t>
            </w:r>
            <w:r>
              <w:rPr>
                <w:rFonts w:ascii="HelveticaNeueLT Std" w:hAnsi="HelveticaNeueLT Std"/>
              </w:rPr>
              <w:t xml:space="preserve"> </w:t>
            </w:r>
            <w:r w:rsidRPr="005E773C">
              <w:rPr>
                <w:rFonts w:ascii="HelveticaNeueLT Std" w:hAnsi="HelveticaNeueLT Std"/>
              </w:rPr>
              <w:t>of living roof: substrate mounds and 0.5m high sandy piles in areas with the greatest structural support to</w:t>
            </w:r>
            <w:r>
              <w:rPr>
                <w:rFonts w:ascii="HelveticaNeueLT Std" w:hAnsi="HelveticaNeueLT Std"/>
              </w:rPr>
              <w:t xml:space="preserve"> </w:t>
            </w:r>
            <w:r w:rsidRPr="005E773C">
              <w:rPr>
                <w:rFonts w:ascii="HelveticaNeueLT Std" w:hAnsi="HelveticaNeueLT Std"/>
              </w:rPr>
              <w:t>provide a variation in habitat; semi-buried log piles / flat stones for invertebrates with a minimum footprint of</w:t>
            </w:r>
          </w:p>
          <w:p w14:paraId="4CF4139B" w14:textId="77777777" w:rsidR="005E773C" w:rsidRPr="005E773C" w:rsidRDefault="005E773C" w:rsidP="005E773C">
            <w:pPr>
              <w:autoSpaceDE w:val="0"/>
              <w:autoSpaceDN w:val="0"/>
              <w:adjustRightInd w:val="0"/>
              <w:rPr>
                <w:rFonts w:ascii="HelveticaNeueLT Std" w:hAnsi="HelveticaNeueLT Std"/>
              </w:rPr>
            </w:pPr>
            <w:r w:rsidRPr="005E773C">
              <w:rPr>
                <w:rFonts w:ascii="HelveticaNeueLT Std" w:hAnsi="HelveticaNeueLT Std"/>
              </w:rPr>
              <w:t xml:space="preserve">1m2, rope coils, pebble mounds of water </w:t>
            </w:r>
            <w:proofErr w:type="gramStart"/>
            <w:r w:rsidRPr="005E773C">
              <w:rPr>
                <w:rFonts w:ascii="HelveticaNeueLT Std" w:hAnsi="HelveticaNeueLT Std"/>
              </w:rPr>
              <w:t>trays;</w:t>
            </w:r>
            <w:proofErr w:type="gramEnd"/>
          </w:p>
          <w:p w14:paraId="2EAF2FC5" w14:textId="7A67E0B5" w:rsidR="005E773C" w:rsidRPr="005E773C" w:rsidRDefault="005E773C" w:rsidP="005E773C">
            <w:pPr>
              <w:autoSpaceDE w:val="0"/>
              <w:autoSpaceDN w:val="0"/>
              <w:adjustRightInd w:val="0"/>
              <w:rPr>
                <w:rFonts w:ascii="HelveticaNeueLT Std" w:hAnsi="HelveticaNeueLT Std"/>
              </w:rPr>
            </w:pPr>
            <w:r w:rsidRPr="005E773C">
              <w:rPr>
                <w:rFonts w:ascii="HelveticaNeueLT Std" w:hAnsi="HelveticaNeueLT Std"/>
              </w:rPr>
              <w:t>v) Details on the range and seed spread of native species of (wild)flowers and herbs (minimum 10g/m2) and</w:t>
            </w:r>
            <w:r>
              <w:rPr>
                <w:rFonts w:ascii="HelveticaNeueLT Std" w:hAnsi="HelveticaNeueLT Std"/>
              </w:rPr>
              <w:t xml:space="preserve"> </w:t>
            </w:r>
            <w:r w:rsidRPr="005E773C">
              <w:rPr>
                <w:rFonts w:ascii="HelveticaNeueLT Std" w:hAnsi="HelveticaNeueLT Std"/>
              </w:rPr>
              <w:t>density of plug plants planted (minimum 20/m2 with roof ball of plugs 25m3) to benefit native wildlife,</w:t>
            </w:r>
            <w:r>
              <w:rPr>
                <w:rFonts w:ascii="HelveticaNeueLT Std" w:hAnsi="HelveticaNeueLT Std"/>
              </w:rPr>
              <w:t xml:space="preserve"> </w:t>
            </w:r>
            <w:r w:rsidRPr="005E773C">
              <w:rPr>
                <w:rFonts w:ascii="HelveticaNeueLT Std" w:hAnsi="HelveticaNeueLT Std"/>
              </w:rPr>
              <w:t xml:space="preserve">suitable </w:t>
            </w:r>
            <w:proofErr w:type="gramStart"/>
            <w:r w:rsidRPr="005E773C">
              <w:rPr>
                <w:rFonts w:ascii="HelveticaNeueLT Std" w:hAnsi="HelveticaNeueLT Std"/>
              </w:rPr>
              <w:t>for the amount of</w:t>
            </w:r>
            <w:proofErr w:type="gramEnd"/>
            <w:r w:rsidRPr="005E773C">
              <w:rPr>
                <w:rFonts w:ascii="HelveticaNeueLT Std" w:hAnsi="HelveticaNeueLT Std"/>
              </w:rPr>
              <w:t xml:space="preserve"> direct sunshine/shading of the different living roof spaces. The living roof will not</w:t>
            </w:r>
            <w:r>
              <w:rPr>
                <w:rFonts w:ascii="HelveticaNeueLT Std" w:hAnsi="HelveticaNeueLT Std"/>
              </w:rPr>
              <w:t xml:space="preserve"> r</w:t>
            </w:r>
            <w:r w:rsidRPr="005E773C">
              <w:rPr>
                <w:rFonts w:ascii="HelveticaNeueLT Std" w:hAnsi="HelveticaNeueLT Std"/>
              </w:rPr>
              <w:t>ely on one species of plant life such as Sedum (which are not native</w:t>
            </w:r>
            <w:proofErr w:type="gramStart"/>
            <w:r w:rsidRPr="005E773C">
              <w:rPr>
                <w:rFonts w:ascii="HelveticaNeueLT Std" w:hAnsi="HelveticaNeueLT Std"/>
              </w:rPr>
              <w:t>);</w:t>
            </w:r>
            <w:proofErr w:type="gramEnd"/>
          </w:p>
          <w:p w14:paraId="4DB2414E" w14:textId="5DEA2904" w:rsidR="005E773C" w:rsidRPr="005E773C" w:rsidRDefault="005E773C" w:rsidP="005E773C">
            <w:pPr>
              <w:autoSpaceDE w:val="0"/>
              <w:autoSpaceDN w:val="0"/>
              <w:adjustRightInd w:val="0"/>
              <w:rPr>
                <w:rFonts w:ascii="HelveticaNeueLT Std" w:hAnsi="HelveticaNeueLT Std"/>
              </w:rPr>
            </w:pPr>
            <w:r w:rsidRPr="005E773C">
              <w:rPr>
                <w:rFonts w:ascii="HelveticaNeueLT Std" w:hAnsi="HelveticaNeueLT Std"/>
              </w:rPr>
              <w:t xml:space="preserve">vi) Roof plans and sections showing the relationship between the living </w:t>
            </w:r>
            <w:proofErr w:type="spellStart"/>
            <w:r w:rsidRPr="005E773C">
              <w:rPr>
                <w:rFonts w:ascii="HelveticaNeueLT Std" w:hAnsi="HelveticaNeueLT Std"/>
              </w:rPr>
              <w:t>roof</w:t>
            </w:r>
            <w:proofErr w:type="spellEnd"/>
            <w:r w:rsidRPr="005E773C">
              <w:rPr>
                <w:rFonts w:ascii="HelveticaNeueLT Std" w:hAnsi="HelveticaNeueLT Std"/>
              </w:rPr>
              <w:t xml:space="preserve"> areas and photovoltaic array;</w:t>
            </w:r>
            <w:r>
              <w:rPr>
                <w:rFonts w:ascii="HelveticaNeueLT Std" w:hAnsi="HelveticaNeueLT Std"/>
              </w:rPr>
              <w:t xml:space="preserve"> </w:t>
            </w:r>
            <w:r w:rsidRPr="005E773C">
              <w:rPr>
                <w:rFonts w:ascii="HelveticaNeueLT Std" w:hAnsi="HelveticaNeueLT Std"/>
              </w:rPr>
              <w:t>and</w:t>
            </w:r>
          </w:p>
          <w:p w14:paraId="4A801CFC" w14:textId="77777777" w:rsidR="005E773C" w:rsidRPr="005E773C" w:rsidRDefault="005E773C" w:rsidP="005E773C">
            <w:pPr>
              <w:autoSpaceDE w:val="0"/>
              <w:autoSpaceDN w:val="0"/>
              <w:adjustRightInd w:val="0"/>
              <w:rPr>
                <w:rFonts w:ascii="HelveticaNeueLT Std" w:hAnsi="HelveticaNeueLT Std"/>
              </w:rPr>
            </w:pPr>
            <w:r w:rsidRPr="005E773C">
              <w:rPr>
                <w:rFonts w:ascii="HelveticaNeueLT Std" w:hAnsi="HelveticaNeueLT Std"/>
              </w:rPr>
              <w:t>vii) Management and maintenance plan, including frequency of watering arrangements.</w:t>
            </w:r>
          </w:p>
          <w:p w14:paraId="778A4713" w14:textId="567FCBF1" w:rsidR="005E773C" w:rsidRPr="005E773C" w:rsidRDefault="005E773C" w:rsidP="005E773C">
            <w:pPr>
              <w:autoSpaceDE w:val="0"/>
              <w:autoSpaceDN w:val="0"/>
              <w:adjustRightInd w:val="0"/>
              <w:rPr>
                <w:rFonts w:ascii="HelveticaNeueLT Std" w:hAnsi="HelveticaNeueLT Std"/>
              </w:rPr>
            </w:pPr>
            <w:r w:rsidRPr="005E773C">
              <w:rPr>
                <w:rFonts w:ascii="HelveticaNeueLT Std" w:hAnsi="HelveticaNeueLT Std"/>
              </w:rPr>
              <w:t xml:space="preserve">viii) A section showing the </w:t>
            </w:r>
            <w:proofErr w:type="spellStart"/>
            <w:r w:rsidRPr="005E773C">
              <w:rPr>
                <w:rFonts w:ascii="HelveticaNeueLT Std" w:hAnsi="HelveticaNeueLT Std"/>
              </w:rPr>
              <w:t>build up</w:t>
            </w:r>
            <w:proofErr w:type="spellEnd"/>
            <w:r w:rsidRPr="005E773C">
              <w:rPr>
                <w:rFonts w:ascii="HelveticaNeueLT Std" w:hAnsi="HelveticaNeueLT Std"/>
              </w:rPr>
              <w:t xml:space="preserve"> of the blue roofs and confirmation of the water attenuation properties,</w:t>
            </w:r>
            <w:r w:rsidR="009F036E">
              <w:rPr>
                <w:rFonts w:ascii="HelveticaNeueLT Std" w:hAnsi="HelveticaNeueLT Std"/>
              </w:rPr>
              <w:t xml:space="preserve"> </w:t>
            </w:r>
            <w:r w:rsidRPr="005E773C">
              <w:rPr>
                <w:rFonts w:ascii="HelveticaNeueLT Std" w:hAnsi="HelveticaNeueLT Std"/>
              </w:rPr>
              <w:t xml:space="preserve">and feasibility of collecting the rainwater and using this on </w:t>
            </w:r>
            <w:proofErr w:type="gramStart"/>
            <w:r w:rsidRPr="005E773C">
              <w:rPr>
                <w:rFonts w:ascii="HelveticaNeueLT Std" w:hAnsi="HelveticaNeueLT Std"/>
              </w:rPr>
              <w:t>site;</w:t>
            </w:r>
            <w:proofErr w:type="gramEnd"/>
          </w:p>
          <w:p w14:paraId="34949902" w14:textId="77777777" w:rsidR="005E773C" w:rsidRPr="00CC3101" w:rsidRDefault="005E773C" w:rsidP="005E773C">
            <w:pPr>
              <w:rPr>
                <w:rFonts w:ascii="HelveticaNeueLT Std" w:hAnsi="HelveticaNeueLT Std"/>
              </w:rPr>
            </w:pPr>
          </w:p>
          <w:p w14:paraId="31A15A77" w14:textId="5FF28918" w:rsidR="004D6F69" w:rsidRPr="00B15366" w:rsidRDefault="005E773C" w:rsidP="009F036E">
            <w:pPr>
              <w:autoSpaceDE w:val="0"/>
              <w:autoSpaceDN w:val="0"/>
              <w:adjustRightInd w:val="0"/>
              <w:rPr>
                <w:rFonts w:ascii="HelveticaNeueLT Std" w:hAnsi="HelveticaNeueLT Std"/>
              </w:rPr>
            </w:pPr>
            <w:r w:rsidRPr="005E773C">
              <w:rPr>
                <w:rFonts w:ascii="HelveticaNeueLT Std" w:hAnsi="HelveticaNeueLT Std"/>
              </w:rPr>
              <w:t>Reason: To ensure that the development provides the maximum provision towards the creation of habitats</w:t>
            </w:r>
            <w:r w:rsidR="009F036E">
              <w:rPr>
                <w:rFonts w:ascii="HelveticaNeueLT Std" w:hAnsi="HelveticaNeueLT Std"/>
              </w:rPr>
              <w:t xml:space="preserve"> </w:t>
            </w:r>
            <w:r w:rsidRPr="005E773C">
              <w:rPr>
                <w:rFonts w:ascii="HelveticaNeueLT Std" w:hAnsi="HelveticaNeueLT Std"/>
              </w:rPr>
              <w:t>for biodiversity and supports the water retention on site during rainfall. In accordance with London Plan</w:t>
            </w:r>
            <w:r w:rsidR="009F036E">
              <w:rPr>
                <w:rFonts w:ascii="HelveticaNeueLT Std" w:hAnsi="HelveticaNeueLT Std"/>
              </w:rPr>
              <w:t xml:space="preserve"> </w:t>
            </w:r>
            <w:r>
              <w:rPr>
                <w:rFonts w:ascii="HelveticaNeueLTStd-Roman" w:eastAsiaTheme="minorHAnsi" w:hAnsi="HelveticaNeueLTStd-Roman" w:cs="HelveticaNeueLTStd-Roman"/>
                <w:lang w:eastAsia="en-US"/>
              </w:rPr>
              <w:t>(2021) Policies G1, G5, G6, SI1 and SI2 and Local Plan (2017) Policies SP4, SP5, SP11 and SP13.</w:t>
            </w:r>
          </w:p>
        </w:tc>
      </w:tr>
    </w:tbl>
    <w:p w14:paraId="3678D9B4" w14:textId="1571C274" w:rsidR="00B4232F" w:rsidRDefault="00B4232F">
      <w:pPr>
        <w:rPr>
          <w:rFonts w:ascii="HelveticaNeueLT Std" w:hAnsi="HelveticaNeueLT Std"/>
        </w:rPr>
      </w:pPr>
    </w:p>
    <w:p w14:paraId="21FE1FC1" w14:textId="6825AB3D" w:rsidR="00032E44" w:rsidRPr="007717E9" w:rsidRDefault="00032E44">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sidR="00723B23">
        <w:rPr>
          <w:rFonts w:ascii="HelveticaNeueLT Std" w:hAnsi="HelveticaNeueLT Std"/>
          <w:b/>
          <w:bCs/>
          <w:sz w:val="28"/>
          <w:szCs w:val="28"/>
        </w:rPr>
        <w:t>0</w:t>
      </w:r>
      <w:r w:rsidR="005E773C">
        <w:rPr>
          <w:rFonts w:ascii="HelveticaNeueLT Std" w:hAnsi="HelveticaNeueLT Std"/>
          <w:b/>
          <w:bCs/>
          <w:sz w:val="28"/>
          <w:szCs w:val="28"/>
        </w:rPr>
        <w:t>5</w:t>
      </w:r>
      <w:r w:rsidR="001A4433" w:rsidRPr="007717E9">
        <w:rPr>
          <w:rFonts w:ascii="HelveticaNeueLT Std" w:hAnsi="HelveticaNeueLT Std"/>
          <w:b/>
          <w:bCs/>
          <w:sz w:val="28"/>
          <w:szCs w:val="28"/>
        </w:rPr>
        <w:t>/202</w:t>
      </w:r>
      <w:r w:rsidR="00AC513C">
        <w:rPr>
          <w:rFonts w:ascii="HelveticaNeueLT Std" w:hAnsi="HelveticaNeueLT Std"/>
          <w:b/>
          <w:bCs/>
          <w:sz w:val="28"/>
          <w:szCs w:val="28"/>
        </w:rPr>
        <w:t>4</w:t>
      </w:r>
    </w:p>
    <w:p w14:paraId="58875326" w14:textId="35A5B9D5" w:rsidR="007D77C3" w:rsidRDefault="007D77C3">
      <w:pPr>
        <w:rPr>
          <w:rFonts w:ascii="HelveticaNeueLT Std" w:hAnsi="HelveticaNeueLT Std"/>
        </w:rPr>
      </w:pPr>
    </w:p>
    <w:p w14:paraId="057B1CFA" w14:textId="10152FF1" w:rsidR="00D40848" w:rsidRPr="00120348" w:rsidRDefault="00D40848" w:rsidP="000212E4">
      <w:pPr>
        <w:rPr>
          <w:rFonts w:ascii="HelveticaNeueLT Std" w:hAnsi="HelveticaNeueLT Std"/>
          <w:b/>
          <w:bCs/>
          <w:sz w:val="22"/>
          <w:szCs w:val="22"/>
        </w:rPr>
      </w:pPr>
      <w:r w:rsidRPr="00120348">
        <w:rPr>
          <w:rFonts w:ascii="HelveticaNeueLT Std" w:hAnsi="HelveticaNeueLT Std"/>
          <w:b/>
          <w:bCs/>
          <w:sz w:val="22"/>
          <w:szCs w:val="22"/>
        </w:rPr>
        <w:t>Documents submitted:</w:t>
      </w:r>
    </w:p>
    <w:p w14:paraId="537D94B6" w14:textId="1C17BD0C" w:rsidR="005E773C" w:rsidRDefault="005E773C" w:rsidP="005E773C">
      <w:pPr>
        <w:pStyle w:val="ListParagraph"/>
        <w:numPr>
          <w:ilvl w:val="0"/>
          <w:numId w:val="33"/>
        </w:numPr>
        <w:rPr>
          <w:rFonts w:ascii="HelveticaNeueLT Std" w:hAnsi="HelveticaNeueLT Std"/>
        </w:rPr>
      </w:pPr>
      <w:r w:rsidRPr="005E773C">
        <w:rPr>
          <w:rFonts w:ascii="HelveticaNeueLT Std" w:hAnsi="HelveticaNeueLT Std"/>
        </w:rPr>
        <w:t>3742B-LB-XX-XX-D-A-453000_C1_Roof Types</w:t>
      </w:r>
    </w:p>
    <w:p w14:paraId="7893381B" w14:textId="39334A34" w:rsidR="00AC649F" w:rsidRDefault="00584142" w:rsidP="005E773C">
      <w:pPr>
        <w:pStyle w:val="ListParagraph"/>
        <w:numPr>
          <w:ilvl w:val="0"/>
          <w:numId w:val="33"/>
        </w:numPr>
        <w:rPr>
          <w:rFonts w:ascii="HelveticaNeueLT Std" w:hAnsi="HelveticaNeueLT Std"/>
        </w:rPr>
      </w:pPr>
      <w:r w:rsidRPr="00584142">
        <w:rPr>
          <w:rFonts w:ascii="HelveticaNeueLT Std" w:hAnsi="HelveticaNeueLT Std"/>
        </w:rPr>
        <w:t>3742B-LB-ZZ-05-D-A-720000_C2_Roof Details - SMJ Flat Roof</w:t>
      </w:r>
    </w:p>
    <w:p w14:paraId="7E12CF2C" w14:textId="07AE28EF" w:rsidR="00584142" w:rsidRDefault="00584142" w:rsidP="005E773C">
      <w:pPr>
        <w:pStyle w:val="ListParagraph"/>
        <w:numPr>
          <w:ilvl w:val="0"/>
          <w:numId w:val="33"/>
        </w:numPr>
        <w:rPr>
          <w:rFonts w:ascii="HelveticaNeueLT Std" w:hAnsi="HelveticaNeueLT Std"/>
        </w:rPr>
      </w:pPr>
      <w:r w:rsidRPr="00584142">
        <w:rPr>
          <w:rFonts w:ascii="HelveticaNeueLT Std" w:hAnsi="HelveticaNeueLT Std"/>
        </w:rPr>
        <w:t>3742B-LB-ZZ-XX-D-A-711011_C2_Parapet Details - Block A1</w:t>
      </w:r>
    </w:p>
    <w:p w14:paraId="242DE548" w14:textId="1F1DCAF6" w:rsidR="00584142" w:rsidRDefault="00584142" w:rsidP="005E773C">
      <w:pPr>
        <w:pStyle w:val="ListParagraph"/>
        <w:numPr>
          <w:ilvl w:val="0"/>
          <w:numId w:val="33"/>
        </w:numPr>
        <w:rPr>
          <w:rFonts w:ascii="HelveticaNeueLT Std" w:hAnsi="HelveticaNeueLT Std"/>
        </w:rPr>
      </w:pPr>
      <w:r w:rsidRPr="00584142">
        <w:rPr>
          <w:rFonts w:ascii="HelveticaNeueLT Std" w:hAnsi="HelveticaNeueLT Std"/>
        </w:rPr>
        <w:t>3742B-LB-ZZ-ZZ-D-A-711010_C3_Parapet Details - Block A4</w:t>
      </w:r>
    </w:p>
    <w:p w14:paraId="7C3361B2" w14:textId="6BC33985" w:rsidR="00584142" w:rsidRDefault="00584142" w:rsidP="005E773C">
      <w:pPr>
        <w:pStyle w:val="ListParagraph"/>
        <w:numPr>
          <w:ilvl w:val="0"/>
          <w:numId w:val="33"/>
        </w:numPr>
        <w:rPr>
          <w:rFonts w:ascii="HelveticaNeueLT Std" w:hAnsi="HelveticaNeueLT Std"/>
        </w:rPr>
      </w:pPr>
      <w:r w:rsidRPr="00584142">
        <w:rPr>
          <w:rFonts w:ascii="HelveticaNeueLT Std" w:hAnsi="HelveticaNeueLT Std"/>
        </w:rPr>
        <w:t>3742B-LB-ZZ-ZZ-D-A-711013_C2_Parapet Details - Over A4 Inset Balcony</w:t>
      </w:r>
    </w:p>
    <w:p w14:paraId="1D43BD04" w14:textId="434BEE82" w:rsidR="00584142" w:rsidRDefault="00584142" w:rsidP="005E773C">
      <w:pPr>
        <w:pStyle w:val="ListParagraph"/>
        <w:numPr>
          <w:ilvl w:val="0"/>
          <w:numId w:val="33"/>
        </w:numPr>
        <w:rPr>
          <w:rFonts w:ascii="HelveticaNeueLT Std" w:hAnsi="HelveticaNeueLT Std"/>
        </w:rPr>
      </w:pPr>
      <w:r w:rsidRPr="00584142">
        <w:rPr>
          <w:rFonts w:ascii="HelveticaNeueLT Std" w:hAnsi="HelveticaNeueLT Std"/>
        </w:rPr>
        <w:t>3742B-LB-ZZ-ZZ-D-A-711014_C2_Parapet Details - A2 B3 Blue Roof</w:t>
      </w:r>
    </w:p>
    <w:p w14:paraId="3B35CC09" w14:textId="7EFD0D46" w:rsidR="00584142" w:rsidRDefault="00B72EFA" w:rsidP="005E773C">
      <w:pPr>
        <w:pStyle w:val="ListParagraph"/>
        <w:numPr>
          <w:ilvl w:val="0"/>
          <w:numId w:val="33"/>
        </w:numPr>
        <w:rPr>
          <w:rFonts w:ascii="HelveticaNeueLT Std" w:hAnsi="HelveticaNeueLT Std"/>
        </w:rPr>
      </w:pPr>
      <w:r w:rsidRPr="00B72EFA">
        <w:rPr>
          <w:rFonts w:ascii="HelveticaNeueLT Std" w:hAnsi="HelveticaNeueLT Std"/>
        </w:rPr>
        <w:t>ARD_PC 49a cover letter</w:t>
      </w:r>
    </w:p>
    <w:p w14:paraId="2695786E" w14:textId="5BC91FEA" w:rsidR="00B72EFA" w:rsidRPr="005E773C" w:rsidRDefault="00B72EFA" w:rsidP="005E773C">
      <w:pPr>
        <w:pStyle w:val="ListParagraph"/>
        <w:numPr>
          <w:ilvl w:val="0"/>
          <w:numId w:val="33"/>
        </w:numPr>
        <w:rPr>
          <w:rFonts w:ascii="HelveticaNeueLT Std" w:hAnsi="HelveticaNeueLT Std"/>
        </w:rPr>
      </w:pPr>
      <w:r>
        <w:rPr>
          <w:rFonts w:ascii="HelveticaNeueLT Std" w:hAnsi="HelveticaNeueLT Std"/>
        </w:rPr>
        <w:t xml:space="preserve">Location Plan </w:t>
      </w:r>
    </w:p>
    <w:p w14:paraId="40EE39A0" w14:textId="77777777" w:rsidR="00F35258" w:rsidRPr="00F35258" w:rsidRDefault="00F35258" w:rsidP="00F35258">
      <w:pPr>
        <w:rPr>
          <w:rFonts w:ascii="HelveticaNeueLT Std" w:hAnsi="HelveticaNeueLT Std"/>
        </w:rPr>
      </w:pPr>
    </w:p>
    <w:p w14:paraId="79C89E90" w14:textId="3430DE14" w:rsidR="00D40848" w:rsidRPr="00120348" w:rsidRDefault="00B15366" w:rsidP="000212E4">
      <w:pPr>
        <w:rPr>
          <w:rFonts w:ascii="HelveticaNeueLT Std" w:hAnsi="HelveticaNeueLT Std"/>
          <w:b/>
          <w:bCs/>
          <w:sz w:val="22"/>
          <w:szCs w:val="22"/>
        </w:rPr>
      </w:pPr>
      <w:r>
        <w:rPr>
          <w:rFonts w:ascii="HelveticaNeueLT Std" w:hAnsi="HelveticaNeueLT Std"/>
          <w:b/>
          <w:bCs/>
          <w:sz w:val="22"/>
          <w:szCs w:val="22"/>
        </w:rPr>
        <w:lastRenderedPageBreak/>
        <w:t>Response</w:t>
      </w:r>
    </w:p>
    <w:p w14:paraId="43D9B6EE" w14:textId="08711AAD" w:rsidR="00B15366" w:rsidRDefault="00B15366" w:rsidP="000212E4">
      <w:pPr>
        <w:rPr>
          <w:rFonts w:ascii="HelveticaNeueLT Std" w:hAnsi="HelveticaNeueLT Std"/>
        </w:rPr>
      </w:pPr>
    </w:p>
    <w:p w14:paraId="6FF1CE26" w14:textId="4DAFE42D" w:rsidR="005E773C" w:rsidRPr="00654B30" w:rsidRDefault="00654B30" w:rsidP="005E773C">
      <w:pPr>
        <w:rPr>
          <w:rFonts w:ascii="HelveticaNeueLT Std" w:hAnsi="HelveticaNeueLT Std"/>
        </w:rPr>
      </w:pPr>
      <w:r w:rsidRPr="00654B30">
        <w:rPr>
          <w:rFonts w:ascii="HelveticaNeueLT Std" w:hAnsi="HelveticaNeueLT Std"/>
        </w:rPr>
        <w:t xml:space="preserve">Comments on plans and details for living and blue roofs: </w:t>
      </w:r>
    </w:p>
    <w:p w14:paraId="514FB22D" w14:textId="2E39AB37" w:rsidR="00654B30" w:rsidRDefault="008D300A" w:rsidP="00654B30">
      <w:pPr>
        <w:pStyle w:val="ListParagraph"/>
        <w:numPr>
          <w:ilvl w:val="0"/>
          <w:numId w:val="33"/>
        </w:numPr>
        <w:rPr>
          <w:rFonts w:ascii="HelveticaNeueLT Std" w:hAnsi="HelveticaNeueLT Std"/>
        </w:rPr>
      </w:pPr>
      <w:r>
        <w:rPr>
          <w:rFonts w:ascii="HelveticaNeueLT Std" w:hAnsi="HelveticaNeueLT Std"/>
        </w:rPr>
        <w:t>The applicant did not provide information in response to</w:t>
      </w:r>
      <w:r w:rsidR="00A314B6">
        <w:rPr>
          <w:rFonts w:ascii="HelveticaNeueLT Std" w:hAnsi="HelveticaNeueLT Std"/>
        </w:rPr>
        <w:t xml:space="preserve"> </w:t>
      </w:r>
      <w:r w:rsidR="00531E26">
        <w:rPr>
          <w:rFonts w:ascii="HelveticaNeueLT Std" w:hAnsi="HelveticaNeueLT Std"/>
        </w:rPr>
        <w:t>condition 49(a)</w:t>
      </w:r>
      <w:proofErr w:type="spellStart"/>
      <w:r w:rsidR="00643A4E">
        <w:rPr>
          <w:rFonts w:ascii="HelveticaNeueLT Std" w:hAnsi="HelveticaNeueLT Std"/>
        </w:rPr>
        <w:t>i</w:t>
      </w:r>
      <w:proofErr w:type="spellEnd"/>
      <w:r w:rsidR="00643A4E">
        <w:rPr>
          <w:rFonts w:ascii="HelveticaNeueLT Std" w:hAnsi="HelveticaNeueLT Std"/>
        </w:rPr>
        <w:t>, iii, iv, v</w:t>
      </w:r>
      <w:r w:rsidR="00FC5808">
        <w:rPr>
          <w:rFonts w:ascii="HelveticaNeueLT Std" w:hAnsi="HelveticaNeueLT Std"/>
        </w:rPr>
        <w:t xml:space="preserve">, vi, vii. </w:t>
      </w:r>
    </w:p>
    <w:p w14:paraId="137594C9" w14:textId="0AC6C33C" w:rsidR="00FC5808" w:rsidRDefault="0042125C" w:rsidP="00654B30">
      <w:pPr>
        <w:pStyle w:val="ListParagraph"/>
        <w:numPr>
          <w:ilvl w:val="0"/>
          <w:numId w:val="33"/>
        </w:numPr>
        <w:rPr>
          <w:rFonts w:ascii="HelveticaNeueLT Std" w:hAnsi="HelveticaNeueLT Std"/>
        </w:rPr>
      </w:pPr>
      <w:r>
        <w:rPr>
          <w:rFonts w:ascii="HelveticaNeueLT Std" w:hAnsi="HelveticaNeueLT Std"/>
        </w:rPr>
        <w:t>The</w:t>
      </w:r>
      <w:r w:rsidR="00A02123">
        <w:rPr>
          <w:rFonts w:ascii="HelveticaNeueLT Std" w:hAnsi="HelveticaNeueLT Std"/>
        </w:rPr>
        <w:t xml:space="preserve"> Roof Types drawing has</w:t>
      </w:r>
      <w:r>
        <w:rPr>
          <w:rFonts w:ascii="HelveticaNeueLT Std" w:hAnsi="HelveticaNeueLT Std"/>
        </w:rPr>
        <w:t xml:space="preserve"> shown a section of the biodiver</w:t>
      </w:r>
      <w:r w:rsidR="0055197C">
        <w:rPr>
          <w:rFonts w:ascii="HelveticaNeueLT Std" w:hAnsi="HelveticaNeueLT Std"/>
        </w:rPr>
        <w:t>se</w:t>
      </w:r>
      <w:r>
        <w:rPr>
          <w:rFonts w:ascii="HelveticaNeueLT Std" w:hAnsi="HelveticaNeueLT Std"/>
        </w:rPr>
        <w:t xml:space="preserve"> blue roof, </w:t>
      </w:r>
      <w:r w:rsidR="0055197C">
        <w:rPr>
          <w:rFonts w:ascii="HelveticaNeueLT Std" w:hAnsi="HelveticaNeueLT Std"/>
        </w:rPr>
        <w:t xml:space="preserve">however </w:t>
      </w:r>
      <w:r w:rsidR="005F0D3A">
        <w:rPr>
          <w:rFonts w:ascii="HelveticaNeueLT Std" w:hAnsi="HelveticaNeueLT Std"/>
        </w:rPr>
        <w:t xml:space="preserve">depth of the growing medium </w:t>
      </w:r>
      <w:r w:rsidR="002F7186">
        <w:rPr>
          <w:rFonts w:ascii="HelveticaNeueLT Std" w:hAnsi="HelveticaNeueLT Std"/>
        </w:rPr>
        <w:t xml:space="preserve">on this section was not provided. Please provide information in response to condition 49(a)ii and provide any other </w:t>
      </w:r>
      <w:r w:rsidR="002A0F83">
        <w:rPr>
          <w:rFonts w:ascii="HelveticaNeueLT Std" w:hAnsi="HelveticaNeueLT Std"/>
        </w:rPr>
        <w:t>relevant roof type</w:t>
      </w:r>
      <w:r w:rsidR="00EB7589">
        <w:rPr>
          <w:rFonts w:ascii="HelveticaNeueLT Std" w:hAnsi="HelveticaNeueLT Std"/>
        </w:rPr>
        <w:t xml:space="preserve"> </w:t>
      </w:r>
      <w:r w:rsidR="00031C0B">
        <w:rPr>
          <w:rFonts w:ascii="HelveticaNeueLT Std" w:hAnsi="HelveticaNeueLT Std"/>
        </w:rPr>
        <w:t xml:space="preserve">dimensioned </w:t>
      </w:r>
      <w:r w:rsidR="00EB7589">
        <w:rPr>
          <w:rFonts w:ascii="HelveticaNeueLT Std" w:hAnsi="HelveticaNeueLT Std"/>
        </w:rPr>
        <w:t xml:space="preserve">sections </w:t>
      </w:r>
      <w:r w:rsidR="002A0F83">
        <w:rPr>
          <w:rFonts w:ascii="HelveticaNeueLT Std" w:hAnsi="HelveticaNeueLT Std"/>
        </w:rPr>
        <w:t xml:space="preserve">(if </w:t>
      </w:r>
      <w:r w:rsidR="00031C0B">
        <w:rPr>
          <w:rFonts w:ascii="HelveticaNeueLT Std" w:hAnsi="HelveticaNeueLT Std"/>
        </w:rPr>
        <w:t>there are more</w:t>
      </w:r>
      <w:r w:rsidR="002A0F83">
        <w:rPr>
          <w:rFonts w:ascii="HelveticaNeueLT Std" w:hAnsi="HelveticaNeueLT Std"/>
        </w:rPr>
        <w:t xml:space="preserve"> than one biodiverse roof types). </w:t>
      </w:r>
    </w:p>
    <w:p w14:paraId="46C0632A" w14:textId="7328EE6E" w:rsidR="00F724DD" w:rsidRPr="00F724DD" w:rsidRDefault="003F0416" w:rsidP="00F724DD">
      <w:pPr>
        <w:pStyle w:val="ListParagraph"/>
        <w:numPr>
          <w:ilvl w:val="0"/>
          <w:numId w:val="33"/>
        </w:numPr>
        <w:rPr>
          <w:rFonts w:ascii="HelveticaNeueLT Std" w:hAnsi="HelveticaNeueLT Std"/>
        </w:rPr>
      </w:pPr>
      <w:r>
        <w:rPr>
          <w:rFonts w:ascii="HelveticaNeueLT Std" w:hAnsi="HelveticaNeueLT Std"/>
        </w:rPr>
        <w:t xml:space="preserve">The Roof Types drawing has </w:t>
      </w:r>
      <w:r w:rsidR="007958F4">
        <w:rPr>
          <w:rFonts w:ascii="HelveticaNeueLT Std" w:hAnsi="HelveticaNeueLT Std"/>
        </w:rPr>
        <w:t>included</w:t>
      </w:r>
      <w:r>
        <w:rPr>
          <w:rFonts w:ascii="HelveticaNeueLT Std" w:hAnsi="HelveticaNeueLT Std"/>
        </w:rPr>
        <w:t xml:space="preserve"> </w:t>
      </w:r>
      <w:r w:rsidR="00477423">
        <w:rPr>
          <w:rFonts w:ascii="HelveticaNeueLT Std" w:hAnsi="HelveticaNeueLT Std"/>
        </w:rPr>
        <w:t>dimensioned sections of blue roofs</w:t>
      </w:r>
      <w:r w:rsidR="00F32425">
        <w:rPr>
          <w:rFonts w:ascii="HelveticaNeueLT Std" w:hAnsi="HelveticaNeueLT Std"/>
        </w:rPr>
        <w:t xml:space="preserve">, however </w:t>
      </w:r>
      <w:r w:rsidR="001055E3">
        <w:rPr>
          <w:rFonts w:ascii="HelveticaNeueLT Std" w:hAnsi="HelveticaNeueLT Std"/>
        </w:rPr>
        <w:t>there is no information on water attenuation properties, feasibility of collecting the rainwater and its use on site</w:t>
      </w:r>
      <w:r w:rsidR="001912B6">
        <w:rPr>
          <w:rFonts w:ascii="HelveticaNeueLT Std" w:hAnsi="HelveticaNeueLT Std"/>
        </w:rPr>
        <w:t xml:space="preserve"> as requested in condition 49(a)viii. </w:t>
      </w:r>
    </w:p>
    <w:p w14:paraId="43448617" w14:textId="12B8AB11" w:rsidR="005E773C" w:rsidRPr="001055E3" w:rsidRDefault="005E773C" w:rsidP="001055E3">
      <w:pPr>
        <w:rPr>
          <w:rFonts w:ascii="HelveticaNeueLT Std" w:hAnsi="HelveticaNeueLT Std"/>
        </w:rPr>
      </w:pPr>
    </w:p>
    <w:p w14:paraId="3C1A4C50" w14:textId="77777777" w:rsidR="005E773C" w:rsidRDefault="005E773C" w:rsidP="000212E4">
      <w:pPr>
        <w:rPr>
          <w:rFonts w:ascii="HelveticaNeueLT Std" w:hAnsi="HelveticaNeueLT Std"/>
        </w:rPr>
      </w:pPr>
    </w:p>
    <w:p w14:paraId="1B48A390" w14:textId="1CFA1209" w:rsidR="003330B3" w:rsidRPr="00B15366" w:rsidRDefault="00B15366" w:rsidP="000212E4">
      <w:pPr>
        <w:rPr>
          <w:rFonts w:ascii="HelveticaNeueLT Std" w:hAnsi="HelveticaNeueLT Std"/>
          <w:b/>
          <w:bCs/>
          <w:sz w:val="22"/>
          <w:szCs w:val="22"/>
        </w:rPr>
      </w:pPr>
      <w:r w:rsidRPr="00B15366">
        <w:rPr>
          <w:rFonts w:ascii="HelveticaNeueLT Std" w:hAnsi="HelveticaNeueLT Std"/>
          <w:b/>
          <w:bCs/>
          <w:sz w:val="22"/>
          <w:szCs w:val="22"/>
        </w:rPr>
        <w:t>Conclusion</w:t>
      </w:r>
    </w:p>
    <w:p w14:paraId="4286C565" w14:textId="1086ED1C" w:rsidR="009A73E2" w:rsidRDefault="00D40848" w:rsidP="009A73E2">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 xml:space="preserve">discharging Condition </w:t>
      </w:r>
      <w:r w:rsidR="001055E3">
        <w:rPr>
          <w:rFonts w:ascii="HelveticaNeueLT Std" w:hAnsi="HelveticaNeueLT Std"/>
        </w:rPr>
        <w:t>49(a)</w:t>
      </w:r>
      <w:r w:rsidR="00120348">
        <w:rPr>
          <w:rFonts w:ascii="HelveticaNeueLT Std" w:hAnsi="HelveticaNeueLT Std"/>
        </w:rPr>
        <w:t>.</w:t>
      </w:r>
      <w:bookmarkEnd w:id="0"/>
      <w:r w:rsidR="009A73E2" w:rsidRPr="009A73E2">
        <w:rPr>
          <w:rFonts w:ascii="HelveticaNeueLT Std" w:hAnsi="HelveticaNeueLT Std"/>
        </w:rPr>
        <w:t xml:space="preserve"> </w:t>
      </w:r>
      <w:r w:rsidR="009A73E2">
        <w:rPr>
          <w:rFonts w:ascii="HelveticaNeueLT Std" w:hAnsi="HelveticaNeueLT Std"/>
        </w:rPr>
        <w:t>The applicant should provide a response to the points raised above and issue updated plans/information where required.</w:t>
      </w:r>
    </w:p>
    <w:p w14:paraId="4F586D44" w14:textId="474F849D" w:rsidR="00D40848" w:rsidRDefault="00D40848" w:rsidP="00D40848">
      <w:pPr>
        <w:rPr>
          <w:rFonts w:ascii="HelveticaNeueLT Std" w:hAnsi="HelveticaNeueLT Std"/>
        </w:rPr>
      </w:pPr>
    </w:p>
    <w:p w14:paraId="07397186" w14:textId="41C4C8F1" w:rsidR="00391E22" w:rsidRDefault="00391E22" w:rsidP="00D40848">
      <w:pPr>
        <w:rPr>
          <w:rFonts w:ascii="HelveticaNeueLT Std" w:hAnsi="HelveticaNeueLT Std"/>
        </w:rPr>
      </w:pPr>
    </w:p>
    <w:p w14:paraId="10A34B1B" w14:textId="3D7FE8F5" w:rsidR="005B221B" w:rsidRPr="007717E9" w:rsidRDefault="005B221B" w:rsidP="005B221B">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Pr>
          <w:rFonts w:ascii="HelveticaNeueLT Std" w:hAnsi="HelveticaNeueLT Std"/>
          <w:b/>
          <w:bCs/>
          <w:sz w:val="28"/>
          <w:szCs w:val="28"/>
        </w:rPr>
        <w:t>17/01</w:t>
      </w:r>
      <w:r w:rsidRPr="007717E9">
        <w:rPr>
          <w:rFonts w:ascii="HelveticaNeueLT Std" w:hAnsi="HelveticaNeueLT Std"/>
          <w:b/>
          <w:bCs/>
          <w:sz w:val="28"/>
          <w:szCs w:val="28"/>
        </w:rPr>
        <w:t>/202</w:t>
      </w:r>
      <w:r>
        <w:rPr>
          <w:rFonts w:ascii="HelveticaNeueLT Std" w:hAnsi="HelveticaNeueLT Std"/>
          <w:b/>
          <w:bCs/>
          <w:sz w:val="28"/>
          <w:szCs w:val="28"/>
        </w:rPr>
        <w:t>5</w:t>
      </w:r>
    </w:p>
    <w:p w14:paraId="54A5BA49" w14:textId="77777777" w:rsidR="009A73E2" w:rsidRDefault="009A73E2">
      <w:pPr>
        <w:rPr>
          <w:rFonts w:ascii="HelveticaNeueLT Std" w:hAnsi="HelveticaNeueLT Std"/>
        </w:rPr>
      </w:pPr>
    </w:p>
    <w:p w14:paraId="54D97253" w14:textId="77777777" w:rsidR="005B221B" w:rsidRPr="00120348" w:rsidRDefault="005B221B" w:rsidP="005B221B">
      <w:pPr>
        <w:rPr>
          <w:rFonts w:ascii="HelveticaNeueLT Std" w:hAnsi="HelveticaNeueLT Std"/>
          <w:b/>
          <w:bCs/>
          <w:sz w:val="22"/>
          <w:szCs w:val="22"/>
        </w:rPr>
      </w:pPr>
      <w:r w:rsidRPr="00120348">
        <w:rPr>
          <w:rFonts w:ascii="HelveticaNeueLT Std" w:hAnsi="HelveticaNeueLT Std"/>
          <w:b/>
          <w:bCs/>
          <w:sz w:val="22"/>
          <w:szCs w:val="22"/>
        </w:rPr>
        <w:t>Documents submitted:</w:t>
      </w:r>
    </w:p>
    <w:p w14:paraId="18F01D84" w14:textId="6A313426" w:rsidR="00A21E5A" w:rsidRDefault="004929C6" w:rsidP="005B221B">
      <w:pPr>
        <w:pStyle w:val="ListParagraph"/>
        <w:numPr>
          <w:ilvl w:val="0"/>
          <w:numId w:val="33"/>
        </w:numPr>
        <w:rPr>
          <w:rFonts w:ascii="HelveticaNeueLT Std" w:hAnsi="HelveticaNeueLT Std"/>
        </w:rPr>
      </w:pPr>
      <w:r w:rsidRPr="004929C6">
        <w:rPr>
          <w:rFonts w:ascii="HelveticaNeueLT Std" w:hAnsi="HelveticaNeueLT Std"/>
        </w:rPr>
        <w:t>PR7976 ARD Blue Roof Calculation 100mm Storage Geocell</w:t>
      </w:r>
      <w:r>
        <w:rPr>
          <w:rFonts w:ascii="HelveticaNeueLT Std" w:hAnsi="HelveticaNeueLT Std"/>
        </w:rPr>
        <w:t>.pdf</w:t>
      </w:r>
    </w:p>
    <w:p w14:paraId="379CF8A6" w14:textId="6631941F" w:rsidR="004929C6" w:rsidRDefault="004929C6" w:rsidP="005B221B">
      <w:pPr>
        <w:pStyle w:val="ListParagraph"/>
        <w:numPr>
          <w:ilvl w:val="0"/>
          <w:numId w:val="33"/>
        </w:numPr>
        <w:rPr>
          <w:rFonts w:ascii="HelveticaNeueLT Std" w:hAnsi="HelveticaNeueLT Std"/>
        </w:rPr>
      </w:pPr>
      <w:r w:rsidRPr="004929C6">
        <w:rPr>
          <w:rFonts w:ascii="HelveticaNeueLT Std" w:hAnsi="HelveticaNeueLT Std"/>
        </w:rPr>
        <w:t>PR7976 ARD Blue Roof Summary 100mm Storage REV0</w:t>
      </w:r>
      <w:r>
        <w:rPr>
          <w:rFonts w:ascii="HelveticaNeueLT Std" w:hAnsi="HelveticaNeueLT Std"/>
        </w:rPr>
        <w:t>.pdf</w:t>
      </w:r>
    </w:p>
    <w:p w14:paraId="4FE9866A" w14:textId="76D07BB5" w:rsidR="004929C6" w:rsidRDefault="004929C6" w:rsidP="005B221B">
      <w:pPr>
        <w:pStyle w:val="ListParagraph"/>
        <w:numPr>
          <w:ilvl w:val="0"/>
          <w:numId w:val="33"/>
        </w:numPr>
        <w:rPr>
          <w:rFonts w:ascii="HelveticaNeueLT Std" w:hAnsi="HelveticaNeueLT Std"/>
        </w:rPr>
      </w:pPr>
      <w:r w:rsidRPr="004929C6">
        <w:rPr>
          <w:rFonts w:ascii="HelveticaNeueLT Std" w:hAnsi="HelveticaNeueLT Std"/>
        </w:rPr>
        <w:t>PR7976 Ashley Road Depot Specification Summary Rev2</w:t>
      </w:r>
      <w:r>
        <w:rPr>
          <w:rFonts w:ascii="HelveticaNeueLT Std" w:hAnsi="HelveticaNeueLT Std"/>
        </w:rPr>
        <w:t>.pdf</w:t>
      </w:r>
    </w:p>
    <w:p w14:paraId="64603B76" w14:textId="24BF0A50" w:rsidR="004929C6" w:rsidRDefault="004929C6" w:rsidP="005B221B">
      <w:pPr>
        <w:pStyle w:val="ListParagraph"/>
        <w:numPr>
          <w:ilvl w:val="0"/>
          <w:numId w:val="33"/>
        </w:numPr>
        <w:rPr>
          <w:rFonts w:ascii="HelveticaNeueLT Std" w:hAnsi="HelveticaNeueLT Std"/>
        </w:rPr>
      </w:pPr>
      <w:proofErr w:type="spellStart"/>
      <w:r w:rsidRPr="004929C6">
        <w:rPr>
          <w:rFonts w:ascii="HelveticaNeueLT Std" w:hAnsi="HelveticaNeueLT Std"/>
        </w:rPr>
        <w:t>Zinco</w:t>
      </w:r>
      <w:proofErr w:type="spellEnd"/>
      <w:r w:rsidRPr="004929C6">
        <w:rPr>
          <w:rFonts w:ascii="HelveticaNeueLT Std" w:hAnsi="HelveticaNeueLT Std"/>
        </w:rPr>
        <w:t xml:space="preserve"> BPXA 100% Perennial Wildflower seed mix</w:t>
      </w:r>
      <w:r>
        <w:rPr>
          <w:rFonts w:ascii="HelveticaNeueLT Std" w:hAnsi="HelveticaNeueLT Std"/>
        </w:rPr>
        <w:t>.pdf</w:t>
      </w:r>
    </w:p>
    <w:p w14:paraId="2EF05429" w14:textId="77777777" w:rsidR="005B221B" w:rsidRDefault="005B221B">
      <w:pPr>
        <w:rPr>
          <w:rFonts w:ascii="HelveticaNeueLT Std" w:hAnsi="HelveticaNeueLT Std"/>
        </w:rPr>
      </w:pPr>
    </w:p>
    <w:p w14:paraId="4918ADD6" w14:textId="77777777" w:rsidR="004929C6" w:rsidRPr="00120348" w:rsidRDefault="004929C6" w:rsidP="004929C6">
      <w:pPr>
        <w:rPr>
          <w:rFonts w:ascii="HelveticaNeueLT Std" w:hAnsi="HelveticaNeueLT Std"/>
          <w:b/>
          <w:bCs/>
          <w:sz w:val="22"/>
          <w:szCs w:val="22"/>
        </w:rPr>
      </w:pPr>
      <w:r>
        <w:rPr>
          <w:rFonts w:ascii="HelveticaNeueLT Std" w:hAnsi="HelveticaNeueLT Std"/>
          <w:b/>
          <w:bCs/>
          <w:sz w:val="22"/>
          <w:szCs w:val="22"/>
        </w:rPr>
        <w:t>Response</w:t>
      </w:r>
    </w:p>
    <w:p w14:paraId="0258F202" w14:textId="5B241F22" w:rsidR="0004371C" w:rsidRDefault="0004371C" w:rsidP="004929C6">
      <w:pPr>
        <w:rPr>
          <w:rFonts w:ascii="HelveticaNeueLT Std" w:hAnsi="HelveticaNeueLT Std"/>
        </w:rPr>
      </w:pPr>
      <w:r>
        <w:rPr>
          <w:rFonts w:ascii="HelveticaNeueLT Std" w:hAnsi="HelveticaNeueLT Std"/>
        </w:rPr>
        <w:t xml:space="preserve">Applicant has provided specification summary identifying where living and blue roofs will be located. </w:t>
      </w:r>
    </w:p>
    <w:p w14:paraId="416756A1" w14:textId="77777777" w:rsidR="0004371C" w:rsidRDefault="0004371C" w:rsidP="004929C6">
      <w:pPr>
        <w:rPr>
          <w:rFonts w:ascii="HelveticaNeueLT Std" w:hAnsi="HelveticaNeueLT Std"/>
        </w:rPr>
      </w:pPr>
    </w:p>
    <w:p w14:paraId="7990B8E0" w14:textId="5916C8F3" w:rsidR="0004371C" w:rsidRDefault="0004371C" w:rsidP="004929C6">
      <w:pPr>
        <w:rPr>
          <w:rFonts w:ascii="HelveticaNeueLT Std" w:hAnsi="HelveticaNeueLT Std"/>
        </w:rPr>
      </w:pPr>
      <w:r>
        <w:rPr>
          <w:rFonts w:ascii="HelveticaNeueLT Std" w:hAnsi="HelveticaNeueLT Std"/>
        </w:rPr>
        <w:t xml:space="preserve">The information has </w:t>
      </w:r>
      <w:r w:rsidR="00FB56A8">
        <w:rPr>
          <w:rFonts w:ascii="HelveticaNeueLT Std" w:hAnsi="HelveticaNeueLT Std"/>
        </w:rPr>
        <w:t xml:space="preserve">confirmed </w:t>
      </w:r>
      <w:r>
        <w:rPr>
          <w:rFonts w:ascii="HelveticaNeueLT Std" w:hAnsi="HelveticaNeueLT Std"/>
        </w:rPr>
        <w:t xml:space="preserve">the storage geocell for blue roofs will be 100mm thick and the water attenuation capacity of all blue roofs. </w:t>
      </w:r>
    </w:p>
    <w:p w14:paraId="22706552" w14:textId="77777777" w:rsidR="0004371C" w:rsidRDefault="0004371C" w:rsidP="004929C6">
      <w:pPr>
        <w:rPr>
          <w:rFonts w:ascii="HelveticaNeueLT Std" w:hAnsi="HelveticaNeueLT Std"/>
        </w:rPr>
      </w:pPr>
    </w:p>
    <w:p w14:paraId="7474224F" w14:textId="6953A90C" w:rsidR="0004371C" w:rsidRDefault="0004371C" w:rsidP="004929C6">
      <w:pPr>
        <w:rPr>
          <w:rFonts w:ascii="HelveticaNeueLT Std" w:hAnsi="HelveticaNeueLT Std"/>
        </w:rPr>
      </w:pPr>
      <w:r>
        <w:rPr>
          <w:rFonts w:ascii="HelveticaNeueLT Std" w:hAnsi="HelveticaNeueLT Std"/>
        </w:rPr>
        <w:t xml:space="preserve">The wildflower seed mix list has not provided all the information required in condition </w:t>
      </w:r>
      <w:r w:rsidR="00FB56A8">
        <w:rPr>
          <w:rFonts w:ascii="HelveticaNeueLT Std" w:hAnsi="HelveticaNeueLT Std"/>
        </w:rPr>
        <w:t xml:space="preserve">49(a)v. </w:t>
      </w:r>
    </w:p>
    <w:p w14:paraId="2BD27B77" w14:textId="77777777" w:rsidR="0004371C" w:rsidRDefault="0004371C" w:rsidP="004929C6">
      <w:pPr>
        <w:rPr>
          <w:rFonts w:ascii="HelveticaNeueLT Std" w:hAnsi="HelveticaNeueLT Std"/>
        </w:rPr>
      </w:pPr>
    </w:p>
    <w:p w14:paraId="15352ABB" w14:textId="23269259" w:rsidR="0004371C" w:rsidRDefault="0004371C" w:rsidP="004929C6">
      <w:pPr>
        <w:rPr>
          <w:rFonts w:ascii="HelveticaNeueLT Std" w:hAnsi="HelveticaNeueLT Std"/>
        </w:rPr>
      </w:pPr>
      <w:r>
        <w:rPr>
          <w:rFonts w:ascii="HelveticaNeueLT Std" w:hAnsi="HelveticaNeueLT Std"/>
        </w:rPr>
        <w:t xml:space="preserve">Actions: </w:t>
      </w:r>
    </w:p>
    <w:p w14:paraId="0FA793CE" w14:textId="3B9BF53A" w:rsidR="0004371C" w:rsidRDefault="0004371C" w:rsidP="0004371C">
      <w:pPr>
        <w:pStyle w:val="ListParagraph"/>
        <w:numPr>
          <w:ilvl w:val="0"/>
          <w:numId w:val="33"/>
        </w:numPr>
        <w:rPr>
          <w:rFonts w:ascii="HelveticaNeueLT Std" w:hAnsi="HelveticaNeueLT Std"/>
        </w:rPr>
      </w:pPr>
      <w:r>
        <w:rPr>
          <w:rFonts w:ascii="HelveticaNeueLT Std" w:hAnsi="HelveticaNeueLT Std"/>
        </w:rPr>
        <w:t xml:space="preserve">The applicant </w:t>
      </w:r>
      <w:r w:rsidR="00FB56A8">
        <w:rPr>
          <w:rFonts w:ascii="HelveticaNeueLT Std" w:hAnsi="HelveticaNeueLT Std"/>
        </w:rPr>
        <w:t>to</w:t>
      </w:r>
      <w:r>
        <w:rPr>
          <w:rFonts w:ascii="HelveticaNeueLT Std" w:hAnsi="HelveticaNeueLT Std"/>
        </w:rPr>
        <w:t xml:space="preserve"> provide information in response to condition 49(a) iii, iv, vi, vii. </w:t>
      </w:r>
    </w:p>
    <w:p w14:paraId="22959A43" w14:textId="408A6ECE" w:rsidR="00FB56A8" w:rsidRDefault="00FB56A8" w:rsidP="00FB56A8">
      <w:pPr>
        <w:pStyle w:val="ListParagraph"/>
        <w:numPr>
          <w:ilvl w:val="0"/>
          <w:numId w:val="33"/>
        </w:numPr>
        <w:rPr>
          <w:rFonts w:ascii="HelveticaNeueLT Std" w:hAnsi="HelveticaNeueLT Std"/>
        </w:rPr>
      </w:pPr>
      <w:r>
        <w:rPr>
          <w:rFonts w:ascii="HelveticaNeueLT Std" w:hAnsi="HelveticaNeueLT Std"/>
        </w:rPr>
        <w:t xml:space="preserve">Applicant has not provided further information to confirm the depth of the growing medium. Please provide information in response to condition 49(a)ii and provide any other relevant roof type dimensioned sections (if there are more than one biodiverse roof types). </w:t>
      </w:r>
    </w:p>
    <w:p w14:paraId="604BBF40" w14:textId="77777777" w:rsidR="00FB56A8" w:rsidRDefault="00FB56A8" w:rsidP="00FB56A8">
      <w:pPr>
        <w:pStyle w:val="ListParagraph"/>
        <w:numPr>
          <w:ilvl w:val="0"/>
          <w:numId w:val="33"/>
        </w:numPr>
        <w:rPr>
          <w:rFonts w:ascii="HelveticaNeueLT Std" w:hAnsi="HelveticaNeueLT Std"/>
        </w:rPr>
      </w:pPr>
      <w:r>
        <w:rPr>
          <w:rFonts w:ascii="HelveticaNeueLT Std" w:hAnsi="HelveticaNeueLT Std"/>
        </w:rPr>
        <w:t xml:space="preserve">The wildflower seed mix list only covers the information on seed. Applicant to confirm if any plug plant will be provided as per condition 49(a)v.  </w:t>
      </w:r>
    </w:p>
    <w:p w14:paraId="65F79AFE" w14:textId="29F09E14" w:rsidR="0004371C" w:rsidRPr="00FB56A8" w:rsidRDefault="0004371C" w:rsidP="00FB56A8">
      <w:pPr>
        <w:pStyle w:val="ListParagraph"/>
        <w:numPr>
          <w:ilvl w:val="0"/>
          <w:numId w:val="33"/>
        </w:numPr>
        <w:rPr>
          <w:rFonts w:ascii="HelveticaNeueLT Std" w:hAnsi="HelveticaNeueLT Std"/>
        </w:rPr>
      </w:pPr>
      <w:r w:rsidRPr="00FB56A8">
        <w:rPr>
          <w:rFonts w:ascii="HelveticaNeueLT Std" w:hAnsi="HelveticaNeueLT Std"/>
        </w:rPr>
        <w:t xml:space="preserve">The applicant has provided a response to the first half of condition 49(a)viii, </w:t>
      </w:r>
      <w:proofErr w:type="gramStart"/>
      <w:r w:rsidRPr="00FB56A8">
        <w:rPr>
          <w:rFonts w:ascii="HelveticaNeueLT Std" w:hAnsi="HelveticaNeueLT Std"/>
        </w:rPr>
        <w:t>but yet</w:t>
      </w:r>
      <w:proofErr w:type="gramEnd"/>
      <w:r w:rsidRPr="00FB56A8">
        <w:rPr>
          <w:rFonts w:ascii="HelveticaNeueLT Std" w:hAnsi="HelveticaNeueLT Std"/>
        </w:rPr>
        <w:t xml:space="preserve"> to confirm the feasibility of collecting the rainwater and its use on site. Please provide </w:t>
      </w:r>
      <w:r w:rsidR="00FB56A8">
        <w:rPr>
          <w:rFonts w:ascii="HelveticaNeueLT Std" w:hAnsi="HelveticaNeueLT Std"/>
        </w:rPr>
        <w:t xml:space="preserve">the </w:t>
      </w:r>
      <w:r w:rsidRPr="00FB56A8">
        <w:rPr>
          <w:rFonts w:ascii="HelveticaNeueLT Std" w:hAnsi="HelveticaNeueLT Std"/>
        </w:rPr>
        <w:t xml:space="preserve">information accordingly. </w:t>
      </w:r>
    </w:p>
    <w:p w14:paraId="2D34D4C4" w14:textId="77777777" w:rsidR="0004371C" w:rsidRDefault="0004371C">
      <w:pPr>
        <w:rPr>
          <w:rFonts w:ascii="HelveticaNeueLT Std" w:hAnsi="HelveticaNeueLT Std"/>
        </w:rPr>
      </w:pPr>
    </w:p>
    <w:p w14:paraId="0B9ED616" w14:textId="77777777" w:rsidR="00FB56A8" w:rsidRPr="00B15366" w:rsidRDefault="00FB56A8" w:rsidP="00FB56A8">
      <w:pPr>
        <w:rPr>
          <w:rFonts w:ascii="HelveticaNeueLT Std" w:hAnsi="HelveticaNeueLT Std"/>
          <w:b/>
          <w:bCs/>
          <w:sz w:val="22"/>
          <w:szCs w:val="22"/>
        </w:rPr>
      </w:pPr>
      <w:r w:rsidRPr="00B15366">
        <w:rPr>
          <w:rFonts w:ascii="HelveticaNeueLT Std" w:hAnsi="HelveticaNeueLT Std"/>
          <w:b/>
          <w:bCs/>
          <w:sz w:val="22"/>
          <w:szCs w:val="22"/>
        </w:rPr>
        <w:t>Conclusion</w:t>
      </w:r>
    </w:p>
    <w:p w14:paraId="6787B36D" w14:textId="77777777" w:rsidR="00FB56A8" w:rsidRDefault="00FB56A8" w:rsidP="00FB56A8">
      <w:pPr>
        <w:rPr>
          <w:rFonts w:ascii="HelveticaNeueLT Std" w:hAnsi="HelveticaNeueLT Std"/>
        </w:rPr>
      </w:pPr>
      <w:r>
        <w:rPr>
          <w:rFonts w:ascii="HelveticaNeueLT Std" w:hAnsi="HelveticaNeueLT Std"/>
        </w:rPr>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discharging Condition 49(a).</w:t>
      </w:r>
      <w:r w:rsidRPr="009A73E2">
        <w:rPr>
          <w:rFonts w:ascii="HelveticaNeueLT Std" w:hAnsi="HelveticaNeueLT Std"/>
        </w:rPr>
        <w:t xml:space="preserve"> </w:t>
      </w:r>
      <w:r>
        <w:rPr>
          <w:rFonts w:ascii="HelveticaNeueLT Std" w:hAnsi="HelveticaNeueLT Std"/>
        </w:rPr>
        <w:t>The applicant should provide a response to the points raised above and issue updated plans/information where required.</w:t>
      </w:r>
    </w:p>
    <w:p w14:paraId="1FDD6600" w14:textId="77777777" w:rsidR="00FB56A8" w:rsidRDefault="00FB56A8">
      <w:pPr>
        <w:rPr>
          <w:rFonts w:ascii="HelveticaNeueLT Std" w:hAnsi="HelveticaNeueLT Std"/>
        </w:rPr>
      </w:pPr>
    </w:p>
    <w:p w14:paraId="6D790E3C" w14:textId="77777777" w:rsidR="00BE1A49" w:rsidRDefault="00BE1A49" w:rsidP="00BE1A49">
      <w:pPr>
        <w:rPr>
          <w:rFonts w:ascii="HelveticaNeueLT Std" w:hAnsi="HelveticaNeueLT Std"/>
        </w:rPr>
      </w:pPr>
    </w:p>
    <w:p w14:paraId="5824187E" w14:textId="02B6889A" w:rsidR="00BE1A49" w:rsidRPr="007717E9" w:rsidRDefault="00BE1A49" w:rsidP="00BE1A49">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sidR="00EB7D5C">
        <w:rPr>
          <w:rFonts w:ascii="HelveticaNeueLT Std" w:hAnsi="HelveticaNeueLT Std"/>
          <w:b/>
          <w:bCs/>
          <w:sz w:val="28"/>
          <w:szCs w:val="28"/>
        </w:rPr>
        <w:t>13</w:t>
      </w:r>
      <w:r>
        <w:rPr>
          <w:rFonts w:ascii="HelveticaNeueLT Std" w:hAnsi="HelveticaNeueLT Std"/>
          <w:b/>
          <w:bCs/>
          <w:sz w:val="28"/>
          <w:szCs w:val="28"/>
        </w:rPr>
        <w:t>/0</w:t>
      </w:r>
      <w:r w:rsidR="00EB7D5C">
        <w:rPr>
          <w:rFonts w:ascii="HelveticaNeueLT Std" w:hAnsi="HelveticaNeueLT Std"/>
          <w:b/>
          <w:bCs/>
          <w:sz w:val="28"/>
          <w:szCs w:val="28"/>
        </w:rPr>
        <w:t>3</w:t>
      </w:r>
      <w:r w:rsidRPr="007717E9">
        <w:rPr>
          <w:rFonts w:ascii="HelveticaNeueLT Std" w:hAnsi="HelveticaNeueLT Std"/>
          <w:b/>
          <w:bCs/>
          <w:sz w:val="28"/>
          <w:szCs w:val="28"/>
        </w:rPr>
        <w:t>/202</w:t>
      </w:r>
      <w:r>
        <w:rPr>
          <w:rFonts w:ascii="HelveticaNeueLT Std" w:hAnsi="HelveticaNeueLT Std"/>
          <w:b/>
          <w:bCs/>
          <w:sz w:val="28"/>
          <w:szCs w:val="28"/>
        </w:rPr>
        <w:t>5</w:t>
      </w:r>
    </w:p>
    <w:p w14:paraId="7DF65072" w14:textId="77777777" w:rsidR="00BE1A49" w:rsidRDefault="00BE1A49">
      <w:pPr>
        <w:rPr>
          <w:rFonts w:ascii="HelveticaNeueLT Std" w:hAnsi="HelveticaNeueLT Std"/>
        </w:rPr>
      </w:pPr>
    </w:p>
    <w:p w14:paraId="07EB78D9" w14:textId="2942E1F9" w:rsidR="00BE1A49" w:rsidRPr="00657F44" w:rsidRDefault="00BE1A49">
      <w:pPr>
        <w:rPr>
          <w:rFonts w:ascii="HelveticaNeueLT Std" w:hAnsi="HelveticaNeueLT Std"/>
          <w:b/>
          <w:bCs/>
          <w:sz w:val="22"/>
          <w:szCs w:val="22"/>
        </w:rPr>
      </w:pPr>
      <w:r w:rsidRPr="00120348">
        <w:rPr>
          <w:rFonts w:ascii="HelveticaNeueLT Std" w:hAnsi="HelveticaNeueLT Std"/>
          <w:b/>
          <w:bCs/>
          <w:sz w:val="22"/>
          <w:szCs w:val="22"/>
        </w:rPr>
        <w:t>Documents submitted:</w:t>
      </w:r>
    </w:p>
    <w:p w14:paraId="3BFD56FC" w14:textId="4EEED24F" w:rsidR="00C22435" w:rsidRDefault="00AD2E10" w:rsidP="00C22435">
      <w:pPr>
        <w:pStyle w:val="ListParagraph"/>
        <w:numPr>
          <w:ilvl w:val="0"/>
          <w:numId w:val="33"/>
        </w:numPr>
        <w:rPr>
          <w:rFonts w:ascii="HelveticaNeueLT Std" w:hAnsi="HelveticaNeueLT Std"/>
        </w:rPr>
      </w:pPr>
      <w:r w:rsidRPr="00AD2E10">
        <w:rPr>
          <w:rFonts w:ascii="HelveticaNeueLT Std" w:hAnsi="HelveticaNeueLT Std"/>
        </w:rPr>
        <w:t>1113 Ashley Depot A3 Section.01 12Feb2025</w:t>
      </w:r>
      <w:r w:rsidR="00C22435" w:rsidRPr="004929C6">
        <w:rPr>
          <w:rFonts w:ascii="HelveticaNeueLT Std" w:hAnsi="HelveticaNeueLT Std"/>
        </w:rPr>
        <w:t>PR7976 ARD Blue Roof Summary 100mm Storage REV0</w:t>
      </w:r>
      <w:r w:rsidR="00C22435">
        <w:rPr>
          <w:rFonts w:ascii="HelveticaNeueLT Std" w:hAnsi="HelveticaNeueLT Std"/>
        </w:rPr>
        <w:t>.pdf</w:t>
      </w:r>
      <w:r w:rsidR="00227559">
        <w:rPr>
          <w:rFonts w:ascii="HelveticaNeueLT Std" w:hAnsi="HelveticaNeueLT Std"/>
        </w:rPr>
        <w:t xml:space="preserve"> (Biodiverse blue roof section with PV) </w:t>
      </w:r>
    </w:p>
    <w:p w14:paraId="58736F53" w14:textId="70B6626D" w:rsidR="00D65487" w:rsidRDefault="00D65487" w:rsidP="00C22435">
      <w:pPr>
        <w:pStyle w:val="ListParagraph"/>
        <w:numPr>
          <w:ilvl w:val="0"/>
          <w:numId w:val="33"/>
        </w:numPr>
        <w:rPr>
          <w:rFonts w:ascii="HelveticaNeueLT Std" w:hAnsi="HelveticaNeueLT Std"/>
        </w:rPr>
      </w:pPr>
      <w:r w:rsidRPr="00D65487">
        <w:rPr>
          <w:rFonts w:ascii="HelveticaNeueLT Std" w:hAnsi="HelveticaNeueLT Std"/>
        </w:rPr>
        <w:t>3742B-LB-BA-ZZ-D-A-411005_C1_Roof_Access_Strategy_-_Block_A</w:t>
      </w:r>
      <w:r>
        <w:rPr>
          <w:rFonts w:ascii="HelveticaNeueLT Std" w:hAnsi="HelveticaNeueLT Std"/>
        </w:rPr>
        <w:t>.pdf</w:t>
      </w:r>
    </w:p>
    <w:p w14:paraId="43BF186C" w14:textId="7DE8852D" w:rsidR="00593C2D" w:rsidRDefault="00593C2D" w:rsidP="00C22435">
      <w:pPr>
        <w:pStyle w:val="ListParagraph"/>
        <w:numPr>
          <w:ilvl w:val="0"/>
          <w:numId w:val="33"/>
        </w:numPr>
        <w:rPr>
          <w:rFonts w:ascii="HelveticaNeueLT Std" w:hAnsi="HelveticaNeueLT Std"/>
        </w:rPr>
      </w:pPr>
      <w:r w:rsidRPr="00593C2D">
        <w:rPr>
          <w:rFonts w:ascii="HelveticaNeueLT Std" w:hAnsi="HelveticaNeueLT Std"/>
        </w:rPr>
        <w:t>3742B-LB-ZZ-ZZ-D-A-411016_C1_Roof_Access_Strategy_-_Blocks_B_AND_C</w:t>
      </w:r>
      <w:r>
        <w:rPr>
          <w:rFonts w:ascii="HelveticaNeueLT Std" w:hAnsi="HelveticaNeueLT Std"/>
        </w:rPr>
        <w:t>.</w:t>
      </w:r>
      <w:r w:rsidR="0083740D">
        <w:rPr>
          <w:rFonts w:ascii="HelveticaNeueLT Std" w:hAnsi="HelveticaNeueLT Std"/>
        </w:rPr>
        <w:t>pdf</w:t>
      </w:r>
      <w:r w:rsidR="008F58BD">
        <w:rPr>
          <w:rFonts w:ascii="HelveticaNeueLT Std" w:hAnsi="HelveticaNeueLT Std"/>
        </w:rPr>
        <w:t xml:space="preserve"> </w:t>
      </w:r>
    </w:p>
    <w:p w14:paraId="3821C049" w14:textId="25866F76" w:rsidR="00D65487" w:rsidRPr="0083740D" w:rsidRDefault="00D65487" w:rsidP="0083740D">
      <w:pPr>
        <w:pStyle w:val="ListParagraph"/>
        <w:numPr>
          <w:ilvl w:val="0"/>
          <w:numId w:val="33"/>
        </w:numPr>
        <w:rPr>
          <w:rFonts w:ascii="HelveticaNeueLT Std" w:hAnsi="HelveticaNeueLT Std"/>
        </w:rPr>
      </w:pPr>
      <w:r w:rsidRPr="00D65487">
        <w:rPr>
          <w:rFonts w:ascii="HelveticaNeueLT Std" w:hAnsi="HelveticaNeueLT Std"/>
        </w:rPr>
        <w:lastRenderedPageBreak/>
        <w:t>3742B-LB-C1-05-D-A-120210_C2_Block C1 - Roof Plan</w:t>
      </w:r>
      <w:r w:rsidR="00657F44">
        <w:rPr>
          <w:rFonts w:ascii="HelveticaNeueLT Std" w:hAnsi="HelveticaNeueLT Std"/>
        </w:rPr>
        <w:t>.</w:t>
      </w:r>
      <w:r>
        <w:rPr>
          <w:rFonts w:ascii="HelveticaNeueLT Std" w:hAnsi="HelveticaNeueLT Std"/>
        </w:rPr>
        <w:t>pdf</w:t>
      </w:r>
      <w:r w:rsidR="00C24EA8">
        <w:rPr>
          <w:rFonts w:ascii="HelveticaNeueLT Std" w:hAnsi="HelveticaNeueLT Std"/>
        </w:rPr>
        <w:t xml:space="preserve"> </w:t>
      </w:r>
      <w:r w:rsidR="0083740D">
        <w:rPr>
          <w:rFonts w:ascii="HelveticaNeueLT Std" w:hAnsi="HelveticaNeueLT Std"/>
        </w:rPr>
        <w:t xml:space="preserve">(showing Biodiverse habitat substrate with sand pile) </w:t>
      </w:r>
    </w:p>
    <w:p w14:paraId="11C50B65" w14:textId="15A58763" w:rsidR="00D65487" w:rsidRDefault="00D65487" w:rsidP="00C22435">
      <w:pPr>
        <w:pStyle w:val="ListParagraph"/>
        <w:numPr>
          <w:ilvl w:val="0"/>
          <w:numId w:val="33"/>
        </w:numPr>
        <w:rPr>
          <w:rFonts w:ascii="HelveticaNeueLT Std" w:hAnsi="HelveticaNeueLT Std"/>
        </w:rPr>
      </w:pPr>
      <w:r w:rsidRPr="00D65487">
        <w:rPr>
          <w:rFonts w:ascii="HelveticaNeueLT Std" w:hAnsi="HelveticaNeueLT Std"/>
        </w:rPr>
        <w:t>3742B-LB-XX-XX-D-A-453000_C5_Roof Types</w:t>
      </w:r>
      <w:r>
        <w:rPr>
          <w:rFonts w:ascii="HelveticaNeueLT Std" w:hAnsi="HelveticaNeueLT Std"/>
        </w:rPr>
        <w:t>.pdf</w:t>
      </w:r>
    </w:p>
    <w:p w14:paraId="4B8B9AD6" w14:textId="77777777" w:rsidR="00657F44" w:rsidRDefault="00657F44" w:rsidP="00657F44">
      <w:pPr>
        <w:pStyle w:val="ListParagraph"/>
        <w:numPr>
          <w:ilvl w:val="0"/>
          <w:numId w:val="33"/>
        </w:numPr>
        <w:rPr>
          <w:rFonts w:ascii="HelveticaNeueLT Std" w:hAnsi="HelveticaNeueLT Std"/>
        </w:rPr>
      </w:pPr>
      <w:r w:rsidRPr="00D65487">
        <w:rPr>
          <w:rFonts w:ascii="HelveticaNeueLT Std" w:hAnsi="HelveticaNeueLT Std"/>
        </w:rPr>
        <w:t>3742B-LB-CC-01-D-L-210013</w:t>
      </w:r>
      <w:r>
        <w:rPr>
          <w:rFonts w:ascii="HelveticaNeueLT Std" w:hAnsi="HelveticaNeueLT Std"/>
        </w:rPr>
        <w:t xml:space="preserve">.pdf (Block C Podium Planting Plan) </w:t>
      </w:r>
    </w:p>
    <w:p w14:paraId="76B1E93F" w14:textId="19353A56" w:rsidR="00D65487" w:rsidRPr="00657F44" w:rsidRDefault="00D65487" w:rsidP="00657F44">
      <w:pPr>
        <w:pStyle w:val="ListParagraph"/>
        <w:numPr>
          <w:ilvl w:val="0"/>
          <w:numId w:val="33"/>
        </w:numPr>
        <w:rPr>
          <w:rFonts w:ascii="HelveticaNeueLT Std" w:hAnsi="HelveticaNeueLT Std"/>
        </w:rPr>
      </w:pPr>
      <w:r w:rsidRPr="00657F44">
        <w:rPr>
          <w:rFonts w:ascii="HelveticaNeueLT Std" w:hAnsi="HelveticaNeueLT Std"/>
        </w:rPr>
        <w:t>3742B-LB-XX-XX-D-L-210003.pdf</w:t>
      </w:r>
      <w:r w:rsidR="00A677CD" w:rsidRPr="00657F44">
        <w:rPr>
          <w:rFonts w:ascii="HelveticaNeueLT Std" w:hAnsi="HelveticaNeueLT Std"/>
        </w:rPr>
        <w:t xml:space="preserve"> (Landscape Planting Plan</w:t>
      </w:r>
      <w:r w:rsidR="00A803D5" w:rsidRPr="00657F44">
        <w:rPr>
          <w:rFonts w:ascii="HelveticaNeueLT Std" w:hAnsi="HelveticaNeueLT Std"/>
        </w:rPr>
        <w:t xml:space="preserve">) </w:t>
      </w:r>
    </w:p>
    <w:p w14:paraId="2A189ED1" w14:textId="0773754F" w:rsidR="00D65487" w:rsidRDefault="00593C2D" w:rsidP="00C22435">
      <w:pPr>
        <w:pStyle w:val="ListParagraph"/>
        <w:numPr>
          <w:ilvl w:val="0"/>
          <w:numId w:val="33"/>
        </w:numPr>
        <w:rPr>
          <w:rFonts w:ascii="HelveticaNeueLT Std" w:hAnsi="HelveticaNeueLT Std"/>
        </w:rPr>
      </w:pPr>
      <w:r w:rsidRPr="00593C2D">
        <w:rPr>
          <w:rFonts w:ascii="HelveticaNeueLT Std" w:hAnsi="HelveticaNeueLT Std"/>
        </w:rPr>
        <w:t>3742B-LB-XX-XX-D-L-210004</w:t>
      </w:r>
      <w:r>
        <w:rPr>
          <w:rFonts w:ascii="HelveticaNeueLT Std" w:hAnsi="HelveticaNeueLT Std"/>
        </w:rPr>
        <w:t>.pdf</w:t>
      </w:r>
      <w:r w:rsidR="00A803D5">
        <w:rPr>
          <w:rFonts w:ascii="HelveticaNeueLT Std" w:hAnsi="HelveticaNeueLT Std"/>
        </w:rPr>
        <w:t xml:space="preserve"> (Landscape Planting Scheme) </w:t>
      </w:r>
    </w:p>
    <w:p w14:paraId="209C8BCB" w14:textId="23742AA0" w:rsidR="00593C2D" w:rsidRDefault="00593C2D" w:rsidP="00C22435">
      <w:pPr>
        <w:pStyle w:val="ListParagraph"/>
        <w:numPr>
          <w:ilvl w:val="0"/>
          <w:numId w:val="33"/>
        </w:numPr>
        <w:rPr>
          <w:rFonts w:ascii="HelveticaNeueLT Std" w:hAnsi="HelveticaNeueLT Std"/>
        </w:rPr>
      </w:pPr>
      <w:r w:rsidRPr="00593C2D">
        <w:rPr>
          <w:rFonts w:ascii="HelveticaNeueLT Std" w:hAnsi="HelveticaNeueLT Std"/>
        </w:rPr>
        <w:t>Approved Ecological Enhancements by Ecologist</w:t>
      </w:r>
      <w:r>
        <w:rPr>
          <w:rFonts w:ascii="HelveticaNeueLT Std" w:hAnsi="HelveticaNeueLT Std"/>
        </w:rPr>
        <w:t>.pdf</w:t>
      </w:r>
      <w:r w:rsidR="00CB00B8">
        <w:rPr>
          <w:rFonts w:ascii="HelveticaNeueLT Std" w:hAnsi="HelveticaNeueLT Std"/>
        </w:rPr>
        <w:t xml:space="preserve"> (showing </w:t>
      </w:r>
      <w:r w:rsidR="00BB7AF4">
        <w:rPr>
          <w:rFonts w:ascii="HelveticaNeueLT Std" w:hAnsi="HelveticaNeueLT Std"/>
        </w:rPr>
        <w:t xml:space="preserve">wildlife boxes) </w:t>
      </w:r>
    </w:p>
    <w:p w14:paraId="2779C564" w14:textId="6AE53EE7" w:rsidR="00593C2D" w:rsidRDefault="00593C2D" w:rsidP="00C22435">
      <w:pPr>
        <w:pStyle w:val="ListParagraph"/>
        <w:numPr>
          <w:ilvl w:val="0"/>
          <w:numId w:val="33"/>
        </w:numPr>
        <w:rPr>
          <w:rFonts w:ascii="HelveticaNeueLT Std" w:hAnsi="HelveticaNeueLT Std"/>
        </w:rPr>
      </w:pPr>
      <w:r w:rsidRPr="00593C2D">
        <w:rPr>
          <w:rFonts w:ascii="HelveticaNeueLT Std" w:hAnsi="HelveticaNeueLT Std"/>
        </w:rPr>
        <w:t>Approved Landscape Management Plan by Ecologist</w:t>
      </w:r>
      <w:r>
        <w:rPr>
          <w:rFonts w:ascii="HelveticaNeueLT Std" w:hAnsi="HelveticaNeueLT Std"/>
        </w:rPr>
        <w:t>.pdf</w:t>
      </w:r>
    </w:p>
    <w:p w14:paraId="76E40110" w14:textId="23FB1B87" w:rsidR="00593C2D" w:rsidRDefault="00FD2F82" w:rsidP="00C22435">
      <w:pPr>
        <w:pStyle w:val="ListParagraph"/>
        <w:numPr>
          <w:ilvl w:val="0"/>
          <w:numId w:val="33"/>
        </w:numPr>
        <w:rPr>
          <w:rFonts w:ascii="HelveticaNeueLT Std" w:hAnsi="HelveticaNeueLT Std"/>
        </w:rPr>
      </w:pPr>
      <w:r w:rsidRPr="00FD2F82">
        <w:rPr>
          <w:rFonts w:ascii="HelveticaNeueLT Std" w:hAnsi="HelveticaNeueLT Std"/>
        </w:rPr>
        <w:t>Plug Plant Specification from Zinco</w:t>
      </w:r>
      <w:r>
        <w:rPr>
          <w:rFonts w:ascii="HelveticaNeueLT Std" w:hAnsi="HelveticaNeueLT Std"/>
        </w:rPr>
        <w:t>.pdf</w:t>
      </w:r>
    </w:p>
    <w:p w14:paraId="10D1A621" w14:textId="3E9CC811" w:rsidR="00FD2F82" w:rsidRDefault="00FD2F82" w:rsidP="00C22435">
      <w:pPr>
        <w:pStyle w:val="ListParagraph"/>
        <w:numPr>
          <w:ilvl w:val="0"/>
          <w:numId w:val="33"/>
        </w:numPr>
        <w:rPr>
          <w:rFonts w:ascii="HelveticaNeueLT Std" w:hAnsi="HelveticaNeueLT Std"/>
        </w:rPr>
      </w:pPr>
      <w:proofErr w:type="spellStart"/>
      <w:r w:rsidRPr="00FD2F82">
        <w:rPr>
          <w:rFonts w:ascii="HelveticaNeueLT Std" w:hAnsi="HelveticaNeueLT Std"/>
        </w:rPr>
        <w:t>Radmat</w:t>
      </w:r>
      <w:proofErr w:type="spellEnd"/>
      <w:r w:rsidRPr="00FD2F82">
        <w:rPr>
          <w:rFonts w:ascii="HelveticaNeueLT Std" w:hAnsi="HelveticaNeueLT Std"/>
        </w:rPr>
        <w:t xml:space="preserve"> Blue Roof Maintenance Guidelines</w:t>
      </w:r>
      <w:r>
        <w:rPr>
          <w:rFonts w:ascii="HelveticaNeueLT Std" w:hAnsi="HelveticaNeueLT Std"/>
        </w:rPr>
        <w:t>.pdf</w:t>
      </w:r>
    </w:p>
    <w:p w14:paraId="5AEC1137" w14:textId="5BA3200B" w:rsidR="00FD2F82" w:rsidRDefault="00FD2F82" w:rsidP="00C22435">
      <w:pPr>
        <w:pStyle w:val="ListParagraph"/>
        <w:numPr>
          <w:ilvl w:val="0"/>
          <w:numId w:val="33"/>
        </w:numPr>
        <w:rPr>
          <w:rFonts w:ascii="HelveticaNeueLT Std" w:hAnsi="HelveticaNeueLT Std"/>
        </w:rPr>
      </w:pPr>
      <w:proofErr w:type="spellStart"/>
      <w:r w:rsidRPr="00FD2F82">
        <w:rPr>
          <w:rFonts w:ascii="HelveticaNeueLT Std" w:hAnsi="HelveticaNeueLT Std"/>
        </w:rPr>
        <w:t>Radmat_Maintenance</w:t>
      </w:r>
      <w:proofErr w:type="spellEnd"/>
      <w:r w:rsidRPr="00FD2F82">
        <w:rPr>
          <w:rFonts w:ascii="HelveticaNeueLT Std" w:hAnsi="HelveticaNeueLT Std"/>
        </w:rPr>
        <w:t xml:space="preserve"> Guidelines_PQ6100</w:t>
      </w:r>
      <w:r>
        <w:rPr>
          <w:rFonts w:ascii="HelveticaNeueLT Std" w:hAnsi="HelveticaNeueLT Std"/>
        </w:rPr>
        <w:t>.pdf</w:t>
      </w:r>
    </w:p>
    <w:p w14:paraId="1402B86E" w14:textId="7F6B7495" w:rsidR="00F72273" w:rsidRDefault="000E51C6" w:rsidP="00C22435">
      <w:pPr>
        <w:pStyle w:val="ListParagraph"/>
        <w:numPr>
          <w:ilvl w:val="0"/>
          <w:numId w:val="33"/>
        </w:numPr>
        <w:rPr>
          <w:rFonts w:ascii="HelveticaNeueLT Std" w:hAnsi="HelveticaNeueLT Std"/>
        </w:rPr>
      </w:pPr>
      <w:r w:rsidRPr="000E51C6">
        <w:rPr>
          <w:rFonts w:ascii="HelveticaNeueLT Std" w:hAnsi="HelveticaNeueLT Std"/>
        </w:rPr>
        <w:t>1113 Ashley Depot A3 Section.02 26Feb2025</w:t>
      </w:r>
      <w:r>
        <w:rPr>
          <w:rFonts w:ascii="HelveticaNeueLT Std" w:hAnsi="HelveticaNeueLT Std"/>
        </w:rPr>
        <w:t xml:space="preserve">.pdf (showing </w:t>
      </w:r>
      <w:r w:rsidR="002518A0">
        <w:rPr>
          <w:rFonts w:ascii="HelveticaNeueLT Std" w:hAnsi="HelveticaNeueLT Std"/>
        </w:rPr>
        <w:t>varying substrate depth)</w:t>
      </w:r>
    </w:p>
    <w:p w14:paraId="35E8596C" w14:textId="0EBE2A45" w:rsidR="000E51C6" w:rsidRDefault="000E51C6" w:rsidP="00C22435">
      <w:pPr>
        <w:pStyle w:val="ListParagraph"/>
        <w:numPr>
          <w:ilvl w:val="0"/>
          <w:numId w:val="33"/>
        </w:numPr>
        <w:rPr>
          <w:rFonts w:ascii="HelveticaNeueLT Std" w:hAnsi="HelveticaNeueLT Std"/>
        </w:rPr>
      </w:pPr>
      <w:r w:rsidRPr="000E51C6">
        <w:rPr>
          <w:rFonts w:ascii="HelveticaNeueLT Std" w:hAnsi="HelveticaNeueLT Std"/>
        </w:rPr>
        <w:t>3742B-LB-XX-XX-D-L-200320</w:t>
      </w:r>
      <w:r>
        <w:rPr>
          <w:rFonts w:ascii="HelveticaNeueLT Std" w:hAnsi="HelveticaNeueLT Std"/>
        </w:rPr>
        <w:t>.pdf</w:t>
      </w:r>
      <w:r w:rsidR="002518A0">
        <w:rPr>
          <w:rFonts w:ascii="HelveticaNeueLT Std" w:hAnsi="HelveticaNeueLT Std"/>
        </w:rPr>
        <w:t xml:space="preserve"> (section of PV on roof with dimensions) </w:t>
      </w:r>
    </w:p>
    <w:p w14:paraId="02003905" w14:textId="77777777" w:rsidR="00C81798" w:rsidRDefault="00C81798">
      <w:pPr>
        <w:rPr>
          <w:rFonts w:ascii="HelveticaNeueLT Std" w:hAnsi="HelveticaNeueLT Std"/>
        </w:rPr>
      </w:pPr>
    </w:p>
    <w:p w14:paraId="18840A8B" w14:textId="418B4960" w:rsidR="00D9018E" w:rsidRDefault="00074BFA" w:rsidP="00074BFA">
      <w:pPr>
        <w:rPr>
          <w:rFonts w:ascii="HelveticaNeueLT Std" w:hAnsi="HelveticaNeueLT Std"/>
          <w:b/>
          <w:bCs/>
          <w:sz w:val="22"/>
          <w:szCs w:val="22"/>
        </w:rPr>
      </w:pPr>
      <w:r>
        <w:rPr>
          <w:rFonts w:ascii="HelveticaNeueLT Std" w:hAnsi="HelveticaNeueLT Std"/>
          <w:b/>
          <w:bCs/>
          <w:sz w:val="22"/>
          <w:szCs w:val="22"/>
        </w:rPr>
        <w:t>Response</w:t>
      </w:r>
      <w:r w:rsidR="00943C50">
        <w:rPr>
          <w:rFonts w:ascii="HelveticaNeueLT Std" w:hAnsi="HelveticaNeueLT Std"/>
          <w:b/>
          <w:bCs/>
          <w:sz w:val="22"/>
          <w:szCs w:val="22"/>
        </w:rPr>
        <w:t xml:space="preserve"> </w:t>
      </w:r>
    </w:p>
    <w:p w14:paraId="31157C69" w14:textId="77777777" w:rsidR="00F746CF" w:rsidRDefault="00F746CF" w:rsidP="00074BFA">
      <w:pPr>
        <w:rPr>
          <w:rFonts w:ascii="HelveticaNeueLT Std" w:hAnsi="HelveticaNeueLT Std"/>
          <w:b/>
          <w:bCs/>
          <w:sz w:val="22"/>
          <w:szCs w:val="22"/>
        </w:rPr>
      </w:pPr>
    </w:p>
    <w:tbl>
      <w:tblPr>
        <w:tblStyle w:val="TableGrid"/>
        <w:tblW w:w="0" w:type="auto"/>
        <w:tblLook w:val="04A0" w:firstRow="1" w:lastRow="0" w:firstColumn="1" w:lastColumn="0" w:noHBand="0" w:noVBand="1"/>
      </w:tblPr>
      <w:tblGrid>
        <w:gridCol w:w="846"/>
        <w:gridCol w:w="8170"/>
      </w:tblGrid>
      <w:tr w:rsidR="00076A9D" w:rsidRPr="00076A9D" w14:paraId="79145114" w14:textId="77777777" w:rsidTr="00076A9D">
        <w:tc>
          <w:tcPr>
            <w:tcW w:w="846" w:type="dxa"/>
          </w:tcPr>
          <w:p w14:paraId="0C82F710" w14:textId="135703CB" w:rsidR="00076A9D" w:rsidRPr="00076A9D" w:rsidRDefault="00076A9D" w:rsidP="00074BFA">
            <w:pPr>
              <w:rPr>
                <w:rFonts w:ascii="HelveticaNeueLT Std" w:hAnsi="HelveticaNeueLT Std"/>
                <w:sz w:val="22"/>
                <w:szCs w:val="22"/>
              </w:rPr>
            </w:pPr>
            <w:r w:rsidRPr="00076A9D">
              <w:rPr>
                <w:rFonts w:ascii="HelveticaNeueLT Std" w:hAnsi="HelveticaNeueLT Std"/>
              </w:rPr>
              <w:t>ii)</w:t>
            </w:r>
          </w:p>
        </w:tc>
        <w:tc>
          <w:tcPr>
            <w:tcW w:w="8170" w:type="dxa"/>
          </w:tcPr>
          <w:p w14:paraId="174CD1AB" w14:textId="64846F38" w:rsidR="00076A9D" w:rsidRPr="00076A9D" w:rsidRDefault="00076A9D" w:rsidP="00074BFA">
            <w:pPr>
              <w:rPr>
                <w:rFonts w:ascii="HelveticaNeueLT Std" w:hAnsi="HelveticaNeueLT Std"/>
              </w:rPr>
            </w:pPr>
            <w:r>
              <w:rPr>
                <w:rFonts w:ascii="HelveticaNeueLT Std" w:hAnsi="HelveticaNeueLT Std"/>
              </w:rPr>
              <w:t xml:space="preserve">The submitted roof sections have demonstrated </w:t>
            </w:r>
            <w:r w:rsidR="00DB26EF">
              <w:rPr>
                <w:rFonts w:ascii="HelveticaNeueLT Std" w:hAnsi="HelveticaNeueLT Std"/>
              </w:rPr>
              <w:t xml:space="preserve">that </w:t>
            </w:r>
            <w:r>
              <w:rPr>
                <w:rFonts w:ascii="HelveticaNeueLT Std" w:hAnsi="HelveticaNeueLT Std"/>
              </w:rPr>
              <w:t xml:space="preserve">sufficient substrate depths have been allowed. </w:t>
            </w:r>
          </w:p>
        </w:tc>
      </w:tr>
      <w:tr w:rsidR="00076A9D" w:rsidRPr="00076A9D" w14:paraId="45BFB2F0" w14:textId="77777777" w:rsidTr="00076A9D">
        <w:tc>
          <w:tcPr>
            <w:tcW w:w="846" w:type="dxa"/>
          </w:tcPr>
          <w:p w14:paraId="1B7762CE" w14:textId="1A8CEC44" w:rsidR="00076A9D" w:rsidRPr="00076A9D" w:rsidRDefault="00076A9D" w:rsidP="00074BFA">
            <w:pPr>
              <w:rPr>
                <w:rFonts w:ascii="HelveticaNeueLT Std" w:hAnsi="HelveticaNeueLT Std"/>
                <w:sz w:val="22"/>
                <w:szCs w:val="22"/>
              </w:rPr>
            </w:pPr>
            <w:r>
              <w:rPr>
                <w:rFonts w:ascii="HelveticaNeueLT Std" w:hAnsi="HelveticaNeueLT Std"/>
                <w:sz w:val="22"/>
                <w:szCs w:val="22"/>
              </w:rPr>
              <w:t>iii)</w:t>
            </w:r>
          </w:p>
        </w:tc>
        <w:tc>
          <w:tcPr>
            <w:tcW w:w="8170" w:type="dxa"/>
          </w:tcPr>
          <w:p w14:paraId="4E163A19" w14:textId="1DF46226" w:rsidR="00076A9D" w:rsidRPr="00076A9D" w:rsidRDefault="00076A9D" w:rsidP="00074BFA">
            <w:pPr>
              <w:rPr>
                <w:rFonts w:ascii="HelveticaNeueLT Std" w:hAnsi="HelveticaNeueLT Std"/>
                <w:sz w:val="22"/>
                <w:szCs w:val="22"/>
              </w:rPr>
            </w:pPr>
            <w:r>
              <w:rPr>
                <w:rFonts w:ascii="HelveticaNeueLT Std" w:hAnsi="HelveticaNeueLT Std"/>
              </w:rPr>
              <w:t>Roof plan has shown two substrate levels.</w:t>
            </w:r>
          </w:p>
        </w:tc>
      </w:tr>
      <w:tr w:rsidR="00076A9D" w:rsidRPr="00076A9D" w14:paraId="41DD77E8" w14:textId="77777777" w:rsidTr="00076A9D">
        <w:tc>
          <w:tcPr>
            <w:tcW w:w="846" w:type="dxa"/>
          </w:tcPr>
          <w:p w14:paraId="66408391" w14:textId="77A97C27" w:rsidR="00076A9D" w:rsidRPr="00076A9D" w:rsidRDefault="00076A9D" w:rsidP="00074BFA">
            <w:pPr>
              <w:rPr>
                <w:rFonts w:ascii="HelveticaNeueLT Std" w:hAnsi="HelveticaNeueLT Std"/>
                <w:sz w:val="22"/>
                <w:szCs w:val="22"/>
              </w:rPr>
            </w:pPr>
            <w:r>
              <w:rPr>
                <w:rFonts w:ascii="HelveticaNeueLT Std" w:hAnsi="HelveticaNeueLT Std"/>
                <w:sz w:val="22"/>
                <w:szCs w:val="22"/>
              </w:rPr>
              <w:t xml:space="preserve">iv) </w:t>
            </w:r>
          </w:p>
        </w:tc>
        <w:tc>
          <w:tcPr>
            <w:tcW w:w="8170" w:type="dxa"/>
          </w:tcPr>
          <w:p w14:paraId="50A67791" w14:textId="77777777" w:rsidR="00076A9D" w:rsidRDefault="00076A9D" w:rsidP="00074BFA">
            <w:pPr>
              <w:rPr>
                <w:rFonts w:ascii="HelveticaNeueLT Std" w:hAnsi="HelveticaNeueLT Std"/>
              </w:rPr>
            </w:pPr>
            <w:r w:rsidRPr="00C81798">
              <w:rPr>
                <w:rFonts w:ascii="HelveticaNeueLT Std" w:hAnsi="HelveticaNeueLT Std"/>
              </w:rPr>
              <w:t>Habitats and ecological enhancements installed as per the approved ecological enhancements in condition 50a</w:t>
            </w:r>
            <w:r>
              <w:rPr>
                <w:rFonts w:ascii="HelveticaNeueLT Std" w:hAnsi="HelveticaNeueLT Std"/>
              </w:rPr>
              <w:t>.</w:t>
            </w:r>
          </w:p>
          <w:p w14:paraId="54043E79" w14:textId="334A32A7" w:rsidR="00076A9D" w:rsidRPr="00F204EC" w:rsidRDefault="00076A9D" w:rsidP="00074BFA">
            <w:pPr>
              <w:rPr>
                <w:rFonts w:ascii="HelveticaNeueLT Std" w:hAnsi="HelveticaNeueLT Std"/>
              </w:rPr>
            </w:pPr>
            <w:r w:rsidRPr="00C81798">
              <w:rPr>
                <w:rFonts w:ascii="HelveticaNeueLT Std" w:hAnsi="HelveticaNeueLT Std"/>
              </w:rPr>
              <w:t xml:space="preserve">Further mounds added as per detail on </w:t>
            </w:r>
            <w:proofErr w:type="gramStart"/>
            <w:r w:rsidRPr="00C81798">
              <w:rPr>
                <w:rFonts w:ascii="HelveticaNeueLT Std" w:hAnsi="HelveticaNeueLT Std"/>
              </w:rPr>
              <w:t>architects</w:t>
            </w:r>
            <w:proofErr w:type="gramEnd"/>
            <w:r w:rsidRPr="00C81798">
              <w:rPr>
                <w:rFonts w:ascii="HelveticaNeueLT Std" w:hAnsi="HelveticaNeueLT Std"/>
              </w:rPr>
              <w:t xml:space="preserve"> layout for sandy piles. 1sqm of Rope coils and pebble mounds installed following spec of plug plants.</w:t>
            </w:r>
          </w:p>
        </w:tc>
      </w:tr>
      <w:tr w:rsidR="00076A9D" w:rsidRPr="00076A9D" w14:paraId="04B2C9D3" w14:textId="77777777" w:rsidTr="00076A9D">
        <w:tc>
          <w:tcPr>
            <w:tcW w:w="846" w:type="dxa"/>
          </w:tcPr>
          <w:p w14:paraId="684DD1DA" w14:textId="4D369922" w:rsidR="00076A9D" w:rsidRPr="00076A9D" w:rsidRDefault="00076A9D" w:rsidP="00074BFA">
            <w:pPr>
              <w:rPr>
                <w:rFonts w:ascii="HelveticaNeueLT Std" w:hAnsi="HelveticaNeueLT Std"/>
                <w:sz w:val="22"/>
                <w:szCs w:val="22"/>
              </w:rPr>
            </w:pPr>
            <w:r>
              <w:rPr>
                <w:rFonts w:ascii="HelveticaNeueLT Std" w:hAnsi="HelveticaNeueLT Std"/>
                <w:sz w:val="22"/>
                <w:szCs w:val="22"/>
              </w:rPr>
              <w:t xml:space="preserve">v) </w:t>
            </w:r>
          </w:p>
        </w:tc>
        <w:tc>
          <w:tcPr>
            <w:tcW w:w="8170" w:type="dxa"/>
          </w:tcPr>
          <w:p w14:paraId="0C78787B" w14:textId="50705602" w:rsidR="00076A9D" w:rsidRPr="00076A9D" w:rsidRDefault="00076A9D" w:rsidP="00074BFA">
            <w:pPr>
              <w:rPr>
                <w:rFonts w:ascii="HelveticaNeueLT Std" w:hAnsi="HelveticaNeueLT Std"/>
                <w:sz w:val="22"/>
                <w:szCs w:val="22"/>
              </w:rPr>
            </w:pPr>
            <w:r w:rsidRPr="00C81798">
              <w:rPr>
                <w:rFonts w:ascii="HelveticaNeueLT Std" w:hAnsi="HelveticaNeueLT Std"/>
              </w:rPr>
              <w:t>Plug Plant density to be provided as per condition wording, attached in documents.</w:t>
            </w:r>
          </w:p>
        </w:tc>
      </w:tr>
      <w:tr w:rsidR="00076A9D" w:rsidRPr="00076A9D" w14:paraId="1C3360C8" w14:textId="77777777" w:rsidTr="00076A9D">
        <w:tc>
          <w:tcPr>
            <w:tcW w:w="846" w:type="dxa"/>
          </w:tcPr>
          <w:p w14:paraId="59F54D89" w14:textId="1B65AA61" w:rsidR="00076A9D" w:rsidRPr="00076A9D" w:rsidRDefault="00076A9D" w:rsidP="00074BFA">
            <w:pPr>
              <w:rPr>
                <w:rFonts w:ascii="HelveticaNeueLT Std" w:hAnsi="HelveticaNeueLT Std"/>
                <w:sz w:val="22"/>
                <w:szCs w:val="22"/>
              </w:rPr>
            </w:pPr>
            <w:r>
              <w:rPr>
                <w:rFonts w:ascii="HelveticaNeueLT Std" w:hAnsi="HelveticaNeueLT Std"/>
                <w:sz w:val="22"/>
                <w:szCs w:val="22"/>
              </w:rPr>
              <w:t xml:space="preserve">vi) </w:t>
            </w:r>
          </w:p>
        </w:tc>
        <w:tc>
          <w:tcPr>
            <w:tcW w:w="8170" w:type="dxa"/>
          </w:tcPr>
          <w:p w14:paraId="32AC6F37" w14:textId="704688A0" w:rsidR="00076A9D" w:rsidRPr="00076A9D" w:rsidRDefault="00076A9D" w:rsidP="00074BFA">
            <w:pPr>
              <w:rPr>
                <w:rFonts w:ascii="HelveticaNeueLT Std" w:hAnsi="HelveticaNeueLT Std"/>
                <w:sz w:val="22"/>
                <w:szCs w:val="22"/>
              </w:rPr>
            </w:pPr>
            <w:r w:rsidRPr="00C81798">
              <w:rPr>
                <w:rFonts w:ascii="HelveticaNeueLT Std" w:hAnsi="HelveticaNeueLT Std"/>
              </w:rPr>
              <w:t>PV section included in the pack</w:t>
            </w:r>
            <w:r w:rsidR="008C4383">
              <w:rPr>
                <w:rFonts w:ascii="HelveticaNeueLT Std" w:hAnsi="HelveticaNeueLT Std"/>
              </w:rPr>
              <w:t xml:space="preserve"> with dimensions. </w:t>
            </w:r>
          </w:p>
        </w:tc>
      </w:tr>
      <w:tr w:rsidR="00076A9D" w:rsidRPr="00076A9D" w14:paraId="37C6669B" w14:textId="77777777" w:rsidTr="00076A9D">
        <w:tc>
          <w:tcPr>
            <w:tcW w:w="846" w:type="dxa"/>
          </w:tcPr>
          <w:p w14:paraId="7A149D4A" w14:textId="5924DCD5" w:rsidR="00076A9D" w:rsidRPr="00076A9D" w:rsidRDefault="00076A9D" w:rsidP="00074BFA">
            <w:pPr>
              <w:rPr>
                <w:rFonts w:ascii="HelveticaNeueLT Std" w:hAnsi="HelveticaNeueLT Std"/>
                <w:sz w:val="22"/>
                <w:szCs w:val="22"/>
              </w:rPr>
            </w:pPr>
            <w:r>
              <w:rPr>
                <w:rFonts w:ascii="HelveticaNeueLT Std" w:hAnsi="HelveticaNeueLT Std"/>
                <w:sz w:val="22"/>
                <w:szCs w:val="22"/>
              </w:rPr>
              <w:t xml:space="preserve">vii) </w:t>
            </w:r>
          </w:p>
        </w:tc>
        <w:tc>
          <w:tcPr>
            <w:tcW w:w="8170" w:type="dxa"/>
          </w:tcPr>
          <w:p w14:paraId="03E30869" w14:textId="2752F7EB" w:rsidR="00076A9D" w:rsidRPr="00076A9D" w:rsidRDefault="00076A9D" w:rsidP="00074BFA">
            <w:pPr>
              <w:rPr>
                <w:rFonts w:ascii="HelveticaNeueLT Std" w:hAnsi="HelveticaNeueLT Std"/>
                <w:sz w:val="22"/>
                <w:szCs w:val="22"/>
              </w:rPr>
            </w:pPr>
            <w:r w:rsidRPr="00C81798">
              <w:rPr>
                <w:rFonts w:ascii="HelveticaNeueLT Std" w:hAnsi="HelveticaNeueLT Std"/>
              </w:rPr>
              <w:t>Management and maintenance plans attached</w:t>
            </w:r>
            <w:r w:rsidR="008C4383">
              <w:rPr>
                <w:rFonts w:ascii="HelveticaNeueLT Std" w:hAnsi="HelveticaNeueLT Std"/>
              </w:rPr>
              <w:t xml:space="preserve">. </w:t>
            </w:r>
          </w:p>
        </w:tc>
      </w:tr>
      <w:tr w:rsidR="00076A9D" w:rsidRPr="00076A9D" w14:paraId="31BA11C3" w14:textId="77777777" w:rsidTr="00076A9D">
        <w:tc>
          <w:tcPr>
            <w:tcW w:w="846" w:type="dxa"/>
          </w:tcPr>
          <w:p w14:paraId="2618C71F" w14:textId="4F43EB38" w:rsidR="00076A9D" w:rsidRDefault="00076A9D" w:rsidP="00074BFA">
            <w:pPr>
              <w:rPr>
                <w:rFonts w:ascii="HelveticaNeueLT Std" w:hAnsi="HelveticaNeueLT Std"/>
                <w:sz w:val="22"/>
                <w:szCs w:val="22"/>
              </w:rPr>
            </w:pPr>
            <w:r>
              <w:rPr>
                <w:rFonts w:ascii="HelveticaNeueLT Std" w:hAnsi="HelveticaNeueLT Std"/>
                <w:sz w:val="22"/>
                <w:szCs w:val="22"/>
              </w:rPr>
              <w:t xml:space="preserve">viii) </w:t>
            </w:r>
          </w:p>
        </w:tc>
        <w:tc>
          <w:tcPr>
            <w:tcW w:w="8170" w:type="dxa"/>
          </w:tcPr>
          <w:p w14:paraId="0520415B" w14:textId="77777777" w:rsidR="00076A9D" w:rsidRDefault="00076A9D" w:rsidP="00074BFA">
            <w:pPr>
              <w:rPr>
                <w:rFonts w:ascii="HelveticaNeueLT Std" w:hAnsi="HelveticaNeueLT Std"/>
              </w:rPr>
            </w:pPr>
            <w:r w:rsidRPr="00C81798">
              <w:rPr>
                <w:rFonts w:ascii="HelveticaNeueLT Std" w:hAnsi="HelveticaNeueLT Std"/>
              </w:rPr>
              <w:t>Unfeasible to use roof rainwater on site. Management and maintenance of roof water for SUDs only.</w:t>
            </w:r>
          </w:p>
          <w:p w14:paraId="1F9BA949" w14:textId="422186FC" w:rsidR="008C4383" w:rsidRPr="00C81798" w:rsidRDefault="008C4383" w:rsidP="00074BFA">
            <w:pPr>
              <w:rPr>
                <w:rFonts w:ascii="HelveticaNeueLT Std" w:hAnsi="HelveticaNeueLT Std"/>
              </w:rPr>
            </w:pPr>
            <w:r w:rsidRPr="008C4383">
              <w:rPr>
                <w:rFonts w:ascii="HelveticaNeueLT Std" w:hAnsi="HelveticaNeueLT Std"/>
              </w:rPr>
              <w:t xml:space="preserve">The aspiration to use attenuated rainwater on site has not been captured in the proposed scheme. It is regrettably </w:t>
            </w:r>
            <w:r w:rsidR="00EF6C0D">
              <w:rPr>
                <w:rFonts w:ascii="HelveticaNeueLT Std" w:hAnsi="HelveticaNeueLT Std"/>
              </w:rPr>
              <w:t>but</w:t>
            </w:r>
            <w:r w:rsidRPr="008C4383">
              <w:rPr>
                <w:rFonts w:ascii="HelveticaNeueLT Std" w:hAnsi="HelveticaNeueLT Std"/>
              </w:rPr>
              <w:t xml:space="preserve"> the matter is now considered closed. </w:t>
            </w:r>
          </w:p>
        </w:tc>
      </w:tr>
    </w:tbl>
    <w:p w14:paraId="25427CB8" w14:textId="77777777" w:rsidR="00076A9D" w:rsidRPr="00120348" w:rsidRDefault="00076A9D" w:rsidP="00074BFA">
      <w:pPr>
        <w:rPr>
          <w:rFonts w:ascii="HelveticaNeueLT Std" w:hAnsi="HelveticaNeueLT Std"/>
          <w:b/>
          <w:bCs/>
          <w:sz w:val="22"/>
          <w:szCs w:val="22"/>
        </w:rPr>
      </w:pPr>
    </w:p>
    <w:p w14:paraId="2C565B14" w14:textId="0C4D1D52" w:rsidR="00C81798" w:rsidRPr="009855CC" w:rsidRDefault="009E7952">
      <w:pPr>
        <w:rPr>
          <w:rFonts w:ascii="HelveticaNeueLT Std" w:hAnsi="HelveticaNeueLT Std"/>
          <w:b/>
          <w:bCs/>
          <w:sz w:val="22"/>
          <w:szCs w:val="22"/>
        </w:rPr>
      </w:pPr>
      <w:r w:rsidRPr="00B15366">
        <w:rPr>
          <w:rFonts w:ascii="HelveticaNeueLT Std" w:hAnsi="HelveticaNeueLT Std"/>
          <w:b/>
          <w:bCs/>
          <w:sz w:val="22"/>
          <w:szCs w:val="22"/>
        </w:rPr>
        <w:t>Conclusion</w:t>
      </w:r>
    </w:p>
    <w:p w14:paraId="76DE345F" w14:textId="4F1CB314" w:rsidR="009855CC" w:rsidRDefault="009855CC" w:rsidP="009855CC">
      <w:pPr>
        <w:rPr>
          <w:rFonts w:ascii="HelveticaNeueLT Std" w:hAnsi="HelveticaNeueLT Std"/>
        </w:rPr>
      </w:pPr>
      <w:r>
        <w:rPr>
          <w:rFonts w:ascii="HelveticaNeueLT Std" w:hAnsi="HelveticaNeueLT Std"/>
        </w:rPr>
        <w:t xml:space="preserve">The submitted information is </w:t>
      </w:r>
      <w:proofErr w:type="gramStart"/>
      <w:r>
        <w:rPr>
          <w:rFonts w:ascii="HelveticaNeueLT Std" w:hAnsi="HelveticaNeueLT Std"/>
        </w:rPr>
        <w:t>acceptable</w:t>
      </w:r>
      <w:proofErr w:type="gramEnd"/>
      <w:r>
        <w:rPr>
          <w:rFonts w:ascii="HelveticaNeueLT Std" w:hAnsi="HelveticaNeueLT Std"/>
        </w:rPr>
        <w:t xml:space="preserve"> and we can recommend that Condition </w:t>
      </w:r>
      <w:r w:rsidRPr="005E773C">
        <w:rPr>
          <w:rFonts w:ascii="HelveticaNeueLT Std" w:hAnsi="HelveticaNeueLT Std"/>
        </w:rPr>
        <w:t xml:space="preserve">49(a) </w:t>
      </w:r>
      <w:r>
        <w:rPr>
          <w:rFonts w:ascii="HelveticaNeueLT Std" w:hAnsi="HelveticaNeueLT Std"/>
        </w:rPr>
        <w:t>is discharged.</w:t>
      </w:r>
    </w:p>
    <w:p w14:paraId="533A1902" w14:textId="77777777" w:rsidR="009855CC" w:rsidRPr="00943C50" w:rsidRDefault="009855CC">
      <w:pPr>
        <w:rPr>
          <w:rFonts w:ascii="HelveticaNeueLT Std" w:hAnsi="HelveticaNeueLT Std"/>
          <w:color w:val="FF0000"/>
        </w:rPr>
      </w:pPr>
    </w:p>
    <w:sectPr w:rsidR="009855CC" w:rsidRPr="00943C50" w:rsidSect="006C3B67">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6126C" w14:textId="77777777" w:rsidR="00A8721A" w:rsidRDefault="00A8721A" w:rsidP="00430257">
      <w:r>
        <w:separator/>
      </w:r>
    </w:p>
  </w:endnote>
  <w:endnote w:type="continuationSeparator" w:id="0">
    <w:p w14:paraId="64FACE36" w14:textId="77777777" w:rsidR="00A8721A" w:rsidRDefault="00A8721A" w:rsidP="00430257">
      <w:r>
        <w:continuationSeparator/>
      </w:r>
    </w:p>
  </w:endnote>
  <w:endnote w:type="continuationNotice" w:id="1">
    <w:p w14:paraId="33A1183F" w14:textId="77777777" w:rsidR="00A8721A" w:rsidRDefault="00A872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Std-Roman">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3C9C3" w14:textId="77777777" w:rsidR="00A8721A" w:rsidRDefault="00A8721A" w:rsidP="00430257">
      <w:r>
        <w:separator/>
      </w:r>
    </w:p>
  </w:footnote>
  <w:footnote w:type="continuationSeparator" w:id="0">
    <w:p w14:paraId="6039DD5E" w14:textId="77777777" w:rsidR="00A8721A" w:rsidRDefault="00A8721A" w:rsidP="00430257">
      <w:r>
        <w:continuationSeparator/>
      </w:r>
    </w:p>
  </w:footnote>
  <w:footnote w:type="continuationNotice" w:id="1">
    <w:p w14:paraId="1ED033C5" w14:textId="77777777" w:rsidR="00A8721A" w:rsidRDefault="00A872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F4146"/>
    <w:multiLevelType w:val="hybridMultilevel"/>
    <w:tmpl w:val="CC321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A0D62"/>
    <w:multiLevelType w:val="hybridMultilevel"/>
    <w:tmpl w:val="1E4CCF10"/>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5" w15:restartNumberingAfterBreak="0">
    <w:nsid w:val="138E5E9B"/>
    <w:multiLevelType w:val="hybridMultilevel"/>
    <w:tmpl w:val="515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EC5380"/>
    <w:multiLevelType w:val="hybridMultilevel"/>
    <w:tmpl w:val="11A2EEC2"/>
    <w:lvl w:ilvl="0" w:tplc="AFD64A7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3431E9"/>
    <w:multiLevelType w:val="hybridMultilevel"/>
    <w:tmpl w:val="0092552A"/>
    <w:lvl w:ilvl="0" w:tplc="4DEEFA68">
      <w:start w:val="163"/>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8756EC"/>
    <w:multiLevelType w:val="hybridMultilevel"/>
    <w:tmpl w:val="D708E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7F2E78"/>
    <w:multiLevelType w:val="hybridMultilevel"/>
    <w:tmpl w:val="DFB2546E"/>
    <w:lvl w:ilvl="0" w:tplc="EFE6CD12">
      <w:start w:val="191"/>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072389">
    <w:abstractNumId w:val="29"/>
  </w:num>
  <w:num w:numId="2" w16cid:durableId="1515415705">
    <w:abstractNumId w:val="24"/>
  </w:num>
  <w:num w:numId="3" w16cid:durableId="441416037">
    <w:abstractNumId w:val="10"/>
  </w:num>
  <w:num w:numId="4" w16cid:durableId="2089882979">
    <w:abstractNumId w:val="19"/>
  </w:num>
  <w:num w:numId="5" w16cid:durableId="2089881524">
    <w:abstractNumId w:val="13"/>
  </w:num>
  <w:num w:numId="6" w16cid:durableId="1392340665">
    <w:abstractNumId w:val="23"/>
  </w:num>
  <w:num w:numId="7" w16cid:durableId="1205369320">
    <w:abstractNumId w:val="22"/>
  </w:num>
  <w:num w:numId="8" w16cid:durableId="2004045302">
    <w:abstractNumId w:val="0"/>
  </w:num>
  <w:num w:numId="9" w16cid:durableId="2085374967">
    <w:abstractNumId w:val="31"/>
  </w:num>
  <w:num w:numId="10" w16cid:durableId="1399325484">
    <w:abstractNumId w:val="7"/>
  </w:num>
  <w:num w:numId="11" w16cid:durableId="616329261">
    <w:abstractNumId w:val="14"/>
  </w:num>
  <w:num w:numId="12" w16cid:durableId="2081975121">
    <w:abstractNumId w:val="11"/>
  </w:num>
  <w:num w:numId="13" w16cid:durableId="1932083420">
    <w:abstractNumId w:val="20"/>
  </w:num>
  <w:num w:numId="14" w16cid:durableId="288514395">
    <w:abstractNumId w:val="8"/>
  </w:num>
  <w:num w:numId="15" w16cid:durableId="1766995633">
    <w:abstractNumId w:val="25"/>
  </w:num>
  <w:num w:numId="16" w16cid:durableId="907570874">
    <w:abstractNumId w:val="6"/>
  </w:num>
  <w:num w:numId="17" w16cid:durableId="82648504">
    <w:abstractNumId w:val="18"/>
  </w:num>
  <w:num w:numId="18" w16cid:durableId="870646722">
    <w:abstractNumId w:val="15"/>
  </w:num>
  <w:num w:numId="19" w16cid:durableId="1036005631">
    <w:abstractNumId w:val="1"/>
  </w:num>
  <w:num w:numId="20" w16cid:durableId="549267057">
    <w:abstractNumId w:val="21"/>
  </w:num>
  <w:num w:numId="21" w16cid:durableId="750390925">
    <w:abstractNumId w:val="9"/>
  </w:num>
  <w:num w:numId="22" w16cid:durableId="213279827">
    <w:abstractNumId w:val="17"/>
  </w:num>
  <w:num w:numId="23" w16cid:durableId="2124486">
    <w:abstractNumId w:val="30"/>
  </w:num>
  <w:num w:numId="24" w16cid:durableId="1344476080">
    <w:abstractNumId w:val="12"/>
  </w:num>
  <w:num w:numId="25" w16cid:durableId="1952319580">
    <w:abstractNumId w:val="28"/>
  </w:num>
  <w:num w:numId="26" w16cid:durableId="2099132433">
    <w:abstractNumId w:val="5"/>
  </w:num>
  <w:num w:numId="27" w16cid:durableId="1205947721">
    <w:abstractNumId w:val="4"/>
  </w:num>
  <w:num w:numId="28" w16cid:durableId="1259948442">
    <w:abstractNumId w:val="26"/>
  </w:num>
  <w:num w:numId="29" w16cid:durableId="48119638">
    <w:abstractNumId w:val="27"/>
  </w:num>
  <w:num w:numId="30" w16cid:durableId="429934287">
    <w:abstractNumId w:val="32"/>
  </w:num>
  <w:num w:numId="31" w16cid:durableId="776488338">
    <w:abstractNumId w:val="3"/>
  </w:num>
  <w:num w:numId="32" w16cid:durableId="434329056">
    <w:abstractNumId w:val="16"/>
  </w:num>
  <w:num w:numId="33" w16cid:durableId="395009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212E4"/>
    <w:rsid w:val="00022289"/>
    <w:rsid w:val="00031C0B"/>
    <w:rsid w:val="00031EEF"/>
    <w:rsid w:val="00032E44"/>
    <w:rsid w:val="00041405"/>
    <w:rsid w:val="0004371C"/>
    <w:rsid w:val="00044FD9"/>
    <w:rsid w:val="00050E88"/>
    <w:rsid w:val="00074BFA"/>
    <w:rsid w:val="00076A9D"/>
    <w:rsid w:val="0008551C"/>
    <w:rsid w:val="000B182B"/>
    <w:rsid w:val="000C7C37"/>
    <w:rsid w:val="000D26CD"/>
    <w:rsid w:val="000E2B29"/>
    <w:rsid w:val="000E51C6"/>
    <w:rsid w:val="001055E3"/>
    <w:rsid w:val="00120348"/>
    <w:rsid w:val="00127D16"/>
    <w:rsid w:val="001402D7"/>
    <w:rsid w:val="001424EB"/>
    <w:rsid w:val="0017196B"/>
    <w:rsid w:val="00183413"/>
    <w:rsid w:val="00190E17"/>
    <w:rsid w:val="001912B6"/>
    <w:rsid w:val="001A4433"/>
    <w:rsid w:val="001A47F4"/>
    <w:rsid w:val="00200B27"/>
    <w:rsid w:val="00201006"/>
    <w:rsid w:val="002031E6"/>
    <w:rsid w:val="00213D31"/>
    <w:rsid w:val="00225662"/>
    <w:rsid w:val="00227559"/>
    <w:rsid w:val="00235C4E"/>
    <w:rsid w:val="00241316"/>
    <w:rsid w:val="002518A0"/>
    <w:rsid w:val="00255640"/>
    <w:rsid w:val="0027352B"/>
    <w:rsid w:val="002773B2"/>
    <w:rsid w:val="00280DBC"/>
    <w:rsid w:val="0029519E"/>
    <w:rsid w:val="002A0F83"/>
    <w:rsid w:val="002A7420"/>
    <w:rsid w:val="002B658B"/>
    <w:rsid w:val="002C631F"/>
    <w:rsid w:val="002C76A8"/>
    <w:rsid w:val="002F7186"/>
    <w:rsid w:val="003330B3"/>
    <w:rsid w:val="00347ADC"/>
    <w:rsid w:val="00356752"/>
    <w:rsid w:val="003657B5"/>
    <w:rsid w:val="00374F12"/>
    <w:rsid w:val="00382BCA"/>
    <w:rsid w:val="00391E22"/>
    <w:rsid w:val="003F0416"/>
    <w:rsid w:val="0041376E"/>
    <w:rsid w:val="0042125C"/>
    <w:rsid w:val="004301AF"/>
    <w:rsid w:val="00430257"/>
    <w:rsid w:val="00430D20"/>
    <w:rsid w:val="00435D1C"/>
    <w:rsid w:val="00442CBA"/>
    <w:rsid w:val="0044414B"/>
    <w:rsid w:val="00477423"/>
    <w:rsid w:val="004929C6"/>
    <w:rsid w:val="004A74F2"/>
    <w:rsid w:val="004D6EB0"/>
    <w:rsid w:val="004D6F69"/>
    <w:rsid w:val="004E3B29"/>
    <w:rsid w:val="00516485"/>
    <w:rsid w:val="00526BB1"/>
    <w:rsid w:val="00531E26"/>
    <w:rsid w:val="005376F6"/>
    <w:rsid w:val="005513C3"/>
    <w:rsid w:val="0055197C"/>
    <w:rsid w:val="0055448E"/>
    <w:rsid w:val="00567DDC"/>
    <w:rsid w:val="0057119E"/>
    <w:rsid w:val="00584142"/>
    <w:rsid w:val="00593C2D"/>
    <w:rsid w:val="0059614B"/>
    <w:rsid w:val="005B221B"/>
    <w:rsid w:val="005B522D"/>
    <w:rsid w:val="005B56A5"/>
    <w:rsid w:val="005B75A3"/>
    <w:rsid w:val="005E5872"/>
    <w:rsid w:val="005E5E2F"/>
    <w:rsid w:val="005E773C"/>
    <w:rsid w:val="005F0D3A"/>
    <w:rsid w:val="00620B89"/>
    <w:rsid w:val="00627481"/>
    <w:rsid w:val="00634155"/>
    <w:rsid w:val="00643A4E"/>
    <w:rsid w:val="00654B30"/>
    <w:rsid w:val="00657F44"/>
    <w:rsid w:val="006612CC"/>
    <w:rsid w:val="00663814"/>
    <w:rsid w:val="006734B1"/>
    <w:rsid w:val="00682FCA"/>
    <w:rsid w:val="00693702"/>
    <w:rsid w:val="006A57EF"/>
    <w:rsid w:val="006C3B67"/>
    <w:rsid w:val="006C61BD"/>
    <w:rsid w:val="006E3D69"/>
    <w:rsid w:val="00717ED0"/>
    <w:rsid w:val="00721338"/>
    <w:rsid w:val="007222F5"/>
    <w:rsid w:val="00723B23"/>
    <w:rsid w:val="00741E70"/>
    <w:rsid w:val="00763099"/>
    <w:rsid w:val="007717E9"/>
    <w:rsid w:val="007938EC"/>
    <w:rsid w:val="007958F4"/>
    <w:rsid w:val="007B3577"/>
    <w:rsid w:val="007C2444"/>
    <w:rsid w:val="007D7434"/>
    <w:rsid w:val="007D77C3"/>
    <w:rsid w:val="007E0F28"/>
    <w:rsid w:val="007E5BFC"/>
    <w:rsid w:val="007F5996"/>
    <w:rsid w:val="00821577"/>
    <w:rsid w:val="0083740D"/>
    <w:rsid w:val="00862171"/>
    <w:rsid w:val="00883E8A"/>
    <w:rsid w:val="008A6E6F"/>
    <w:rsid w:val="008B7B64"/>
    <w:rsid w:val="008C4383"/>
    <w:rsid w:val="008C769C"/>
    <w:rsid w:val="008D1469"/>
    <w:rsid w:val="008D300A"/>
    <w:rsid w:val="008D4C89"/>
    <w:rsid w:val="008E5265"/>
    <w:rsid w:val="008F58BD"/>
    <w:rsid w:val="009017A1"/>
    <w:rsid w:val="00914C58"/>
    <w:rsid w:val="00925037"/>
    <w:rsid w:val="0092523D"/>
    <w:rsid w:val="009278A4"/>
    <w:rsid w:val="009359A0"/>
    <w:rsid w:val="00943490"/>
    <w:rsid w:val="00943C50"/>
    <w:rsid w:val="00947754"/>
    <w:rsid w:val="00972A6B"/>
    <w:rsid w:val="0097544D"/>
    <w:rsid w:val="009829C5"/>
    <w:rsid w:val="009855CC"/>
    <w:rsid w:val="009877C7"/>
    <w:rsid w:val="009A73E2"/>
    <w:rsid w:val="009D3B59"/>
    <w:rsid w:val="009E7952"/>
    <w:rsid w:val="009F036E"/>
    <w:rsid w:val="00A02123"/>
    <w:rsid w:val="00A168D0"/>
    <w:rsid w:val="00A21E5A"/>
    <w:rsid w:val="00A23820"/>
    <w:rsid w:val="00A25BB0"/>
    <w:rsid w:val="00A3069D"/>
    <w:rsid w:val="00A314B6"/>
    <w:rsid w:val="00A438BE"/>
    <w:rsid w:val="00A677CD"/>
    <w:rsid w:val="00A803D5"/>
    <w:rsid w:val="00A850B4"/>
    <w:rsid w:val="00A8721A"/>
    <w:rsid w:val="00AC08B7"/>
    <w:rsid w:val="00AC4B3B"/>
    <w:rsid w:val="00AC513C"/>
    <w:rsid w:val="00AC649F"/>
    <w:rsid w:val="00AD2E10"/>
    <w:rsid w:val="00AE35C6"/>
    <w:rsid w:val="00AE3F16"/>
    <w:rsid w:val="00B0404A"/>
    <w:rsid w:val="00B15366"/>
    <w:rsid w:val="00B35630"/>
    <w:rsid w:val="00B4232F"/>
    <w:rsid w:val="00B47860"/>
    <w:rsid w:val="00B504AD"/>
    <w:rsid w:val="00B52F1D"/>
    <w:rsid w:val="00B72EFA"/>
    <w:rsid w:val="00B8018D"/>
    <w:rsid w:val="00B94F83"/>
    <w:rsid w:val="00BB7AF4"/>
    <w:rsid w:val="00BE1A49"/>
    <w:rsid w:val="00BE63E5"/>
    <w:rsid w:val="00BF193B"/>
    <w:rsid w:val="00BF55A4"/>
    <w:rsid w:val="00BF57C1"/>
    <w:rsid w:val="00BF7DE0"/>
    <w:rsid w:val="00C14173"/>
    <w:rsid w:val="00C14448"/>
    <w:rsid w:val="00C22435"/>
    <w:rsid w:val="00C24EA8"/>
    <w:rsid w:val="00C4388C"/>
    <w:rsid w:val="00C466AD"/>
    <w:rsid w:val="00C574E7"/>
    <w:rsid w:val="00C61DD8"/>
    <w:rsid w:val="00C63356"/>
    <w:rsid w:val="00C635A0"/>
    <w:rsid w:val="00C81798"/>
    <w:rsid w:val="00C848C4"/>
    <w:rsid w:val="00C87EC9"/>
    <w:rsid w:val="00C912F7"/>
    <w:rsid w:val="00CB00B8"/>
    <w:rsid w:val="00CC0315"/>
    <w:rsid w:val="00CC1617"/>
    <w:rsid w:val="00CC5902"/>
    <w:rsid w:val="00CE25B0"/>
    <w:rsid w:val="00D02E64"/>
    <w:rsid w:val="00D24266"/>
    <w:rsid w:val="00D40848"/>
    <w:rsid w:val="00D65487"/>
    <w:rsid w:val="00D74C5D"/>
    <w:rsid w:val="00D759BD"/>
    <w:rsid w:val="00D76540"/>
    <w:rsid w:val="00D765E3"/>
    <w:rsid w:val="00D9018E"/>
    <w:rsid w:val="00D953E5"/>
    <w:rsid w:val="00DA6E63"/>
    <w:rsid w:val="00DB26EF"/>
    <w:rsid w:val="00DB5049"/>
    <w:rsid w:val="00DC2AEF"/>
    <w:rsid w:val="00DD42A1"/>
    <w:rsid w:val="00DE3713"/>
    <w:rsid w:val="00DF21FF"/>
    <w:rsid w:val="00E12FF0"/>
    <w:rsid w:val="00E2087C"/>
    <w:rsid w:val="00E416BB"/>
    <w:rsid w:val="00E655E7"/>
    <w:rsid w:val="00E77C25"/>
    <w:rsid w:val="00EA7B85"/>
    <w:rsid w:val="00EB7589"/>
    <w:rsid w:val="00EB7D5C"/>
    <w:rsid w:val="00ED10A5"/>
    <w:rsid w:val="00EF52A9"/>
    <w:rsid w:val="00EF62C3"/>
    <w:rsid w:val="00EF6C0D"/>
    <w:rsid w:val="00F02071"/>
    <w:rsid w:val="00F03928"/>
    <w:rsid w:val="00F204EC"/>
    <w:rsid w:val="00F32425"/>
    <w:rsid w:val="00F35258"/>
    <w:rsid w:val="00F456B8"/>
    <w:rsid w:val="00F52BB7"/>
    <w:rsid w:val="00F6718A"/>
    <w:rsid w:val="00F72273"/>
    <w:rsid w:val="00F724DD"/>
    <w:rsid w:val="00F746CF"/>
    <w:rsid w:val="00FB56A8"/>
    <w:rsid w:val="00FB6EB8"/>
    <w:rsid w:val="00FC5808"/>
    <w:rsid w:val="00FD2F82"/>
    <w:rsid w:val="00FF2F8A"/>
    <w:rsid w:val="00FF7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952"/>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203639431">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964889">
      <w:bodyDiv w:val="1"/>
      <w:marLeft w:val="0"/>
      <w:marRight w:val="0"/>
      <w:marTop w:val="0"/>
      <w:marBottom w:val="0"/>
      <w:divBdr>
        <w:top w:val="none" w:sz="0" w:space="0" w:color="auto"/>
        <w:left w:val="none" w:sz="0" w:space="0" w:color="auto"/>
        <w:bottom w:val="none" w:sz="0" w:space="0" w:color="auto"/>
        <w:right w:val="none" w:sz="0" w:space="0" w:color="auto"/>
      </w:divBdr>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43402">
      <w:bodyDiv w:val="1"/>
      <w:marLeft w:val="0"/>
      <w:marRight w:val="0"/>
      <w:marTop w:val="0"/>
      <w:marBottom w:val="0"/>
      <w:divBdr>
        <w:top w:val="none" w:sz="0" w:space="0" w:color="auto"/>
        <w:left w:val="none" w:sz="0" w:space="0" w:color="auto"/>
        <w:bottom w:val="none" w:sz="0" w:space="0" w:color="auto"/>
        <w:right w:val="none" w:sz="0" w:space="0" w:color="auto"/>
      </w:divBdr>
    </w:div>
    <w:div w:id="2051951087">
      <w:bodyDiv w:val="1"/>
      <w:marLeft w:val="0"/>
      <w:marRight w:val="0"/>
      <w:marTop w:val="0"/>
      <w:marBottom w:val="0"/>
      <w:divBdr>
        <w:top w:val="none" w:sz="0" w:space="0" w:color="auto"/>
        <w:left w:val="none" w:sz="0" w:space="0" w:color="auto"/>
        <w:bottom w:val="none" w:sz="0" w:space="0" w:color="auto"/>
        <w:right w:val="none" w:sz="0" w:space="0" w:color="auto"/>
      </w:divBdr>
      <w:divsChild>
        <w:div w:id="1253465020">
          <w:marLeft w:val="0"/>
          <w:marRight w:val="0"/>
          <w:marTop w:val="0"/>
          <w:marBottom w:val="0"/>
          <w:divBdr>
            <w:top w:val="none" w:sz="0" w:space="0" w:color="auto"/>
            <w:left w:val="none" w:sz="0" w:space="0" w:color="auto"/>
            <w:bottom w:val="none" w:sz="0" w:space="0" w:color="auto"/>
            <w:right w:val="none" w:sz="0" w:space="0" w:color="auto"/>
          </w:divBdr>
          <w:divsChild>
            <w:div w:id="186411107">
              <w:marLeft w:val="0"/>
              <w:marRight w:val="0"/>
              <w:marTop w:val="0"/>
              <w:marBottom w:val="450"/>
              <w:divBdr>
                <w:top w:val="none" w:sz="0" w:space="0" w:color="auto"/>
                <w:left w:val="none" w:sz="0" w:space="0" w:color="auto"/>
                <w:bottom w:val="none" w:sz="0" w:space="0" w:color="auto"/>
                <w:right w:val="none" w:sz="0" w:space="0" w:color="auto"/>
              </w:divBdr>
              <w:divsChild>
                <w:div w:id="928975189">
                  <w:marLeft w:val="0"/>
                  <w:marRight w:val="0"/>
                  <w:marTop w:val="0"/>
                  <w:marBottom w:val="0"/>
                  <w:divBdr>
                    <w:top w:val="none" w:sz="0" w:space="0" w:color="auto"/>
                    <w:left w:val="none" w:sz="0" w:space="0" w:color="auto"/>
                    <w:bottom w:val="none" w:sz="0" w:space="0" w:color="auto"/>
                    <w:right w:val="none" w:sz="0" w:space="0" w:color="auto"/>
                  </w:divBdr>
                  <w:divsChild>
                    <w:div w:id="4684805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334547d-5409-4492-bff7-9459b463ce6c" xsi:nil="true"/>
    <_ip_UnifiedCompliancePolicyProperties xmlns="http://schemas.microsoft.com/sharepoint/v3" xsi:nil="true"/>
    <lcf76f155ced4ddcb4097134ff3c332f xmlns="c253419d-aa37-4e38-8db3-b75939d34ae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133C4FA5DA934E8D21816C7C233BD2" ma:contentTypeVersion="17" ma:contentTypeDescription="Create a new document." ma:contentTypeScope="" ma:versionID="65234e26dfbf32a80d357a054a6fdf81">
  <xsd:schema xmlns:xsd="http://www.w3.org/2001/XMLSchema" xmlns:xs="http://www.w3.org/2001/XMLSchema" xmlns:p="http://schemas.microsoft.com/office/2006/metadata/properties" xmlns:ns1="http://schemas.microsoft.com/sharepoint/v3" xmlns:ns2="c253419d-aa37-4e38-8db3-b75939d34ae0" xmlns:ns3="0334547d-5409-4492-bff7-9459b463ce6c" targetNamespace="http://schemas.microsoft.com/office/2006/metadata/properties" ma:root="true" ma:fieldsID="4fd66784153cd14983b310088634d766" ns1:_="" ns2:_="" ns3:_="">
    <xsd:import namespace="http://schemas.microsoft.com/sharepoint/v3"/>
    <xsd:import namespace="c253419d-aa37-4e38-8db3-b75939d34ae0"/>
    <xsd:import namespace="0334547d-5409-4492-bff7-9459b463ce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3419d-aa37-4e38-8db3-b75939d3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34547d-5409-4492-bff7-9459b463ce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7fd09-a55e-48e6-a6ee-cff0aba2f2cc}" ma:internalName="TaxCatchAll" ma:showField="CatchAllData" ma:web="0334547d-5409-4492-bff7-9459b463ce6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0D52A9-40D7-4DAC-AA78-DE7F82D30541}">
  <ds:schemaRefs>
    <ds:schemaRef ds:uri="http://schemas.microsoft.com/office/2006/metadata/properties"/>
    <ds:schemaRef ds:uri="http://schemas.microsoft.com/office/infopath/2007/PartnerControls"/>
    <ds:schemaRef ds:uri="http://schemas.microsoft.com/sharepoint/v3"/>
    <ds:schemaRef ds:uri="0334547d-5409-4492-bff7-9459b463ce6c"/>
    <ds:schemaRef ds:uri="c253419d-aa37-4e38-8db3-b75939d34ae0"/>
  </ds:schemaRefs>
</ds:datastoreItem>
</file>

<file path=customXml/itemProps2.xml><?xml version="1.0" encoding="utf-8"?>
<ds:datastoreItem xmlns:ds="http://schemas.openxmlformats.org/officeDocument/2006/customXml" ds:itemID="{2105A338-FABB-4207-8D16-0199256E6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53419d-aa37-4e38-8db3-b75939d34ae0"/>
    <ds:schemaRef ds:uri="0334547d-5409-4492-bff7-9459b463c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9E9A66-851F-4A86-97D2-2E649953A1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1160</Words>
  <Characters>6616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Adam Silverwood</cp:lastModifiedBy>
  <cp:revision>2</cp:revision>
  <dcterms:created xsi:type="dcterms:W3CDTF">2025-03-17T10:05:00Z</dcterms:created>
  <dcterms:modified xsi:type="dcterms:W3CDTF">2025-03-17T10:05:00Z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0x01010064133C4FA5DA934E8D21816C7C233BD2</vt:lpwstr>
  </property>
  <property fmtid="{D5CDD505-2E9C-101B-9397-08002B2CF9AE}" pid="3" name="MediaServiceImageTags">
    <vt:lpwstr/>
  </property>
</Properties>
</file>