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C53A5" w14:textId="77777777" w:rsidR="00086085" w:rsidRDefault="00086085" w:rsidP="00086085">
      <w:pPr>
        <w:rPr>
          <w:rFonts w:ascii="Arial" w:hAnsi="Arial" w:cs="Arial"/>
          <w:sz w:val="8"/>
        </w:rPr>
      </w:pPr>
    </w:p>
    <w:tbl>
      <w:tblPr>
        <w:tblStyle w:val="TableGrid"/>
        <w:tblpPr w:leftFromText="180" w:rightFromText="180" w:vertAnchor="text" w:horzAnchor="margin" w:tblpX="-431" w:tblpY="62"/>
        <w:tblW w:w="10714" w:type="dxa"/>
        <w:tblLook w:val="04A0" w:firstRow="1" w:lastRow="0" w:firstColumn="1" w:lastColumn="0" w:noHBand="0" w:noVBand="1"/>
      </w:tblPr>
      <w:tblGrid>
        <w:gridCol w:w="2405"/>
        <w:gridCol w:w="8309"/>
      </w:tblGrid>
      <w:tr w:rsidR="003D6CF3" w14:paraId="16761C12" w14:textId="77777777" w:rsidTr="00017BEB">
        <w:trPr>
          <w:trHeight w:val="673"/>
        </w:trPr>
        <w:tc>
          <w:tcPr>
            <w:tcW w:w="2405" w:type="dxa"/>
            <w:vAlign w:val="center"/>
          </w:tcPr>
          <w:p w14:paraId="013AE59B" w14:textId="77777777" w:rsidR="003D6CF3" w:rsidRPr="00AE02CA" w:rsidRDefault="003D6CF3"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Project Name:</w:t>
            </w:r>
          </w:p>
        </w:tc>
        <w:tc>
          <w:tcPr>
            <w:tcW w:w="8309" w:type="dxa"/>
            <w:vAlign w:val="center"/>
          </w:tcPr>
          <w:p w14:paraId="4B870921" w14:textId="0E33751A" w:rsidR="003D6CF3" w:rsidRPr="00017BEB" w:rsidRDefault="00FD529A" w:rsidP="00017BEB">
            <w:pPr>
              <w:jc w:val="left"/>
              <w:rPr>
                <w:rFonts w:ascii="Arial" w:eastAsia="Calibri" w:hAnsi="Arial" w:cs="Arial"/>
                <w:bCs/>
                <w:sz w:val="28"/>
                <w:szCs w:val="28"/>
              </w:rPr>
            </w:pPr>
            <w:r>
              <w:rPr>
                <w:rFonts w:ascii="Arial" w:eastAsia="Calibri" w:hAnsi="Arial" w:cs="Arial"/>
                <w:bCs/>
                <w:sz w:val="28"/>
                <w:szCs w:val="28"/>
              </w:rPr>
              <w:t>Brunel Walk</w:t>
            </w:r>
          </w:p>
        </w:tc>
      </w:tr>
      <w:tr w:rsidR="003D6CF3" w14:paraId="2929776E" w14:textId="77777777" w:rsidTr="00017BEB">
        <w:trPr>
          <w:trHeight w:val="703"/>
        </w:trPr>
        <w:tc>
          <w:tcPr>
            <w:tcW w:w="2405" w:type="dxa"/>
            <w:vAlign w:val="center"/>
          </w:tcPr>
          <w:p w14:paraId="4C1F9EC1" w14:textId="77777777" w:rsidR="003D6CF3" w:rsidRPr="00AE02CA" w:rsidRDefault="003D6CF3"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Project No:</w:t>
            </w:r>
          </w:p>
        </w:tc>
        <w:tc>
          <w:tcPr>
            <w:tcW w:w="8309" w:type="dxa"/>
            <w:vAlign w:val="center"/>
          </w:tcPr>
          <w:p w14:paraId="741A1F23" w14:textId="20701034" w:rsidR="003D6CF3" w:rsidRPr="00017BEB" w:rsidRDefault="00FD529A" w:rsidP="00017BEB">
            <w:pPr>
              <w:jc w:val="left"/>
              <w:rPr>
                <w:rFonts w:ascii="Arial" w:eastAsia="Calibri" w:hAnsi="Arial" w:cs="Arial"/>
                <w:bCs/>
                <w:sz w:val="28"/>
                <w:szCs w:val="28"/>
              </w:rPr>
            </w:pPr>
            <w:r>
              <w:rPr>
                <w:rFonts w:ascii="Arial" w:eastAsia="Calibri" w:hAnsi="Arial" w:cs="Arial"/>
                <w:bCs/>
                <w:sz w:val="28"/>
                <w:szCs w:val="28"/>
              </w:rPr>
              <w:t>COL/807</w:t>
            </w:r>
          </w:p>
        </w:tc>
      </w:tr>
      <w:tr w:rsidR="003D6CF3" w14:paraId="4AB7EAB1" w14:textId="77777777" w:rsidTr="00017BEB">
        <w:trPr>
          <w:trHeight w:val="703"/>
        </w:trPr>
        <w:tc>
          <w:tcPr>
            <w:tcW w:w="2405" w:type="dxa"/>
            <w:vAlign w:val="center"/>
          </w:tcPr>
          <w:p w14:paraId="36D77839" w14:textId="77777777" w:rsidR="003D6CF3" w:rsidRPr="00AE02CA" w:rsidRDefault="003D6CF3"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RAMS Title / Task:</w:t>
            </w:r>
          </w:p>
        </w:tc>
        <w:tc>
          <w:tcPr>
            <w:tcW w:w="8309" w:type="dxa"/>
            <w:vAlign w:val="center"/>
          </w:tcPr>
          <w:p w14:paraId="032C0491" w14:textId="4245F515" w:rsidR="003D6CF3" w:rsidRPr="00440069" w:rsidRDefault="00ED6F54" w:rsidP="00017BEB">
            <w:pPr>
              <w:jc w:val="left"/>
              <w:rPr>
                <w:rFonts w:ascii="Arial" w:eastAsia="Calibri" w:hAnsi="Arial" w:cs="Arial"/>
                <w:bCs/>
                <w:color w:val="37589D"/>
                <w:sz w:val="28"/>
                <w:szCs w:val="28"/>
              </w:rPr>
            </w:pPr>
            <w:r>
              <w:rPr>
                <w:rFonts w:ascii="Arial" w:eastAsia="Calibri" w:hAnsi="Arial" w:cs="Arial"/>
                <w:bCs/>
                <w:sz w:val="28"/>
                <w:szCs w:val="28"/>
              </w:rPr>
              <w:t>Removal of pre-existing</w:t>
            </w:r>
            <w:r w:rsidR="00B2347F">
              <w:rPr>
                <w:rFonts w:ascii="Arial" w:eastAsia="Calibri" w:hAnsi="Arial" w:cs="Arial"/>
                <w:bCs/>
                <w:sz w:val="28"/>
                <w:szCs w:val="28"/>
              </w:rPr>
              <w:t xml:space="preserve"> redundant site manholes and</w:t>
            </w:r>
            <w:r>
              <w:rPr>
                <w:rFonts w:ascii="Arial" w:eastAsia="Calibri" w:hAnsi="Arial" w:cs="Arial"/>
                <w:bCs/>
                <w:sz w:val="28"/>
                <w:szCs w:val="28"/>
              </w:rPr>
              <w:t xml:space="preserve"> 225mm</w:t>
            </w:r>
            <w:r w:rsidR="00043BDE">
              <w:rPr>
                <w:rFonts w:ascii="Arial" w:eastAsia="Calibri" w:hAnsi="Arial" w:cs="Arial"/>
                <w:bCs/>
                <w:sz w:val="28"/>
                <w:szCs w:val="28"/>
              </w:rPr>
              <w:t xml:space="preserve"> </w:t>
            </w:r>
            <w:r w:rsidR="00987004">
              <w:rPr>
                <w:rFonts w:ascii="Arial" w:eastAsia="Calibri" w:hAnsi="Arial" w:cs="Arial"/>
                <w:bCs/>
                <w:sz w:val="28"/>
                <w:szCs w:val="28"/>
              </w:rPr>
              <w:t xml:space="preserve">clay </w:t>
            </w:r>
            <w:r w:rsidR="00043BDE">
              <w:rPr>
                <w:rFonts w:ascii="Arial" w:eastAsia="Calibri" w:hAnsi="Arial" w:cs="Arial"/>
                <w:bCs/>
                <w:sz w:val="28"/>
                <w:szCs w:val="28"/>
              </w:rPr>
              <w:t>drainage</w:t>
            </w:r>
            <w:r w:rsidR="00B2347F">
              <w:rPr>
                <w:rFonts w:ascii="Arial" w:eastAsia="Calibri" w:hAnsi="Arial" w:cs="Arial"/>
                <w:bCs/>
                <w:sz w:val="28"/>
                <w:szCs w:val="28"/>
              </w:rPr>
              <w:t>.</w:t>
            </w:r>
            <w:r w:rsidR="00987004">
              <w:rPr>
                <w:rFonts w:ascii="Arial" w:eastAsia="Calibri" w:hAnsi="Arial" w:cs="Arial"/>
                <w:bCs/>
                <w:sz w:val="28"/>
                <w:szCs w:val="28"/>
              </w:rPr>
              <w:t xml:space="preserve"> </w:t>
            </w:r>
          </w:p>
        </w:tc>
      </w:tr>
    </w:tbl>
    <w:p w14:paraId="1E87C903" w14:textId="77777777" w:rsidR="008A01D3" w:rsidRDefault="008A01D3" w:rsidP="008A01D3">
      <w:pPr>
        <w:spacing w:before="120" w:after="120" w:line="259" w:lineRule="auto"/>
        <w:contextualSpacing/>
        <w:rPr>
          <w:rFonts w:ascii="Arial" w:eastAsia="Calibri" w:hAnsi="Arial" w:cs="Arial"/>
          <w:b/>
          <w:color w:val="37589D"/>
        </w:rPr>
      </w:pPr>
    </w:p>
    <w:p w14:paraId="5AD60766" w14:textId="02AF6A25" w:rsidR="008A01D3" w:rsidRPr="002B5558" w:rsidRDefault="008A01D3" w:rsidP="008A01D3">
      <w:pPr>
        <w:spacing w:before="120" w:after="120" w:line="259" w:lineRule="auto"/>
        <w:contextualSpacing/>
        <w:rPr>
          <w:rFonts w:ascii="Arial" w:eastAsia="Calibri" w:hAnsi="Arial" w:cs="Arial"/>
          <w:b/>
          <w:color w:val="37589D"/>
          <w:sz w:val="28"/>
        </w:rPr>
      </w:pPr>
      <w:r w:rsidRPr="002B5558">
        <w:rPr>
          <w:rFonts w:ascii="Arial" w:eastAsia="Calibri" w:hAnsi="Arial" w:cs="Arial"/>
          <w:b/>
          <w:color w:val="37589D"/>
          <w:sz w:val="28"/>
        </w:rPr>
        <w:t>Revision History</w:t>
      </w:r>
    </w:p>
    <w:tbl>
      <w:tblPr>
        <w:tblStyle w:val="GridTable1Light-Accent5"/>
        <w:tblW w:w="10774" w:type="dxa"/>
        <w:tblInd w:w="-431" w:type="dxa"/>
        <w:tblLook w:val="04A0" w:firstRow="1" w:lastRow="0" w:firstColumn="1" w:lastColumn="0" w:noHBand="0" w:noVBand="1"/>
      </w:tblPr>
      <w:tblGrid>
        <w:gridCol w:w="2411"/>
        <w:gridCol w:w="1701"/>
        <w:gridCol w:w="6662"/>
      </w:tblGrid>
      <w:tr w:rsidR="008A01D3" w:rsidRPr="002B5558" w14:paraId="3C92B4D5" w14:textId="77777777" w:rsidTr="008A01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1" w:type="dxa"/>
          </w:tcPr>
          <w:p w14:paraId="5FE6B23D" w14:textId="77777777" w:rsidR="008A01D3" w:rsidRPr="002B5558" w:rsidRDefault="008A01D3" w:rsidP="002F6E1B">
            <w:pPr>
              <w:spacing w:before="120" w:after="120"/>
              <w:rPr>
                <w:rFonts w:ascii="Arial" w:eastAsia="Calibri" w:hAnsi="Arial" w:cs="Arial"/>
                <w:color w:val="37589D"/>
              </w:rPr>
            </w:pPr>
            <w:bookmarkStart w:id="0" w:name="_Hlk12982296"/>
            <w:r w:rsidRPr="002B5558">
              <w:rPr>
                <w:rFonts w:ascii="Arial" w:eastAsia="Calibri" w:hAnsi="Arial" w:cs="Arial"/>
                <w:color w:val="37589D"/>
              </w:rPr>
              <w:t>Document Issue</w:t>
            </w:r>
          </w:p>
        </w:tc>
        <w:tc>
          <w:tcPr>
            <w:tcW w:w="1701" w:type="dxa"/>
          </w:tcPr>
          <w:p w14:paraId="3050B45D" w14:textId="77777777" w:rsidR="008A01D3" w:rsidRPr="002B5558" w:rsidRDefault="008A01D3" w:rsidP="002F6E1B">
            <w:pPr>
              <w:spacing w:before="120" w:after="120"/>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37589D"/>
              </w:rPr>
            </w:pPr>
            <w:r w:rsidRPr="002B5558">
              <w:rPr>
                <w:rFonts w:ascii="Arial" w:eastAsia="Calibri" w:hAnsi="Arial" w:cs="Arial"/>
                <w:color w:val="37589D"/>
              </w:rPr>
              <w:t>Date</w:t>
            </w:r>
          </w:p>
        </w:tc>
        <w:tc>
          <w:tcPr>
            <w:tcW w:w="6662" w:type="dxa"/>
          </w:tcPr>
          <w:p w14:paraId="23242456" w14:textId="77777777" w:rsidR="008A01D3" w:rsidRPr="002B5558" w:rsidRDefault="008A01D3" w:rsidP="002F6E1B">
            <w:pPr>
              <w:spacing w:before="120" w:after="120"/>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37589D"/>
              </w:rPr>
            </w:pPr>
            <w:r w:rsidRPr="002B5558">
              <w:rPr>
                <w:rFonts w:ascii="Arial" w:eastAsia="Calibri" w:hAnsi="Arial" w:cs="Arial"/>
                <w:color w:val="37589D"/>
              </w:rPr>
              <w:t>Details</w:t>
            </w:r>
          </w:p>
        </w:tc>
      </w:tr>
      <w:tr w:rsidR="008A01D3" w:rsidRPr="0009785A" w14:paraId="089349BC" w14:textId="77777777" w:rsidTr="008A01D3">
        <w:tc>
          <w:tcPr>
            <w:cnfStyle w:val="001000000000" w:firstRow="0" w:lastRow="0" w:firstColumn="1" w:lastColumn="0" w:oddVBand="0" w:evenVBand="0" w:oddHBand="0" w:evenHBand="0" w:firstRowFirstColumn="0" w:firstRowLastColumn="0" w:lastRowFirstColumn="0" w:lastRowLastColumn="0"/>
            <w:tcW w:w="2411" w:type="dxa"/>
          </w:tcPr>
          <w:p w14:paraId="6330350E" w14:textId="77777777" w:rsidR="008A01D3" w:rsidRPr="0009785A" w:rsidRDefault="008A01D3" w:rsidP="002F6E1B">
            <w:pPr>
              <w:spacing w:before="120" w:after="120"/>
              <w:rPr>
                <w:rFonts w:ascii="Arial" w:eastAsia="Calibri" w:hAnsi="Arial" w:cs="Arial"/>
                <w:b w:val="0"/>
                <w:bCs w:val="0"/>
              </w:rPr>
            </w:pPr>
            <w:r w:rsidRPr="0009785A">
              <w:rPr>
                <w:rFonts w:ascii="Arial" w:eastAsia="Calibri" w:hAnsi="Arial" w:cs="Arial"/>
                <w:b w:val="0"/>
                <w:bCs w:val="0"/>
              </w:rPr>
              <w:t>V1</w:t>
            </w:r>
          </w:p>
        </w:tc>
        <w:tc>
          <w:tcPr>
            <w:tcW w:w="1701" w:type="dxa"/>
          </w:tcPr>
          <w:p w14:paraId="4B704695" w14:textId="640EB860" w:rsidR="008A01D3" w:rsidRPr="0009785A" w:rsidRDefault="00ED6F54" w:rsidP="002F6E1B">
            <w:pPr>
              <w:spacing w:before="120"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r>
              <w:rPr>
                <w:rFonts w:ascii="Arial" w:eastAsia="Calibri" w:hAnsi="Arial" w:cs="Arial"/>
              </w:rPr>
              <w:t>16/</w:t>
            </w:r>
            <w:r w:rsidR="00EB2017">
              <w:rPr>
                <w:rFonts w:ascii="Arial" w:eastAsia="Calibri" w:hAnsi="Arial" w:cs="Arial"/>
              </w:rPr>
              <w:t>10</w:t>
            </w:r>
            <w:r>
              <w:rPr>
                <w:rFonts w:ascii="Arial" w:eastAsia="Calibri" w:hAnsi="Arial" w:cs="Arial"/>
              </w:rPr>
              <w:t>/</w:t>
            </w:r>
            <w:r w:rsidR="00FD529A">
              <w:rPr>
                <w:rFonts w:ascii="Arial" w:eastAsia="Calibri" w:hAnsi="Arial" w:cs="Arial"/>
              </w:rPr>
              <w:t>2024</w:t>
            </w:r>
          </w:p>
        </w:tc>
        <w:tc>
          <w:tcPr>
            <w:tcW w:w="6662" w:type="dxa"/>
          </w:tcPr>
          <w:p w14:paraId="2D509C92" w14:textId="12C0E154" w:rsidR="008A01D3" w:rsidRPr="0009785A" w:rsidRDefault="00FD529A" w:rsidP="002F6E1B">
            <w:pPr>
              <w:spacing w:before="120"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rPr>
            </w:pPr>
            <w:r>
              <w:rPr>
                <w:rFonts w:ascii="Arial" w:eastAsia="Calibri" w:hAnsi="Arial" w:cs="Arial"/>
              </w:rPr>
              <w:t>Version 1</w:t>
            </w:r>
          </w:p>
        </w:tc>
      </w:tr>
      <w:tr w:rsidR="008A01D3" w:rsidRPr="002B5558" w14:paraId="414890ED" w14:textId="77777777" w:rsidTr="008A01D3">
        <w:tc>
          <w:tcPr>
            <w:cnfStyle w:val="001000000000" w:firstRow="0" w:lastRow="0" w:firstColumn="1" w:lastColumn="0" w:oddVBand="0" w:evenVBand="0" w:oddHBand="0" w:evenHBand="0" w:firstRowFirstColumn="0" w:firstRowLastColumn="0" w:lastRowFirstColumn="0" w:lastRowLastColumn="0"/>
            <w:tcW w:w="2411" w:type="dxa"/>
          </w:tcPr>
          <w:p w14:paraId="158069B9" w14:textId="77777777" w:rsidR="008A01D3" w:rsidRPr="002B5558" w:rsidRDefault="008A01D3" w:rsidP="002F6E1B">
            <w:pPr>
              <w:spacing w:before="120" w:after="120"/>
              <w:rPr>
                <w:rFonts w:ascii="Arial" w:eastAsia="Calibri" w:hAnsi="Arial" w:cs="Arial"/>
                <w:color w:val="37589D"/>
              </w:rPr>
            </w:pPr>
          </w:p>
        </w:tc>
        <w:tc>
          <w:tcPr>
            <w:tcW w:w="1701" w:type="dxa"/>
          </w:tcPr>
          <w:p w14:paraId="7A648910" w14:textId="77777777" w:rsidR="008A01D3" w:rsidRPr="002B5558" w:rsidRDefault="008A01D3" w:rsidP="002F6E1B">
            <w:pPr>
              <w:spacing w:before="120"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37589D"/>
              </w:rPr>
            </w:pPr>
          </w:p>
        </w:tc>
        <w:tc>
          <w:tcPr>
            <w:tcW w:w="6662" w:type="dxa"/>
          </w:tcPr>
          <w:p w14:paraId="7DEB271D" w14:textId="77777777" w:rsidR="008A01D3" w:rsidRPr="002B5558" w:rsidRDefault="008A01D3" w:rsidP="002F6E1B">
            <w:pPr>
              <w:spacing w:before="120"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b/>
                <w:color w:val="37589D"/>
              </w:rPr>
            </w:pPr>
          </w:p>
        </w:tc>
      </w:tr>
    </w:tbl>
    <w:bookmarkEnd w:id="0"/>
    <w:p w14:paraId="670803DE" w14:textId="06A4534F" w:rsidR="008A01D3" w:rsidRPr="002B5558" w:rsidRDefault="008A01D3" w:rsidP="008A01D3">
      <w:pPr>
        <w:spacing w:before="0" w:after="160" w:line="259" w:lineRule="auto"/>
        <w:contextualSpacing/>
        <w:jc w:val="left"/>
        <w:rPr>
          <w:rFonts w:ascii="Arial" w:eastAsia="Calibri" w:hAnsi="Arial" w:cs="Arial"/>
          <w:b/>
          <w:color w:val="37589D"/>
          <w:sz w:val="28"/>
        </w:rPr>
      </w:pPr>
      <w:r w:rsidRPr="002B5558">
        <w:rPr>
          <w:rFonts w:ascii="Arial" w:eastAsia="Calibri" w:hAnsi="Arial" w:cs="Arial"/>
          <w:b/>
          <w:color w:val="37589D"/>
          <w:sz w:val="28"/>
        </w:rPr>
        <w:t>Document Authors</w:t>
      </w:r>
    </w:p>
    <w:tbl>
      <w:tblPr>
        <w:tblStyle w:val="GridTable1Light-Accent5"/>
        <w:tblW w:w="10774" w:type="dxa"/>
        <w:tblInd w:w="-431" w:type="dxa"/>
        <w:tblLook w:val="04A0" w:firstRow="1" w:lastRow="0" w:firstColumn="1" w:lastColumn="0" w:noHBand="0" w:noVBand="1"/>
      </w:tblPr>
      <w:tblGrid>
        <w:gridCol w:w="2694"/>
        <w:gridCol w:w="1418"/>
        <w:gridCol w:w="6662"/>
      </w:tblGrid>
      <w:tr w:rsidR="008A01D3" w:rsidRPr="002B5558" w14:paraId="523241BB" w14:textId="77777777" w:rsidTr="008A01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9894838" w14:textId="3A775C12" w:rsidR="008A01D3" w:rsidRPr="002B5558" w:rsidRDefault="008A01D3" w:rsidP="002F6E1B">
            <w:pPr>
              <w:spacing w:before="120" w:after="120"/>
              <w:rPr>
                <w:rFonts w:ascii="Arial" w:eastAsia="Calibri" w:hAnsi="Arial" w:cs="Arial"/>
                <w:color w:val="37589D"/>
              </w:rPr>
            </w:pPr>
            <w:r w:rsidRPr="002B5558">
              <w:rPr>
                <w:rFonts w:ascii="Arial" w:eastAsia="Calibri" w:hAnsi="Arial" w:cs="Arial"/>
                <w:color w:val="37589D"/>
              </w:rPr>
              <w:t>Prepared By:</w:t>
            </w:r>
          </w:p>
        </w:tc>
        <w:tc>
          <w:tcPr>
            <w:tcW w:w="1418" w:type="dxa"/>
          </w:tcPr>
          <w:p w14:paraId="62A46DC0" w14:textId="77777777" w:rsidR="008A01D3" w:rsidRPr="002B5558" w:rsidRDefault="008A01D3" w:rsidP="002F6E1B">
            <w:pPr>
              <w:spacing w:before="120" w:after="120"/>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37589D"/>
              </w:rPr>
            </w:pPr>
            <w:r w:rsidRPr="002B5558">
              <w:rPr>
                <w:rFonts w:ascii="Arial" w:eastAsia="Calibri" w:hAnsi="Arial" w:cs="Arial"/>
                <w:color w:val="37589D"/>
              </w:rPr>
              <w:t>Date</w:t>
            </w:r>
          </w:p>
        </w:tc>
        <w:tc>
          <w:tcPr>
            <w:tcW w:w="6662" w:type="dxa"/>
          </w:tcPr>
          <w:p w14:paraId="59133DAF" w14:textId="77777777" w:rsidR="008A01D3" w:rsidRPr="002B5558" w:rsidRDefault="008A01D3" w:rsidP="002F6E1B">
            <w:pPr>
              <w:spacing w:before="120" w:after="120"/>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37589D"/>
              </w:rPr>
            </w:pPr>
            <w:r w:rsidRPr="002B5558">
              <w:rPr>
                <w:rFonts w:ascii="Arial" w:eastAsia="Calibri" w:hAnsi="Arial" w:cs="Arial"/>
                <w:color w:val="37589D"/>
              </w:rPr>
              <w:t>Position</w:t>
            </w:r>
          </w:p>
        </w:tc>
      </w:tr>
      <w:tr w:rsidR="008A01D3" w:rsidRPr="002B5558" w14:paraId="7A82026F" w14:textId="77777777" w:rsidTr="008A01D3">
        <w:tc>
          <w:tcPr>
            <w:cnfStyle w:val="001000000000" w:firstRow="0" w:lastRow="0" w:firstColumn="1" w:lastColumn="0" w:oddVBand="0" w:evenVBand="0" w:oddHBand="0" w:evenHBand="0" w:firstRowFirstColumn="0" w:firstRowLastColumn="0" w:lastRowFirstColumn="0" w:lastRowLastColumn="0"/>
            <w:tcW w:w="2694" w:type="dxa"/>
          </w:tcPr>
          <w:p w14:paraId="6D1096FF" w14:textId="3BFC027D" w:rsidR="008A01D3" w:rsidRPr="002B5558" w:rsidRDefault="00FD529A" w:rsidP="002F6E1B">
            <w:pPr>
              <w:spacing w:before="120" w:after="120"/>
              <w:rPr>
                <w:rFonts w:ascii="Arial" w:eastAsia="Calibri" w:hAnsi="Arial" w:cs="Arial"/>
                <w:color w:val="808080" w:themeColor="background1" w:themeShade="80"/>
              </w:rPr>
            </w:pPr>
            <w:r w:rsidRPr="00FD529A">
              <w:rPr>
                <w:rFonts w:ascii="Arial" w:eastAsia="Calibri" w:hAnsi="Arial" w:cs="Arial"/>
                <w:b w:val="0"/>
                <w:bCs w:val="0"/>
                <w:color w:val="808080" w:themeColor="background1" w:themeShade="80"/>
              </w:rPr>
              <w:t>Jack Fitzgerald</w:t>
            </w:r>
          </w:p>
        </w:tc>
        <w:tc>
          <w:tcPr>
            <w:tcW w:w="1418" w:type="dxa"/>
          </w:tcPr>
          <w:p w14:paraId="307D9C57" w14:textId="713673EA" w:rsidR="008A01D3" w:rsidRPr="002B5558" w:rsidRDefault="00EB2017" w:rsidP="002F6E1B">
            <w:pPr>
              <w:spacing w:before="120"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808080" w:themeColor="background1" w:themeShade="80"/>
              </w:rPr>
            </w:pPr>
            <w:r>
              <w:rPr>
                <w:rFonts w:ascii="Arial" w:eastAsia="Calibri" w:hAnsi="Arial" w:cs="Arial"/>
                <w:color w:val="808080" w:themeColor="background1" w:themeShade="80"/>
              </w:rPr>
              <w:t>16</w:t>
            </w:r>
            <w:r w:rsidR="005731EF">
              <w:rPr>
                <w:rFonts w:ascii="Arial" w:eastAsia="Calibri" w:hAnsi="Arial" w:cs="Arial"/>
                <w:color w:val="808080" w:themeColor="background1" w:themeShade="80"/>
              </w:rPr>
              <w:t>/</w:t>
            </w:r>
            <w:r>
              <w:rPr>
                <w:rFonts w:ascii="Arial" w:eastAsia="Calibri" w:hAnsi="Arial" w:cs="Arial"/>
                <w:color w:val="808080" w:themeColor="background1" w:themeShade="80"/>
              </w:rPr>
              <w:t>10</w:t>
            </w:r>
            <w:r w:rsidR="005731EF">
              <w:rPr>
                <w:rFonts w:ascii="Arial" w:eastAsia="Calibri" w:hAnsi="Arial" w:cs="Arial"/>
                <w:color w:val="808080" w:themeColor="background1" w:themeShade="80"/>
              </w:rPr>
              <w:t>/202</w:t>
            </w:r>
            <w:r w:rsidR="00FD529A">
              <w:rPr>
                <w:rFonts w:ascii="Arial" w:eastAsia="Calibri" w:hAnsi="Arial" w:cs="Arial"/>
                <w:color w:val="808080" w:themeColor="background1" w:themeShade="80"/>
              </w:rPr>
              <w:t>4</w:t>
            </w:r>
          </w:p>
        </w:tc>
        <w:tc>
          <w:tcPr>
            <w:tcW w:w="6662" w:type="dxa"/>
          </w:tcPr>
          <w:p w14:paraId="5DE37811" w14:textId="3F94B876" w:rsidR="008A01D3" w:rsidRPr="002B5558" w:rsidRDefault="00FD529A" w:rsidP="002F6E1B">
            <w:pPr>
              <w:spacing w:before="120"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808080" w:themeColor="background1" w:themeShade="80"/>
              </w:rPr>
            </w:pPr>
            <w:r>
              <w:rPr>
                <w:rFonts w:ascii="Arial" w:eastAsia="Calibri" w:hAnsi="Arial" w:cs="Arial"/>
                <w:color w:val="808080" w:themeColor="background1" w:themeShade="80"/>
              </w:rPr>
              <w:t>Manager</w:t>
            </w:r>
            <w:r w:rsidR="005731EF">
              <w:rPr>
                <w:rFonts w:ascii="Arial" w:eastAsia="Calibri" w:hAnsi="Arial" w:cs="Arial"/>
                <w:color w:val="808080" w:themeColor="background1" w:themeShade="80"/>
              </w:rPr>
              <w:t xml:space="preserve"> </w:t>
            </w:r>
          </w:p>
        </w:tc>
      </w:tr>
    </w:tbl>
    <w:p w14:paraId="27202CFD" w14:textId="77777777" w:rsidR="001C09E4" w:rsidRDefault="001C09E4" w:rsidP="00AE02CA"/>
    <w:tbl>
      <w:tblPr>
        <w:tblStyle w:val="TableGrid"/>
        <w:tblpPr w:leftFromText="180" w:rightFromText="180" w:vertAnchor="text" w:horzAnchor="margin" w:tblpX="-431" w:tblpY="62"/>
        <w:tblW w:w="10714" w:type="dxa"/>
        <w:tblLook w:val="04A0" w:firstRow="1" w:lastRow="0" w:firstColumn="1" w:lastColumn="0" w:noHBand="0" w:noVBand="1"/>
      </w:tblPr>
      <w:tblGrid>
        <w:gridCol w:w="2405"/>
        <w:gridCol w:w="3234"/>
        <w:gridCol w:w="2462"/>
        <w:gridCol w:w="2613"/>
      </w:tblGrid>
      <w:tr w:rsidR="00AE02CA" w:rsidRPr="00AE02CA" w14:paraId="14F8B1BF" w14:textId="77777777" w:rsidTr="00AE02CA">
        <w:trPr>
          <w:trHeight w:val="526"/>
        </w:trPr>
        <w:tc>
          <w:tcPr>
            <w:tcW w:w="10714" w:type="dxa"/>
            <w:gridSpan w:val="4"/>
            <w:shd w:val="clear" w:color="auto" w:fill="BFBFBF" w:themeFill="background1" w:themeFillShade="BF"/>
          </w:tcPr>
          <w:p w14:paraId="0ADE809D" w14:textId="77777777" w:rsidR="00B74295" w:rsidRPr="00AE02CA" w:rsidRDefault="00B74295" w:rsidP="00AE02CA">
            <w:pPr>
              <w:shd w:val="clear" w:color="auto" w:fill="BFBFBF" w:themeFill="background1" w:themeFillShade="BF"/>
              <w:jc w:val="center"/>
              <w:rPr>
                <w:rFonts w:ascii="Arial" w:eastAsia="Calibri" w:hAnsi="Arial" w:cs="Arial"/>
                <w:b/>
                <w:color w:val="37589D"/>
                <w:sz w:val="28"/>
                <w:szCs w:val="28"/>
                <w:u w:val="single"/>
              </w:rPr>
            </w:pPr>
            <w:r w:rsidRPr="00AE02CA">
              <w:rPr>
                <w:rFonts w:ascii="Arial" w:eastAsia="Calibri" w:hAnsi="Arial" w:cs="Arial"/>
                <w:b/>
                <w:color w:val="37589D"/>
                <w:sz w:val="28"/>
                <w:szCs w:val="28"/>
                <w:u w:val="single"/>
              </w:rPr>
              <w:t>Approval:</w:t>
            </w:r>
          </w:p>
        </w:tc>
      </w:tr>
      <w:tr w:rsidR="00B74295" w:rsidRPr="00AE02CA" w14:paraId="7ED42FE9" w14:textId="77777777" w:rsidTr="00EB2017">
        <w:trPr>
          <w:trHeight w:val="691"/>
        </w:trPr>
        <w:tc>
          <w:tcPr>
            <w:tcW w:w="2405" w:type="dxa"/>
            <w:vAlign w:val="center"/>
          </w:tcPr>
          <w:p w14:paraId="5922B4DD" w14:textId="6EF8873E" w:rsidR="00B74295" w:rsidRPr="00AE02CA" w:rsidRDefault="00B74295" w:rsidP="00017BEB">
            <w:pPr>
              <w:jc w:val="left"/>
              <w:rPr>
                <w:rFonts w:ascii="Arial" w:eastAsia="Calibri" w:hAnsi="Arial" w:cs="Arial"/>
                <w:b/>
                <w:color w:val="37589D"/>
                <w:sz w:val="28"/>
                <w:szCs w:val="28"/>
              </w:rPr>
            </w:pPr>
            <w:r w:rsidRPr="00AE02CA">
              <w:rPr>
                <w:rFonts w:ascii="Arial" w:eastAsia="Calibri" w:hAnsi="Arial" w:cs="Arial"/>
                <w:b/>
                <w:color w:val="37589D"/>
                <w:szCs w:val="24"/>
              </w:rPr>
              <w:t>Risk Category:</w:t>
            </w:r>
            <w:r w:rsidRPr="00AE02CA">
              <w:rPr>
                <w:rFonts w:ascii="Arial" w:eastAsia="Calibri" w:hAnsi="Arial" w:cs="Arial"/>
                <w:b/>
                <w:color w:val="37589D"/>
                <w:szCs w:val="24"/>
              </w:rPr>
              <w:br/>
            </w:r>
            <w:r w:rsidRPr="00AE02CA">
              <w:rPr>
                <w:rFonts w:ascii="Arial" w:eastAsia="Calibri" w:hAnsi="Arial" w:cs="Arial"/>
                <w:bCs/>
                <w:i/>
                <w:iCs/>
                <w:color w:val="37589D"/>
                <w:szCs w:val="24"/>
              </w:rPr>
              <w:t>Delete as required</w:t>
            </w:r>
          </w:p>
        </w:tc>
        <w:tc>
          <w:tcPr>
            <w:tcW w:w="3234" w:type="dxa"/>
            <w:vAlign w:val="center"/>
          </w:tcPr>
          <w:p w14:paraId="2381590E" w14:textId="3833054F" w:rsidR="00B74295" w:rsidRPr="00AE02CA" w:rsidRDefault="00B74295" w:rsidP="00017BEB">
            <w:pPr>
              <w:jc w:val="left"/>
              <w:rPr>
                <w:rFonts w:ascii="Arial" w:eastAsia="Calibri" w:hAnsi="Arial" w:cs="Arial"/>
                <w:b/>
                <w:i/>
                <w:iCs/>
                <w:color w:val="37589D"/>
                <w:szCs w:val="24"/>
              </w:rPr>
            </w:pPr>
            <w:r w:rsidRPr="00AE02CA">
              <w:rPr>
                <w:rFonts w:ascii="Arial" w:eastAsia="Calibri" w:hAnsi="Arial" w:cs="Arial"/>
                <w:b/>
                <w:color w:val="37589D"/>
                <w:szCs w:val="24"/>
              </w:rPr>
              <w:t xml:space="preserve">Tier </w:t>
            </w:r>
            <w:r w:rsidR="00EB2017">
              <w:rPr>
                <w:rFonts w:ascii="Arial" w:eastAsia="Calibri" w:hAnsi="Arial" w:cs="Arial"/>
                <w:b/>
                <w:color w:val="37589D"/>
                <w:szCs w:val="24"/>
              </w:rPr>
              <w:t>2</w:t>
            </w:r>
          </w:p>
        </w:tc>
        <w:tc>
          <w:tcPr>
            <w:tcW w:w="2462" w:type="dxa"/>
            <w:shd w:val="clear" w:color="auto" w:fill="A6A6A6" w:themeFill="background1" w:themeFillShade="A6"/>
            <w:vAlign w:val="center"/>
          </w:tcPr>
          <w:p w14:paraId="34422E9A" w14:textId="04561EDD" w:rsidR="00B74295" w:rsidRPr="005731EF" w:rsidRDefault="00B74295" w:rsidP="00017BEB">
            <w:pPr>
              <w:jc w:val="left"/>
              <w:rPr>
                <w:rFonts w:ascii="Arial" w:eastAsia="Calibri" w:hAnsi="Arial" w:cs="Arial"/>
                <w:b/>
                <w:i/>
                <w:iCs/>
                <w:strike/>
                <w:color w:val="37589D"/>
                <w:szCs w:val="24"/>
              </w:rPr>
            </w:pPr>
          </w:p>
        </w:tc>
        <w:tc>
          <w:tcPr>
            <w:tcW w:w="2613" w:type="dxa"/>
            <w:shd w:val="clear" w:color="auto" w:fill="A6A6A6" w:themeFill="background1" w:themeFillShade="A6"/>
            <w:vAlign w:val="center"/>
          </w:tcPr>
          <w:p w14:paraId="6A028C7B" w14:textId="22BFD4FD" w:rsidR="00B74295" w:rsidRPr="005731EF" w:rsidRDefault="00B74295" w:rsidP="00017BEB">
            <w:pPr>
              <w:jc w:val="left"/>
              <w:rPr>
                <w:rFonts w:ascii="Arial" w:eastAsia="Calibri" w:hAnsi="Arial" w:cs="Arial"/>
                <w:b/>
                <w:i/>
                <w:iCs/>
                <w:strike/>
                <w:color w:val="37589D"/>
                <w:szCs w:val="24"/>
              </w:rPr>
            </w:pPr>
          </w:p>
        </w:tc>
      </w:tr>
      <w:tr w:rsidR="00AE02CA" w:rsidRPr="00AE02CA" w14:paraId="2065E730" w14:textId="77777777" w:rsidTr="00EB2017">
        <w:trPr>
          <w:trHeight w:val="691"/>
        </w:trPr>
        <w:tc>
          <w:tcPr>
            <w:tcW w:w="2405" w:type="dxa"/>
            <w:vAlign w:val="center"/>
          </w:tcPr>
          <w:p w14:paraId="23C7B465" w14:textId="77777777" w:rsidR="00B74295" w:rsidRPr="00AE02CA" w:rsidRDefault="00B74295"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Project Manager Approval:</w:t>
            </w:r>
            <w:r w:rsidRPr="00AE02CA">
              <w:rPr>
                <w:rFonts w:ascii="Arial" w:eastAsia="Calibri" w:hAnsi="Arial" w:cs="Arial"/>
                <w:b/>
                <w:color w:val="37589D"/>
                <w:sz w:val="28"/>
                <w:szCs w:val="28"/>
              </w:rPr>
              <w:br/>
            </w:r>
            <w:r w:rsidRPr="00AE02CA">
              <w:rPr>
                <w:rFonts w:ascii="Arial" w:eastAsia="Calibri" w:hAnsi="Arial" w:cs="Arial"/>
                <w:bCs/>
                <w:i/>
                <w:iCs/>
                <w:color w:val="37589D"/>
                <w:sz w:val="28"/>
                <w:szCs w:val="28"/>
              </w:rPr>
              <w:t>(Insert Name)</w:t>
            </w:r>
          </w:p>
        </w:tc>
        <w:tc>
          <w:tcPr>
            <w:tcW w:w="3234" w:type="dxa"/>
            <w:vAlign w:val="center"/>
          </w:tcPr>
          <w:p w14:paraId="3F604F86" w14:textId="77777777" w:rsidR="00B74295" w:rsidRPr="00AE02CA" w:rsidRDefault="00B74295" w:rsidP="00017BEB">
            <w:pPr>
              <w:jc w:val="left"/>
              <w:rPr>
                <w:rFonts w:ascii="Arial" w:eastAsia="Calibri" w:hAnsi="Arial" w:cs="Arial"/>
                <w:b/>
                <w:i/>
                <w:iCs/>
                <w:color w:val="37589D"/>
                <w:szCs w:val="24"/>
              </w:rPr>
            </w:pPr>
            <w:r w:rsidRPr="00AE02CA">
              <w:rPr>
                <w:rFonts w:ascii="Arial" w:eastAsia="Calibri" w:hAnsi="Arial" w:cs="Arial"/>
                <w:b/>
                <w:i/>
                <w:iCs/>
                <w:color w:val="37589D"/>
                <w:szCs w:val="24"/>
              </w:rPr>
              <w:t>Date:</w:t>
            </w:r>
          </w:p>
          <w:p w14:paraId="6CD7906F" w14:textId="77777777" w:rsidR="00B74295" w:rsidRPr="00AE02CA" w:rsidRDefault="00B74295" w:rsidP="00017BEB">
            <w:pPr>
              <w:jc w:val="left"/>
              <w:rPr>
                <w:rFonts w:ascii="Arial" w:eastAsia="Calibri" w:hAnsi="Arial" w:cs="Arial"/>
                <w:b/>
                <w:i/>
                <w:iCs/>
                <w:color w:val="37589D"/>
                <w:szCs w:val="24"/>
              </w:rPr>
            </w:pPr>
          </w:p>
          <w:p w14:paraId="24CCDA7A" w14:textId="77777777" w:rsidR="00B74295" w:rsidRPr="00AE02CA" w:rsidRDefault="00B74295" w:rsidP="00017BEB">
            <w:pPr>
              <w:jc w:val="left"/>
              <w:rPr>
                <w:rFonts w:ascii="Arial" w:eastAsia="Calibri" w:hAnsi="Arial" w:cs="Arial"/>
                <w:b/>
                <w:i/>
                <w:iCs/>
                <w:color w:val="37589D"/>
                <w:szCs w:val="24"/>
              </w:rPr>
            </w:pPr>
            <w:r w:rsidRPr="00AE02CA">
              <w:rPr>
                <w:rFonts w:ascii="Arial" w:eastAsia="Calibri" w:hAnsi="Arial" w:cs="Arial"/>
                <w:b/>
                <w:i/>
                <w:iCs/>
                <w:color w:val="37589D"/>
                <w:szCs w:val="24"/>
              </w:rPr>
              <w:t>Signature:</w:t>
            </w:r>
          </w:p>
          <w:p w14:paraId="61E64060" w14:textId="77777777" w:rsidR="00B74295" w:rsidRPr="00AE02CA" w:rsidRDefault="00B74295" w:rsidP="00017BEB">
            <w:pPr>
              <w:jc w:val="left"/>
              <w:rPr>
                <w:rFonts w:ascii="Arial" w:eastAsia="Calibri" w:hAnsi="Arial" w:cs="Arial"/>
                <w:b/>
                <w:color w:val="37589D"/>
                <w:sz w:val="28"/>
                <w:szCs w:val="28"/>
              </w:rPr>
            </w:pPr>
          </w:p>
        </w:tc>
        <w:tc>
          <w:tcPr>
            <w:tcW w:w="2462" w:type="dxa"/>
            <w:shd w:val="clear" w:color="auto" w:fill="A6A6A6" w:themeFill="background1" w:themeFillShade="A6"/>
            <w:vAlign w:val="center"/>
          </w:tcPr>
          <w:p w14:paraId="148532E0" w14:textId="426AC190" w:rsidR="00B74295" w:rsidRPr="00AE02CA" w:rsidRDefault="00B74295" w:rsidP="00017BEB">
            <w:pPr>
              <w:jc w:val="left"/>
              <w:rPr>
                <w:rFonts w:ascii="Arial" w:eastAsia="Calibri" w:hAnsi="Arial" w:cs="Arial"/>
                <w:b/>
                <w:i/>
                <w:iCs/>
                <w:color w:val="37589D"/>
                <w:szCs w:val="24"/>
              </w:rPr>
            </w:pPr>
          </w:p>
          <w:p w14:paraId="54FD69C1" w14:textId="77777777" w:rsidR="00B74295" w:rsidRPr="00AE02CA" w:rsidRDefault="00B74295" w:rsidP="00017BEB">
            <w:pPr>
              <w:jc w:val="left"/>
              <w:rPr>
                <w:rFonts w:ascii="Arial" w:eastAsia="Calibri" w:hAnsi="Arial" w:cs="Arial"/>
                <w:b/>
                <w:color w:val="37589D"/>
                <w:sz w:val="28"/>
                <w:szCs w:val="28"/>
              </w:rPr>
            </w:pPr>
          </w:p>
        </w:tc>
        <w:tc>
          <w:tcPr>
            <w:tcW w:w="2613" w:type="dxa"/>
            <w:shd w:val="clear" w:color="auto" w:fill="A6A6A6" w:themeFill="background1" w:themeFillShade="A6"/>
            <w:vAlign w:val="center"/>
          </w:tcPr>
          <w:p w14:paraId="705C4F94" w14:textId="77777777" w:rsidR="00B74295" w:rsidRPr="00AE02CA" w:rsidRDefault="00B74295" w:rsidP="00EB2017">
            <w:pPr>
              <w:jc w:val="left"/>
              <w:rPr>
                <w:rFonts w:ascii="Arial" w:eastAsia="Calibri" w:hAnsi="Arial" w:cs="Arial"/>
                <w:b/>
                <w:color w:val="37589D"/>
                <w:sz w:val="28"/>
                <w:szCs w:val="28"/>
              </w:rPr>
            </w:pPr>
          </w:p>
        </w:tc>
      </w:tr>
      <w:tr w:rsidR="00AE02CA" w:rsidRPr="00AE02CA" w14:paraId="0B9EB677" w14:textId="77777777" w:rsidTr="00EB2017">
        <w:trPr>
          <w:trHeight w:val="691"/>
        </w:trPr>
        <w:tc>
          <w:tcPr>
            <w:tcW w:w="2405" w:type="dxa"/>
            <w:vAlign w:val="center"/>
          </w:tcPr>
          <w:p w14:paraId="0062F130" w14:textId="31DFF361" w:rsidR="00B74295" w:rsidRPr="00AE02CA" w:rsidRDefault="00EB2017" w:rsidP="00017BEB">
            <w:pPr>
              <w:jc w:val="left"/>
              <w:rPr>
                <w:rFonts w:ascii="Arial" w:eastAsia="Calibri" w:hAnsi="Arial" w:cs="Arial"/>
                <w:b/>
                <w:color w:val="37589D"/>
                <w:sz w:val="28"/>
                <w:szCs w:val="28"/>
              </w:rPr>
            </w:pPr>
            <w:r>
              <w:rPr>
                <w:rFonts w:ascii="Arial" w:eastAsia="Calibri" w:hAnsi="Arial" w:cs="Arial"/>
                <w:b/>
                <w:color w:val="37589D"/>
                <w:sz w:val="28"/>
                <w:szCs w:val="28"/>
              </w:rPr>
              <w:t>Site</w:t>
            </w:r>
            <w:r w:rsidR="00B74295" w:rsidRPr="00AE02CA">
              <w:rPr>
                <w:rFonts w:ascii="Arial" w:eastAsia="Calibri" w:hAnsi="Arial" w:cs="Arial"/>
                <w:b/>
                <w:color w:val="37589D"/>
                <w:sz w:val="28"/>
                <w:szCs w:val="28"/>
              </w:rPr>
              <w:t xml:space="preserve"> Manager Approval:</w:t>
            </w:r>
            <w:r w:rsidR="00B74295" w:rsidRPr="00AE02CA">
              <w:rPr>
                <w:rFonts w:ascii="Arial" w:eastAsia="Calibri" w:hAnsi="Arial" w:cs="Arial"/>
                <w:b/>
                <w:color w:val="37589D"/>
                <w:sz w:val="28"/>
                <w:szCs w:val="28"/>
              </w:rPr>
              <w:br/>
            </w:r>
            <w:r w:rsidR="00B74295" w:rsidRPr="00AE02CA">
              <w:rPr>
                <w:rFonts w:ascii="Arial" w:eastAsia="Calibri" w:hAnsi="Arial" w:cs="Arial"/>
                <w:bCs/>
                <w:i/>
                <w:iCs/>
                <w:color w:val="37589D"/>
                <w:sz w:val="28"/>
                <w:szCs w:val="28"/>
              </w:rPr>
              <w:t>(Insert Name)</w:t>
            </w:r>
          </w:p>
        </w:tc>
        <w:tc>
          <w:tcPr>
            <w:tcW w:w="3234" w:type="dxa"/>
            <w:shd w:val="clear" w:color="auto" w:fill="auto"/>
            <w:vAlign w:val="center"/>
          </w:tcPr>
          <w:p w14:paraId="59CE2D87" w14:textId="77777777" w:rsidR="00EB2017" w:rsidRPr="00AE02CA" w:rsidRDefault="00EB2017" w:rsidP="00EB2017">
            <w:pPr>
              <w:jc w:val="left"/>
              <w:rPr>
                <w:rFonts w:ascii="Arial" w:eastAsia="Calibri" w:hAnsi="Arial" w:cs="Arial"/>
                <w:b/>
                <w:i/>
                <w:iCs/>
                <w:color w:val="37589D"/>
                <w:szCs w:val="24"/>
              </w:rPr>
            </w:pPr>
            <w:r w:rsidRPr="00AE02CA">
              <w:rPr>
                <w:rFonts w:ascii="Arial" w:eastAsia="Calibri" w:hAnsi="Arial" w:cs="Arial"/>
                <w:b/>
                <w:i/>
                <w:iCs/>
                <w:color w:val="37589D"/>
                <w:szCs w:val="24"/>
              </w:rPr>
              <w:t>Date:</w:t>
            </w:r>
          </w:p>
          <w:p w14:paraId="55B57B4B" w14:textId="77777777" w:rsidR="00EB2017" w:rsidRPr="00AE02CA" w:rsidRDefault="00EB2017" w:rsidP="00EB2017">
            <w:pPr>
              <w:jc w:val="left"/>
              <w:rPr>
                <w:rFonts w:ascii="Arial" w:eastAsia="Calibri" w:hAnsi="Arial" w:cs="Arial"/>
                <w:b/>
                <w:i/>
                <w:iCs/>
                <w:color w:val="37589D"/>
                <w:szCs w:val="24"/>
              </w:rPr>
            </w:pPr>
          </w:p>
          <w:p w14:paraId="2E47D1A0" w14:textId="77777777" w:rsidR="00EB2017" w:rsidRPr="00AE02CA" w:rsidRDefault="00EB2017" w:rsidP="00EB2017">
            <w:pPr>
              <w:jc w:val="left"/>
              <w:rPr>
                <w:rFonts w:ascii="Arial" w:eastAsia="Calibri" w:hAnsi="Arial" w:cs="Arial"/>
                <w:b/>
                <w:i/>
                <w:iCs/>
                <w:color w:val="37589D"/>
                <w:szCs w:val="24"/>
              </w:rPr>
            </w:pPr>
            <w:r w:rsidRPr="00AE02CA">
              <w:rPr>
                <w:rFonts w:ascii="Arial" w:eastAsia="Calibri" w:hAnsi="Arial" w:cs="Arial"/>
                <w:b/>
                <w:i/>
                <w:iCs/>
                <w:color w:val="37589D"/>
                <w:szCs w:val="24"/>
              </w:rPr>
              <w:t>Signature:</w:t>
            </w:r>
          </w:p>
          <w:p w14:paraId="6ECB5C42" w14:textId="77777777" w:rsidR="00B74295" w:rsidRPr="00AE02CA" w:rsidRDefault="00B74295" w:rsidP="00017BEB">
            <w:pPr>
              <w:jc w:val="left"/>
              <w:rPr>
                <w:rFonts w:ascii="Arial" w:eastAsia="Calibri" w:hAnsi="Arial" w:cs="Arial"/>
                <w:b/>
                <w:color w:val="37589D"/>
                <w:sz w:val="28"/>
                <w:szCs w:val="28"/>
              </w:rPr>
            </w:pPr>
          </w:p>
        </w:tc>
        <w:tc>
          <w:tcPr>
            <w:tcW w:w="2462" w:type="dxa"/>
            <w:shd w:val="clear" w:color="auto" w:fill="A6A6A6" w:themeFill="background1" w:themeFillShade="A6"/>
            <w:vAlign w:val="center"/>
          </w:tcPr>
          <w:p w14:paraId="390427FF" w14:textId="77777777" w:rsidR="00B74295" w:rsidRPr="00AE02CA" w:rsidRDefault="00B74295" w:rsidP="00EB2017">
            <w:pPr>
              <w:jc w:val="left"/>
              <w:rPr>
                <w:rFonts w:ascii="Arial" w:eastAsia="Calibri" w:hAnsi="Arial" w:cs="Arial"/>
                <w:b/>
                <w:color w:val="37589D"/>
                <w:sz w:val="28"/>
                <w:szCs w:val="28"/>
              </w:rPr>
            </w:pPr>
          </w:p>
        </w:tc>
        <w:tc>
          <w:tcPr>
            <w:tcW w:w="2613" w:type="dxa"/>
            <w:shd w:val="clear" w:color="auto" w:fill="A6A6A6" w:themeFill="background1" w:themeFillShade="A6"/>
            <w:vAlign w:val="center"/>
          </w:tcPr>
          <w:p w14:paraId="7E3D2AC5" w14:textId="77777777" w:rsidR="00B74295" w:rsidRPr="00AE02CA" w:rsidRDefault="00B74295" w:rsidP="00EB2017">
            <w:pPr>
              <w:jc w:val="left"/>
              <w:rPr>
                <w:rFonts w:ascii="Arial" w:eastAsia="Calibri" w:hAnsi="Arial" w:cs="Arial"/>
                <w:b/>
                <w:color w:val="37589D"/>
                <w:sz w:val="28"/>
                <w:szCs w:val="28"/>
              </w:rPr>
            </w:pPr>
          </w:p>
        </w:tc>
      </w:tr>
      <w:tr w:rsidR="00AE02CA" w:rsidRPr="00AE02CA" w14:paraId="53DFF541" w14:textId="77777777" w:rsidTr="00EB2017">
        <w:trPr>
          <w:trHeight w:val="691"/>
        </w:trPr>
        <w:tc>
          <w:tcPr>
            <w:tcW w:w="2405" w:type="dxa"/>
            <w:vAlign w:val="center"/>
          </w:tcPr>
          <w:p w14:paraId="12D71A91" w14:textId="13261C86" w:rsidR="00EB2017" w:rsidRDefault="00EB2017" w:rsidP="00017BEB">
            <w:pPr>
              <w:jc w:val="left"/>
              <w:rPr>
                <w:rFonts w:ascii="Arial" w:eastAsia="Calibri" w:hAnsi="Arial" w:cs="Arial"/>
                <w:b/>
                <w:color w:val="37589D"/>
                <w:sz w:val="28"/>
                <w:szCs w:val="28"/>
              </w:rPr>
            </w:pPr>
            <w:r>
              <w:rPr>
                <w:rFonts w:ascii="Arial" w:eastAsia="Calibri" w:hAnsi="Arial" w:cs="Arial"/>
                <w:b/>
                <w:color w:val="37589D"/>
                <w:sz w:val="28"/>
                <w:szCs w:val="28"/>
              </w:rPr>
              <w:t>H &amp; S Manager</w:t>
            </w:r>
          </w:p>
          <w:p w14:paraId="62CAAE7F" w14:textId="3AC42BF5" w:rsidR="00B74295" w:rsidRPr="00AE02CA" w:rsidRDefault="00B74295"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Approval:</w:t>
            </w:r>
            <w:r w:rsidRPr="00AE02CA">
              <w:rPr>
                <w:rFonts w:ascii="Arial" w:eastAsia="Calibri" w:hAnsi="Arial" w:cs="Arial"/>
                <w:b/>
                <w:color w:val="37589D"/>
                <w:sz w:val="28"/>
                <w:szCs w:val="28"/>
              </w:rPr>
              <w:br/>
            </w:r>
            <w:r w:rsidRPr="00AE02CA">
              <w:rPr>
                <w:rFonts w:ascii="Arial" w:eastAsia="Calibri" w:hAnsi="Arial" w:cs="Arial"/>
                <w:bCs/>
                <w:i/>
                <w:iCs/>
                <w:color w:val="37589D"/>
                <w:sz w:val="28"/>
                <w:szCs w:val="28"/>
              </w:rPr>
              <w:t>(Insert Name)</w:t>
            </w:r>
          </w:p>
        </w:tc>
        <w:tc>
          <w:tcPr>
            <w:tcW w:w="3234" w:type="dxa"/>
            <w:shd w:val="clear" w:color="auto" w:fill="auto"/>
            <w:vAlign w:val="center"/>
          </w:tcPr>
          <w:p w14:paraId="49E90879" w14:textId="77777777" w:rsidR="00EB2017" w:rsidRPr="00AE02CA" w:rsidRDefault="00EB2017" w:rsidP="00EB2017">
            <w:pPr>
              <w:jc w:val="left"/>
              <w:rPr>
                <w:rFonts w:ascii="Arial" w:eastAsia="Calibri" w:hAnsi="Arial" w:cs="Arial"/>
                <w:b/>
                <w:i/>
                <w:iCs/>
                <w:color w:val="37589D"/>
                <w:szCs w:val="24"/>
              </w:rPr>
            </w:pPr>
            <w:r w:rsidRPr="00AE02CA">
              <w:rPr>
                <w:rFonts w:ascii="Arial" w:eastAsia="Calibri" w:hAnsi="Arial" w:cs="Arial"/>
                <w:b/>
                <w:i/>
                <w:iCs/>
                <w:color w:val="37589D"/>
                <w:szCs w:val="24"/>
              </w:rPr>
              <w:t>Date:</w:t>
            </w:r>
          </w:p>
          <w:p w14:paraId="0BF6EBF7" w14:textId="77777777" w:rsidR="00EB2017" w:rsidRPr="00AE02CA" w:rsidRDefault="00EB2017" w:rsidP="00EB2017">
            <w:pPr>
              <w:jc w:val="left"/>
              <w:rPr>
                <w:rFonts w:ascii="Arial" w:eastAsia="Calibri" w:hAnsi="Arial" w:cs="Arial"/>
                <w:b/>
                <w:i/>
                <w:iCs/>
                <w:color w:val="37589D"/>
                <w:szCs w:val="24"/>
              </w:rPr>
            </w:pPr>
          </w:p>
          <w:p w14:paraId="1AC72CB0" w14:textId="77777777" w:rsidR="00EB2017" w:rsidRPr="00AE02CA" w:rsidRDefault="00EB2017" w:rsidP="00EB2017">
            <w:pPr>
              <w:jc w:val="left"/>
              <w:rPr>
                <w:rFonts w:ascii="Arial" w:eastAsia="Calibri" w:hAnsi="Arial" w:cs="Arial"/>
                <w:b/>
                <w:i/>
                <w:iCs/>
                <w:color w:val="37589D"/>
                <w:szCs w:val="24"/>
              </w:rPr>
            </w:pPr>
            <w:r w:rsidRPr="00AE02CA">
              <w:rPr>
                <w:rFonts w:ascii="Arial" w:eastAsia="Calibri" w:hAnsi="Arial" w:cs="Arial"/>
                <w:b/>
                <w:i/>
                <w:iCs/>
                <w:color w:val="37589D"/>
                <w:szCs w:val="24"/>
              </w:rPr>
              <w:t>Signature:</w:t>
            </w:r>
          </w:p>
          <w:p w14:paraId="149531FB" w14:textId="77777777" w:rsidR="00B74295" w:rsidRPr="00AE02CA" w:rsidRDefault="00B74295" w:rsidP="00017BEB">
            <w:pPr>
              <w:jc w:val="left"/>
              <w:rPr>
                <w:rFonts w:ascii="Arial" w:eastAsia="Calibri" w:hAnsi="Arial" w:cs="Arial"/>
                <w:b/>
                <w:color w:val="37589D"/>
                <w:sz w:val="28"/>
                <w:szCs w:val="28"/>
              </w:rPr>
            </w:pPr>
          </w:p>
        </w:tc>
        <w:tc>
          <w:tcPr>
            <w:tcW w:w="2462" w:type="dxa"/>
            <w:shd w:val="clear" w:color="auto" w:fill="A6A6A6" w:themeFill="background1" w:themeFillShade="A6"/>
            <w:vAlign w:val="center"/>
          </w:tcPr>
          <w:p w14:paraId="3AAB169E" w14:textId="77777777" w:rsidR="00B74295" w:rsidRPr="00AE02CA" w:rsidRDefault="00B74295" w:rsidP="00017BEB">
            <w:pPr>
              <w:jc w:val="left"/>
              <w:rPr>
                <w:rFonts w:ascii="Arial" w:eastAsia="Calibri" w:hAnsi="Arial" w:cs="Arial"/>
                <w:b/>
                <w:color w:val="37589D"/>
                <w:sz w:val="28"/>
                <w:szCs w:val="28"/>
              </w:rPr>
            </w:pPr>
          </w:p>
        </w:tc>
        <w:tc>
          <w:tcPr>
            <w:tcW w:w="2613" w:type="dxa"/>
            <w:shd w:val="clear" w:color="auto" w:fill="A6A6A6" w:themeFill="background1" w:themeFillShade="A6"/>
            <w:vAlign w:val="center"/>
          </w:tcPr>
          <w:p w14:paraId="52F664D7" w14:textId="09D2C3E4" w:rsidR="00B74295" w:rsidRPr="00AE02CA" w:rsidRDefault="00B74295" w:rsidP="00017BEB">
            <w:pPr>
              <w:jc w:val="left"/>
              <w:rPr>
                <w:rFonts w:ascii="Arial" w:eastAsia="Calibri" w:hAnsi="Arial" w:cs="Arial"/>
                <w:b/>
                <w:i/>
                <w:iCs/>
                <w:color w:val="37589D"/>
                <w:szCs w:val="24"/>
              </w:rPr>
            </w:pPr>
          </w:p>
          <w:p w14:paraId="51876FFC" w14:textId="77777777" w:rsidR="00B74295" w:rsidRPr="00AE02CA" w:rsidRDefault="00B74295" w:rsidP="00017BEB">
            <w:pPr>
              <w:jc w:val="left"/>
              <w:rPr>
                <w:rFonts w:ascii="Arial" w:eastAsia="Calibri" w:hAnsi="Arial" w:cs="Arial"/>
                <w:b/>
                <w:color w:val="37589D"/>
                <w:sz w:val="28"/>
                <w:szCs w:val="28"/>
              </w:rPr>
            </w:pPr>
          </w:p>
        </w:tc>
      </w:tr>
    </w:tbl>
    <w:p w14:paraId="195BD678" w14:textId="733F759C" w:rsidR="00B74295" w:rsidRDefault="00B74295"/>
    <w:p w14:paraId="648FCE77" w14:textId="3BC224D9" w:rsidR="00B74295" w:rsidRDefault="00B74295"/>
    <w:p w14:paraId="220C7B5D" w14:textId="53E57327" w:rsidR="00B74295" w:rsidRDefault="00B74295"/>
    <w:p w14:paraId="247F8D3D" w14:textId="4C5A307B" w:rsidR="00B74295" w:rsidRDefault="00B74295"/>
    <w:p w14:paraId="3B02B7EC" w14:textId="7256BF62" w:rsidR="00B74295" w:rsidRDefault="00B74295"/>
    <w:p w14:paraId="59722411" w14:textId="77777777" w:rsidR="00B74295" w:rsidRDefault="00B74295"/>
    <w:p w14:paraId="3F209FA1" w14:textId="77777777" w:rsidR="00EB2017" w:rsidRDefault="00EB2017"/>
    <w:tbl>
      <w:tblPr>
        <w:tblStyle w:val="TableGrid"/>
        <w:tblpPr w:leftFromText="180" w:rightFromText="180" w:vertAnchor="text" w:horzAnchor="margin" w:tblpX="-431" w:tblpY="62"/>
        <w:tblW w:w="10714" w:type="dxa"/>
        <w:tblLook w:val="04A0" w:firstRow="1" w:lastRow="0" w:firstColumn="1" w:lastColumn="0" w:noHBand="0" w:noVBand="1"/>
      </w:tblPr>
      <w:tblGrid>
        <w:gridCol w:w="2405"/>
        <w:gridCol w:w="8309"/>
      </w:tblGrid>
      <w:tr w:rsidR="00BD46E6" w:rsidRPr="00AE02CA" w14:paraId="7A021515" w14:textId="77777777" w:rsidTr="00017BEB">
        <w:trPr>
          <w:trHeight w:val="983"/>
        </w:trPr>
        <w:tc>
          <w:tcPr>
            <w:tcW w:w="2405" w:type="dxa"/>
            <w:vAlign w:val="center"/>
          </w:tcPr>
          <w:p w14:paraId="19931BD7" w14:textId="1F00E103" w:rsidR="00BD46E6" w:rsidRPr="00AE02CA" w:rsidRDefault="00BD46E6" w:rsidP="00017BEB">
            <w:pPr>
              <w:jc w:val="left"/>
              <w:rPr>
                <w:rFonts w:ascii="Arial" w:eastAsia="Calibri" w:hAnsi="Arial" w:cs="Arial"/>
                <w:b/>
                <w:color w:val="37589D"/>
                <w:sz w:val="28"/>
                <w:szCs w:val="28"/>
              </w:rPr>
            </w:pPr>
            <w:r>
              <w:rPr>
                <w:rFonts w:ascii="Arial" w:eastAsia="Calibri" w:hAnsi="Arial" w:cs="Arial"/>
                <w:b/>
                <w:color w:val="37589D"/>
                <w:sz w:val="28"/>
                <w:szCs w:val="28"/>
              </w:rPr>
              <w:t xml:space="preserve">Task/ activities covered </w:t>
            </w:r>
          </w:p>
        </w:tc>
        <w:tc>
          <w:tcPr>
            <w:tcW w:w="8309" w:type="dxa"/>
            <w:vAlign w:val="center"/>
          </w:tcPr>
          <w:p w14:paraId="55F92F0E" w14:textId="25C1013F" w:rsidR="005731EF" w:rsidRDefault="00987004" w:rsidP="00017BEB">
            <w:pPr>
              <w:pStyle w:val="ListParagraph"/>
              <w:numPr>
                <w:ilvl w:val="0"/>
                <w:numId w:val="9"/>
              </w:numPr>
              <w:jc w:val="left"/>
              <w:rPr>
                <w:rFonts w:eastAsia="Calibri" w:cs="Arial"/>
                <w:bCs/>
                <w:sz w:val="24"/>
                <w:szCs w:val="24"/>
              </w:rPr>
            </w:pPr>
            <w:r>
              <w:rPr>
                <w:rFonts w:eastAsia="Calibri" w:cs="Arial"/>
                <w:bCs/>
                <w:sz w:val="24"/>
                <w:szCs w:val="24"/>
              </w:rPr>
              <w:t>Removal</w:t>
            </w:r>
            <w:r w:rsidR="005731EF">
              <w:rPr>
                <w:rFonts w:eastAsia="Calibri" w:cs="Arial"/>
                <w:bCs/>
                <w:sz w:val="24"/>
                <w:szCs w:val="24"/>
              </w:rPr>
              <w:t xml:space="preserve"> </w:t>
            </w:r>
            <w:r>
              <w:rPr>
                <w:rFonts w:eastAsia="Calibri" w:cs="Arial"/>
                <w:bCs/>
                <w:sz w:val="24"/>
                <w:szCs w:val="24"/>
              </w:rPr>
              <w:t>of abandoned</w:t>
            </w:r>
            <w:r w:rsidR="005731EF">
              <w:rPr>
                <w:rFonts w:eastAsia="Calibri" w:cs="Arial"/>
                <w:bCs/>
                <w:sz w:val="24"/>
                <w:szCs w:val="24"/>
              </w:rPr>
              <w:t xml:space="preserve"> </w:t>
            </w:r>
            <w:r w:rsidR="00ED6F54">
              <w:rPr>
                <w:rFonts w:eastAsia="Calibri" w:cs="Arial"/>
                <w:bCs/>
                <w:sz w:val="24"/>
                <w:szCs w:val="24"/>
              </w:rPr>
              <w:t xml:space="preserve">on site </w:t>
            </w:r>
            <w:r w:rsidR="005731EF">
              <w:rPr>
                <w:rFonts w:eastAsia="Calibri" w:cs="Arial"/>
                <w:bCs/>
                <w:sz w:val="24"/>
                <w:szCs w:val="24"/>
              </w:rPr>
              <w:t xml:space="preserve">Manhole </w:t>
            </w:r>
          </w:p>
          <w:p w14:paraId="56D20BF4" w14:textId="716021B4" w:rsidR="00987004" w:rsidRPr="00ED6F54" w:rsidRDefault="00ED6F54" w:rsidP="00ED6F54">
            <w:pPr>
              <w:pStyle w:val="ListParagraph"/>
              <w:numPr>
                <w:ilvl w:val="0"/>
                <w:numId w:val="9"/>
              </w:numPr>
              <w:jc w:val="left"/>
              <w:rPr>
                <w:rFonts w:eastAsia="Calibri" w:cs="Arial"/>
                <w:bCs/>
                <w:sz w:val="24"/>
                <w:szCs w:val="24"/>
              </w:rPr>
            </w:pPr>
            <w:r>
              <w:rPr>
                <w:rFonts w:eastAsia="Calibri" w:cs="Arial"/>
                <w:bCs/>
                <w:sz w:val="24"/>
                <w:szCs w:val="24"/>
              </w:rPr>
              <w:t xml:space="preserve">Excavation and removal of </w:t>
            </w:r>
            <w:r w:rsidR="00987004" w:rsidRPr="00ED6F54">
              <w:rPr>
                <w:rFonts w:eastAsia="Calibri" w:cs="Arial"/>
                <w:bCs/>
                <w:szCs w:val="24"/>
              </w:rPr>
              <w:t>225mm clay pipe</w:t>
            </w:r>
            <w:r>
              <w:rPr>
                <w:rFonts w:eastAsia="Calibri" w:cs="Arial"/>
                <w:bCs/>
                <w:szCs w:val="24"/>
              </w:rPr>
              <w:t xml:space="preserve"> surface water drainage</w:t>
            </w:r>
          </w:p>
          <w:p w14:paraId="74D38CB8" w14:textId="77777777" w:rsidR="007C056C" w:rsidRDefault="000D7358" w:rsidP="00017BEB">
            <w:pPr>
              <w:pStyle w:val="ListParagraph"/>
              <w:numPr>
                <w:ilvl w:val="0"/>
                <w:numId w:val="9"/>
              </w:numPr>
              <w:jc w:val="left"/>
              <w:rPr>
                <w:rFonts w:eastAsia="Calibri" w:cs="Arial"/>
                <w:bCs/>
                <w:sz w:val="24"/>
                <w:szCs w:val="24"/>
              </w:rPr>
            </w:pPr>
            <w:r>
              <w:rPr>
                <w:rFonts w:eastAsia="Calibri" w:cs="Arial"/>
                <w:bCs/>
                <w:sz w:val="24"/>
                <w:szCs w:val="24"/>
              </w:rPr>
              <w:t>Backfilling of Excavations</w:t>
            </w:r>
          </w:p>
          <w:p w14:paraId="3B9FBC28" w14:textId="3C64C8EB" w:rsidR="008820BA" w:rsidRPr="00B2347F" w:rsidRDefault="00B1635B" w:rsidP="005731EF">
            <w:pPr>
              <w:pStyle w:val="ListParagraph"/>
              <w:numPr>
                <w:ilvl w:val="0"/>
                <w:numId w:val="9"/>
              </w:numPr>
              <w:jc w:val="left"/>
              <w:rPr>
                <w:rFonts w:eastAsia="Calibri" w:cs="Arial"/>
                <w:bCs/>
                <w:sz w:val="24"/>
                <w:szCs w:val="24"/>
              </w:rPr>
            </w:pPr>
            <w:r>
              <w:rPr>
                <w:rFonts w:eastAsia="Calibri" w:cs="Arial"/>
                <w:bCs/>
                <w:sz w:val="24"/>
                <w:szCs w:val="24"/>
              </w:rPr>
              <w:t>Avoidance of Buried Services</w:t>
            </w:r>
          </w:p>
        </w:tc>
      </w:tr>
      <w:tr w:rsidR="00AE02CA" w:rsidRPr="00AE02CA" w14:paraId="277AACFC" w14:textId="77777777" w:rsidTr="00017BEB">
        <w:trPr>
          <w:trHeight w:val="1614"/>
        </w:trPr>
        <w:tc>
          <w:tcPr>
            <w:tcW w:w="2405" w:type="dxa"/>
            <w:vAlign w:val="center"/>
          </w:tcPr>
          <w:p w14:paraId="62274877" w14:textId="77777777" w:rsidR="003D6CF3" w:rsidRPr="00AE02CA" w:rsidRDefault="003D6CF3"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Related Documents:</w:t>
            </w:r>
          </w:p>
          <w:p w14:paraId="1813E41C" w14:textId="77777777" w:rsidR="003D6CF3" w:rsidRPr="00AE02CA" w:rsidRDefault="003D6CF3" w:rsidP="00017BEB">
            <w:pPr>
              <w:jc w:val="left"/>
              <w:rPr>
                <w:rFonts w:ascii="Arial" w:eastAsia="Calibri" w:hAnsi="Arial" w:cs="Arial"/>
                <w:bCs/>
                <w:i/>
                <w:iCs/>
                <w:color w:val="37589D"/>
                <w:sz w:val="28"/>
                <w:szCs w:val="28"/>
              </w:rPr>
            </w:pPr>
            <w:r w:rsidRPr="00AE02CA">
              <w:rPr>
                <w:rFonts w:ascii="Arial" w:eastAsia="Calibri" w:hAnsi="Arial" w:cs="Arial"/>
                <w:bCs/>
                <w:i/>
                <w:iCs/>
                <w:color w:val="37589D"/>
                <w:szCs w:val="24"/>
              </w:rPr>
              <w:t>(to be read in conjunction with)</w:t>
            </w:r>
          </w:p>
        </w:tc>
        <w:tc>
          <w:tcPr>
            <w:tcW w:w="8309" w:type="dxa"/>
            <w:vAlign w:val="center"/>
          </w:tcPr>
          <w:p w14:paraId="3F0A553E" w14:textId="5D0E9629" w:rsidR="007C056C" w:rsidRPr="005731EF" w:rsidRDefault="005731EF" w:rsidP="00017BEB">
            <w:pPr>
              <w:pStyle w:val="ListParagraph"/>
              <w:numPr>
                <w:ilvl w:val="0"/>
                <w:numId w:val="6"/>
              </w:numPr>
              <w:spacing w:line="259" w:lineRule="auto"/>
              <w:jc w:val="left"/>
              <w:rPr>
                <w:sz w:val="24"/>
                <w:szCs w:val="24"/>
              </w:rPr>
            </w:pPr>
            <w:r w:rsidRPr="005731EF">
              <w:rPr>
                <w:rFonts w:cs="Arial"/>
                <w:sz w:val="24"/>
                <w:szCs w:val="24"/>
                <w:lang w:eastAsia="en-GB"/>
              </w:rPr>
              <w:t>UTILITIES &amp; CCTV DRAINAGE SURVEY</w:t>
            </w:r>
          </w:p>
          <w:p w14:paraId="4E22C8B5" w14:textId="761A5CB4" w:rsidR="002F41B7" w:rsidRPr="00FD529A" w:rsidRDefault="00B428DF" w:rsidP="00FD529A">
            <w:pPr>
              <w:pStyle w:val="ListParagraph"/>
              <w:numPr>
                <w:ilvl w:val="0"/>
                <w:numId w:val="6"/>
              </w:numPr>
              <w:spacing w:line="259" w:lineRule="auto"/>
              <w:jc w:val="left"/>
              <w:rPr>
                <w:sz w:val="24"/>
                <w:szCs w:val="24"/>
              </w:rPr>
            </w:pPr>
            <w:r w:rsidRPr="005731EF">
              <w:rPr>
                <w:sz w:val="24"/>
                <w:szCs w:val="24"/>
              </w:rPr>
              <w:t>Daily task briefing</w:t>
            </w:r>
          </w:p>
        </w:tc>
      </w:tr>
      <w:tr w:rsidR="00AE02CA" w:rsidRPr="00AE02CA" w14:paraId="2F68C264" w14:textId="77777777" w:rsidTr="00017BEB">
        <w:trPr>
          <w:trHeight w:val="844"/>
        </w:trPr>
        <w:tc>
          <w:tcPr>
            <w:tcW w:w="2405" w:type="dxa"/>
            <w:vAlign w:val="center"/>
          </w:tcPr>
          <w:p w14:paraId="284B023C" w14:textId="77777777" w:rsidR="003D6CF3" w:rsidRPr="00AE02CA" w:rsidRDefault="003D6CF3"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Permits Required:</w:t>
            </w:r>
          </w:p>
        </w:tc>
        <w:tc>
          <w:tcPr>
            <w:tcW w:w="8309" w:type="dxa"/>
            <w:vAlign w:val="center"/>
          </w:tcPr>
          <w:p w14:paraId="18FADC95" w14:textId="2874185B" w:rsidR="002F41B7" w:rsidRDefault="00035966" w:rsidP="00017BEB">
            <w:pPr>
              <w:pStyle w:val="ListParagraph"/>
              <w:numPr>
                <w:ilvl w:val="0"/>
                <w:numId w:val="6"/>
              </w:numPr>
              <w:spacing w:line="259" w:lineRule="auto"/>
              <w:jc w:val="left"/>
              <w:rPr>
                <w:sz w:val="24"/>
                <w:szCs w:val="24"/>
              </w:rPr>
            </w:pPr>
            <w:r>
              <w:rPr>
                <w:sz w:val="24"/>
                <w:szCs w:val="24"/>
              </w:rPr>
              <w:t xml:space="preserve">Permit to </w:t>
            </w:r>
            <w:r w:rsidR="00722EF8">
              <w:rPr>
                <w:sz w:val="24"/>
                <w:szCs w:val="24"/>
              </w:rPr>
              <w:t>Dig</w:t>
            </w:r>
          </w:p>
          <w:p w14:paraId="668BFC37" w14:textId="77777777" w:rsidR="003432DC" w:rsidRDefault="00FB6C5E" w:rsidP="005731EF">
            <w:pPr>
              <w:pStyle w:val="ListParagraph"/>
              <w:numPr>
                <w:ilvl w:val="0"/>
                <w:numId w:val="6"/>
              </w:numPr>
              <w:spacing w:line="259" w:lineRule="auto"/>
              <w:jc w:val="left"/>
              <w:rPr>
                <w:sz w:val="24"/>
                <w:szCs w:val="24"/>
              </w:rPr>
            </w:pPr>
            <w:r>
              <w:rPr>
                <w:sz w:val="24"/>
                <w:szCs w:val="24"/>
              </w:rPr>
              <w:t>Permit to Work</w:t>
            </w:r>
          </w:p>
          <w:p w14:paraId="60A18499" w14:textId="6A5B352E" w:rsidR="005731EF" w:rsidRPr="005731EF" w:rsidRDefault="005731EF" w:rsidP="005731EF">
            <w:pPr>
              <w:pStyle w:val="ListParagraph"/>
              <w:numPr>
                <w:ilvl w:val="0"/>
                <w:numId w:val="6"/>
              </w:numPr>
              <w:spacing w:line="259" w:lineRule="auto"/>
              <w:jc w:val="left"/>
              <w:rPr>
                <w:sz w:val="24"/>
                <w:szCs w:val="24"/>
              </w:rPr>
            </w:pPr>
            <w:r>
              <w:rPr>
                <w:sz w:val="24"/>
                <w:szCs w:val="24"/>
              </w:rPr>
              <w:t xml:space="preserve">Permit for Confined Space </w:t>
            </w:r>
          </w:p>
        </w:tc>
      </w:tr>
      <w:tr w:rsidR="00440069" w:rsidRPr="00AE02CA" w14:paraId="0BA09C4F" w14:textId="77777777" w:rsidTr="00017BEB">
        <w:trPr>
          <w:trHeight w:val="844"/>
        </w:trPr>
        <w:tc>
          <w:tcPr>
            <w:tcW w:w="2405" w:type="dxa"/>
            <w:vAlign w:val="center"/>
          </w:tcPr>
          <w:p w14:paraId="3FC98DA1" w14:textId="6295EB7B" w:rsidR="00440069" w:rsidRPr="00AE02CA" w:rsidRDefault="00440069"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Emergency Provisions:</w:t>
            </w:r>
          </w:p>
        </w:tc>
        <w:tc>
          <w:tcPr>
            <w:tcW w:w="8309" w:type="dxa"/>
            <w:vAlign w:val="center"/>
          </w:tcPr>
          <w:p w14:paraId="27121BFB" w14:textId="77777777" w:rsidR="009A2AA3" w:rsidRPr="00FB6C5E" w:rsidRDefault="0077280D" w:rsidP="00017BEB">
            <w:pPr>
              <w:pStyle w:val="ListParagraph"/>
              <w:numPr>
                <w:ilvl w:val="0"/>
                <w:numId w:val="6"/>
              </w:numPr>
              <w:jc w:val="left"/>
              <w:rPr>
                <w:rFonts w:eastAsia="Calibri" w:cs="Arial"/>
                <w:bCs/>
                <w:sz w:val="24"/>
                <w:szCs w:val="24"/>
              </w:rPr>
            </w:pPr>
            <w:r w:rsidRPr="002E76D9">
              <w:rPr>
                <w:sz w:val="24"/>
                <w:szCs w:val="24"/>
              </w:rPr>
              <w:t>As per the site inductions</w:t>
            </w:r>
          </w:p>
          <w:p w14:paraId="324B3E45" w14:textId="7CC8335D" w:rsidR="00FB6C5E" w:rsidRPr="00FB6C5E" w:rsidRDefault="00FB6C5E" w:rsidP="00017BEB">
            <w:pPr>
              <w:pStyle w:val="ListParagraph"/>
              <w:numPr>
                <w:ilvl w:val="0"/>
                <w:numId w:val="6"/>
              </w:numPr>
              <w:jc w:val="left"/>
              <w:rPr>
                <w:rFonts w:eastAsia="Calibri" w:cs="Arial"/>
                <w:bCs/>
                <w:sz w:val="24"/>
                <w:szCs w:val="24"/>
              </w:rPr>
            </w:pPr>
            <w:r w:rsidRPr="00FB6C5E">
              <w:rPr>
                <w:sz w:val="24"/>
                <w:szCs w:val="24"/>
              </w:rPr>
              <w:t>As per the site inductions and permits in place</w:t>
            </w:r>
          </w:p>
        </w:tc>
      </w:tr>
      <w:tr w:rsidR="00AE02CA" w:rsidRPr="00AE02CA" w14:paraId="04D3203A" w14:textId="77777777" w:rsidTr="00017BEB">
        <w:trPr>
          <w:trHeight w:val="844"/>
        </w:trPr>
        <w:tc>
          <w:tcPr>
            <w:tcW w:w="2405" w:type="dxa"/>
            <w:vAlign w:val="center"/>
          </w:tcPr>
          <w:p w14:paraId="00C1A27C" w14:textId="2F68CD3A" w:rsidR="005F589E" w:rsidRPr="00AE02CA" w:rsidRDefault="005F589E" w:rsidP="00017BEB">
            <w:pPr>
              <w:jc w:val="left"/>
              <w:rPr>
                <w:rFonts w:ascii="Arial" w:eastAsia="Calibri" w:hAnsi="Arial" w:cs="Arial"/>
                <w:b/>
                <w:color w:val="37589D"/>
                <w:sz w:val="28"/>
                <w:szCs w:val="28"/>
              </w:rPr>
            </w:pPr>
            <w:r w:rsidRPr="00AE02CA">
              <w:rPr>
                <w:rFonts w:ascii="Arial" w:eastAsia="Calibri" w:hAnsi="Arial" w:cs="Arial"/>
                <w:b/>
                <w:color w:val="37589D"/>
                <w:sz w:val="28"/>
                <w:szCs w:val="28"/>
              </w:rPr>
              <w:t>Briefing Arrangements:</w:t>
            </w:r>
          </w:p>
        </w:tc>
        <w:tc>
          <w:tcPr>
            <w:tcW w:w="8309" w:type="dxa"/>
            <w:vAlign w:val="center"/>
          </w:tcPr>
          <w:p w14:paraId="68083F37" w14:textId="4BABED9E" w:rsidR="00F21FE9" w:rsidRPr="00F21FE9" w:rsidRDefault="00F21FE9" w:rsidP="00017BEB">
            <w:pPr>
              <w:pStyle w:val="ListParagraph"/>
              <w:numPr>
                <w:ilvl w:val="0"/>
                <w:numId w:val="6"/>
              </w:numPr>
              <w:spacing w:line="259" w:lineRule="auto"/>
              <w:jc w:val="left"/>
              <w:rPr>
                <w:sz w:val="24"/>
                <w:szCs w:val="24"/>
              </w:rPr>
            </w:pPr>
            <w:r w:rsidRPr="00F21FE9">
              <w:rPr>
                <w:sz w:val="24"/>
                <w:szCs w:val="24"/>
              </w:rPr>
              <w:t>Operatives to have undertaken site-specific induction</w:t>
            </w:r>
          </w:p>
          <w:p w14:paraId="1F83229A" w14:textId="7F3E18C1" w:rsidR="00A41791" w:rsidRPr="002E76D9" w:rsidRDefault="00F21FE9" w:rsidP="00017BEB">
            <w:pPr>
              <w:pStyle w:val="ListParagraph"/>
              <w:numPr>
                <w:ilvl w:val="0"/>
                <w:numId w:val="6"/>
              </w:numPr>
              <w:jc w:val="left"/>
              <w:rPr>
                <w:rFonts w:eastAsia="Calibri" w:cs="Arial"/>
                <w:b/>
                <w:sz w:val="24"/>
                <w:szCs w:val="24"/>
              </w:rPr>
            </w:pPr>
            <w:r w:rsidRPr="00F21FE9">
              <w:rPr>
                <w:sz w:val="24"/>
                <w:szCs w:val="24"/>
              </w:rPr>
              <w:t>Daily task briefings to be undertaken</w:t>
            </w:r>
          </w:p>
        </w:tc>
      </w:tr>
    </w:tbl>
    <w:p w14:paraId="17007C76" w14:textId="08B37970" w:rsidR="003D6CF3" w:rsidRDefault="003D6CF3" w:rsidP="00CC6C94">
      <w:pPr>
        <w:spacing w:before="0" w:after="0"/>
        <w:rPr>
          <w:rFonts w:ascii="Arial" w:hAnsi="Arial" w:cs="Arial"/>
          <w:sz w:val="8"/>
        </w:rPr>
      </w:pPr>
    </w:p>
    <w:p w14:paraId="68466480" w14:textId="77777777" w:rsidR="003D6CF3" w:rsidRDefault="003D6CF3" w:rsidP="00CC6C94">
      <w:pPr>
        <w:spacing w:before="0" w:after="0"/>
        <w:rPr>
          <w:rFonts w:ascii="Arial" w:hAnsi="Arial" w:cs="Arial"/>
          <w:sz w:val="8"/>
        </w:rPr>
      </w:pPr>
    </w:p>
    <w:p w14:paraId="4ECD014D" w14:textId="77777777" w:rsidR="003D6CF3" w:rsidRPr="00E92987" w:rsidRDefault="003D6CF3" w:rsidP="00954C59">
      <w:pPr>
        <w:pStyle w:val="ListParagraph"/>
        <w:numPr>
          <w:ilvl w:val="0"/>
          <w:numId w:val="2"/>
        </w:numPr>
        <w:spacing w:after="160" w:line="259" w:lineRule="auto"/>
        <w:ind w:left="284"/>
        <w:jc w:val="left"/>
        <w:rPr>
          <w:rFonts w:eastAsia="Calibri" w:cs="Arial"/>
          <w:b/>
          <w:color w:val="37589D"/>
          <w:sz w:val="24"/>
          <w:u w:val="single"/>
        </w:rPr>
      </w:pPr>
      <w:r w:rsidRPr="00E92987">
        <w:rPr>
          <w:rFonts w:eastAsia="Calibri" w:cs="Arial"/>
          <w:b/>
          <w:color w:val="37589D"/>
          <w:sz w:val="24"/>
          <w:u w:val="single"/>
        </w:rPr>
        <w:t>Overview:</w:t>
      </w:r>
    </w:p>
    <w:p w14:paraId="17A4D66D" w14:textId="04D6B9D0" w:rsidR="00374C18" w:rsidRPr="00E92987" w:rsidRDefault="00ED400C" w:rsidP="00EE2962">
      <w:pPr>
        <w:pStyle w:val="ListParagraph"/>
        <w:numPr>
          <w:ilvl w:val="0"/>
          <w:numId w:val="18"/>
        </w:numPr>
        <w:spacing w:line="259" w:lineRule="auto"/>
        <w:jc w:val="left"/>
      </w:pPr>
      <w:r w:rsidRPr="00E92987">
        <w:t xml:space="preserve">To </w:t>
      </w:r>
      <w:r w:rsidR="00E92987" w:rsidRPr="00E92987">
        <w:t xml:space="preserve">cap off a redundant sewer and remove exiting unused Thames Water manhole. </w:t>
      </w:r>
      <w:r w:rsidR="007A36D9" w:rsidRPr="007A36D9">
        <w:t xml:space="preserve">All site personnel are to have received a site induction prior to any works commencing. This will be undertaken by the site agent or his nominated representative. All must attend pre-start meeting and be briefed to this Method Statement.  </w:t>
      </w:r>
    </w:p>
    <w:p w14:paraId="63A02C31" w14:textId="77777777" w:rsidR="003009AA" w:rsidRPr="00C63477" w:rsidRDefault="003009AA" w:rsidP="00745619">
      <w:pPr>
        <w:spacing w:line="259" w:lineRule="auto"/>
        <w:jc w:val="left"/>
      </w:pPr>
    </w:p>
    <w:p w14:paraId="409FD1F4" w14:textId="265D35B3" w:rsidR="003D6CF3" w:rsidRPr="003F0AC9" w:rsidRDefault="003D6CF3" w:rsidP="00954C59">
      <w:pPr>
        <w:pStyle w:val="ListParagraph"/>
        <w:numPr>
          <w:ilvl w:val="0"/>
          <w:numId w:val="2"/>
        </w:numPr>
        <w:spacing w:after="160" w:line="259" w:lineRule="auto"/>
        <w:ind w:left="284"/>
        <w:jc w:val="left"/>
        <w:rPr>
          <w:rFonts w:eastAsia="Calibri" w:cs="Arial"/>
          <w:b/>
          <w:color w:val="37589D"/>
          <w:sz w:val="24"/>
          <w:u w:val="single"/>
        </w:rPr>
      </w:pPr>
      <w:r w:rsidRPr="003F0AC9">
        <w:rPr>
          <w:rFonts w:eastAsia="Calibri" w:cs="Arial"/>
          <w:b/>
          <w:color w:val="37589D"/>
          <w:sz w:val="24"/>
          <w:u w:val="single"/>
        </w:rPr>
        <w:t>Equipment, Persons &amp; competency req</w:t>
      </w:r>
      <w:r w:rsidR="003F0AC9" w:rsidRPr="003F0AC9">
        <w:rPr>
          <w:rFonts w:eastAsia="Calibri" w:cs="Arial"/>
          <w:b/>
          <w:color w:val="37589D"/>
          <w:sz w:val="24"/>
          <w:u w:val="single"/>
        </w:rPr>
        <w:t>uired:</w:t>
      </w:r>
    </w:p>
    <w:p w14:paraId="63CD173F" w14:textId="5B40BBB0" w:rsidR="00ED6F54" w:rsidRPr="00ED6F54" w:rsidRDefault="00ED6F54" w:rsidP="00ED6F54">
      <w:pPr>
        <w:pStyle w:val="ListParagraph"/>
        <w:numPr>
          <w:ilvl w:val="0"/>
          <w:numId w:val="12"/>
        </w:numPr>
        <w:spacing w:after="24" w:line="244" w:lineRule="auto"/>
        <w:jc w:val="left"/>
        <w:rPr>
          <w:rFonts w:eastAsia="Verdana"/>
        </w:rPr>
      </w:pPr>
      <w:r>
        <w:t>13t Excavator</w:t>
      </w:r>
      <w:r w:rsidR="007A36D9">
        <w:t xml:space="preserve"> (Certificate of Thorough Examination)</w:t>
      </w:r>
    </w:p>
    <w:p w14:paraId="3F7ED050" w14:textId="1DAC9270" w:rsidR="00ED6F54" w:rsidRPr="00ED6F54" w:rsidRDefault="00ED6F54" w:rsidP="00ED6F54">
      <w:pPr>
        <w:pStyle w:val="ListParagraph"/>
        <w:numPr>
          <w:ilvl w:val="0"/>
          <w:numId w:val="12"/>
        </w:numPr>
        <w:spacing w:after="24" w:line="244" w:lineRule="auto"/>
        <w:jc w:val="left"/>
        <w:rPr>
          <w:rFonts w:eastAsia="Verdana"/>
        </w:rPr>
      </w:pPr>
      <w:r>
        <w:t>Trench box</w:t>
      </w:r>
    </w:p>
    <w:p w14:paraId="7BFD56F0" w14:textId="760FA8BB" w:rsidR="00ED6F54" w:rsidRPr="00ED6F54" w:rsidRDefault="007A36D9" w:rsidP="00ED6F54">
      <w:pPr>
        <w:pStyle w:val="ListParagraph"/>
        <w:numPr>
          <w:ilvl w:val="0"/>
          <w:numId w:val="12"/>
        </w:numPr>
        <w:spacing w:after="24" w:line="244" w:lineRule="auto"/>
        <w:jc w:val="left"/>
        <w:rPr>
          <w:rFonts w:eastAsia="Verdana"/>
        </w:rPr>
      </w:pPr>
      <w:r>
        <w:t xml:space="preserve">Calibrated </w:t>
      </w:r>
      <w:r w:rsidR="00ED6F54">
        <w:t>Cat and Ge</w:t>
      </w:r>
      <w:r>
        <w:t>n</w:t>
      </w:r>
      <w:r w:rsidR="00ED6F54">
        <w:t>ny</w:t>
      </w:r>
    </w:p>
    <w:p w14:paraId="2844618C" w14:textId="37636CF9" w:rsidR="003D6CF3" w:rsidRPr="00B2347F" w:rsidRDefault="00ED6F54" w:rsidP="00B2347F">
      <w:pPr>
        <w:pStyle w:val="ListParagraph"/>
        <w:numPr>
          <w:ilvl w:val="0"/>
          <w:numId w:val="12"/>
        </w:numPr>
        <w:spacing w:after="24" w:line="244" w:lineRule="auto"/>
        <w:jc w:val="left"/>
        <w:rPr>
          <w:rFonts w:eastAsia="Verdana"/>
        </w:rPr>
      </w:pPr>
      <w:r>
        <w:t>PPE</w:t>
      </w:r>
    </w:p>
    <w:tbl>
      <w:tblPr>
        <w:tblStyle w:val="TableGrid"/>
        <w:tblW w:w="10051" w:type="dxa"/>
        <w:tblInd w:w="-431" w:type="dxa"/>
        <w:tblLook w:val="04A0" w:firstRow="1" w:lastRow="0" w:firstColumn="1" w:lastColumn="0" w:noHBand="0" w:noVBand="1"/>
      </w:tblPr>
      <w:tblGrid>
        <w:gridCol w:w="4391"/>
        <w:gridCol w:w="3917"/>
        <w:gridCol w:w="1743"/>
      </w:tblGrid>
      <w:tr w:rsidR="008A01D3" w14:paraId="60A017B2" w14:textId="77777777" w:rsidTr="008A01D3">
        <w:tc>
          <w:tcPr>
            <w:tcW w:w="4391" w:type="dxa"/>
            <w:shd w:val="clear" w:color="auto" w:fill="BFBFBF" w:themeFill="background1" w:themeFillShade="BF"/>
          </w:tcPr>
          <w:p w14:paraId="63D9A4B3" w14:textId="335B4159" w:rsidR="008A01D3" w:rsidRPr="005C5316" w:rsidRDefault="008A01D3" w:rsidP="003D6CF3">
            <w:pPr>
              <w:pStyle w:val="ListParagraph"/>
              <w:ind w:left="0"/>
              <w:rPr>
                <w:rFonts w:eastAsia="Calibri" w:cs="Arial"/>
                <w:b/>
                <w:color w:val="FFFFFF" w:themeColor="background1"/>
                <w:sz w:val="24"/>
              </w:rPr>
            </w:pPr>
            <w:r>
              <w:rPr>
                <w:rFonts w:eastAsia="Calibri" w:cs="Arial"/>
                <w:b/>
                <w:color w:val="FFFFFF" w:themeColor="background1"/>
                <w:sz w:val="24"/>
              </w:rPr>
              <w:t>Minimum Competency</w:t>
            </w:r>
          </w:p>
        </w:tc>
        <w:tc>
          <w:tcPr>
            <w:tcW w:w="3917" w:type="dxa"/>
            <w:shd w:val="clear" w:color="auto" w:fill="BFBFBF" w:themeFill="background1" w:themeFillShade="BF"/>
          </w:tcPr>
          <w:p w14:paraId="4F2BD2C1" w14:textId="7E374AC8" w:rsidR="008A01D3" w:rsidRPr="005C5316" w:rsidRDefault="008A01D3" w:rsidP="0082795E">
            <w:pPr>
              <w:pStyle w:val="ListParagraph"/>
              <w:ind w:left="0"/>
              <w:jc w:val="center"/>
              <w:rPr>
                <w:rFonts w:eastAsia="Calibri" w:cs="Arial"/>
                <w:b/>
                <w:color w:val="FFFFFF" w:themeColor="background1"/>
                <w:sz w:val="24"/>
              </w:rPr>
            </w:pPr>
            <w:r>
              <w:rPr>
                <w:rFonts w:eastAsia="Calibri" w:cs="Arial"/>
                <w:b/>
                <w:color w:val="FFFFFF" w:themeColor="background1"/>
                <w:sz w:val="24"/>
              </w:rPr>
              <w:t>Task Specific Competency</w:t>
            </w:r>
          </w:p>
        </w:tc>
        <w:tc>
          <w:tcPr>
            <w:tcW w:w="1743" w:type="dxa"/>
            <w:shd w:val="clear" w:color="auto" w:fill="BFBFBF" w:themeFill="background1" w:themeFillShade="BF"/>
          </w:tcPr>
          <w:p w14:paraId="5F41211C" w14:textId="77777777" w:rsidR="008A01D3" w:rsidRDefault="008A01D3" w:rsidP="0082795E">
            <w:pPr>
              <w:pStyle w:val="ListParagraph"/>
              <w:ind w:left="0"/>
              <w:rPr>
                <w:rFonts w:eastAsia="Calibri" w:cs="Arial"/>
                <w:b/>
                <w:color w:val="FFFFFF" w:themeColor="background1"/>
                <w:sz w:val="24"/>
              </w:rPr>
            </w:pPr>
            <w:r>
              <w:rPr>
                <w:rFonts w:eastAsia="Calibri" w:cs="Arial"/>
                <w:b/>
                <w:color w:val="FFFFFF" w:themeColor="background1"/>
                <w:sz w:val="24"/>
              </w:rPr>
              <w:t xml:space="preserve"> </w:t>
            </w:r>
            <w:r>
              <w:rPr>
                <w:rFonts w:eastAsia="Calibri" w:cs="Arial"/>
                <w:b/>
                <w:color w:val="FFFFFF" w:themeColor="background1"/>
                <w:sz w:val="24"/>
              </w:rPr>
              <w:sym w:font="Wingdings" w:char="F0FC"/>
            </w:r>
            <w:r>
              <w:rPr>
                <w:rFonts w:eastAsia="Calibri" w:cs="Arial"/>
                <w:b/>
                <w:color w:val="FFFFFF" w:themeColor="background1"/>
                <w:sz w:val="24"/>
              </w:rPr>
              <w:t>/</w:t>
            </w:r>
            <w:r>
              <w:rPr>
                <w:rFonts w:eastAsia="Calibri" w:cs="Arial"/>
                <w:b/>
                <w:color w:val="FFFFFF" w:themeColor="background1"/>
                <w:sz w:val="24"/>
              </w:rPr>
              <w:sym w:font="Wingdings" w:char="F0FB"/>
            </w:r>
          </w:p>
        </w:tc>
      </w:tr>
      <w:tr w:rsidR="008A01D3" w14:paraId="17BE2456" w14:textId="77777777" w:rsidTr="008A01D3">
        <w:tc>
          <w:tcPr>
            <w:tcW w:w="4391" w:type="dxa"/>
          </w:tcPr>
          <w:p w14:paraId="78B9F069" w14:textId="2068DB36" w:rsidR="008A01D3" w:rsidRPr="00AE02CA" w:rsidRDefault="008A01D3" w:rsidP="001C09E4">
            <w:pPr>
              <w:spacing w:line="259" w:lineRule="auto"/>
              <w:jc w:val="left"/>
              <w:rPr>
                <w:rFonts w:ascii="Arial" w:hAnsi="Arial" w:cs="Arial"/>
                <w:color w:val="37589D"/>
              </w:rPr>
            </w:pPr>
            <w:r w:rsidRPr="00AE02CA">
              <w:rPr>
                <w:rFonts w:ascii="Arial" w:hAnsi="Arial" w:cs="Arial"/>
                <w:color w:val="37589D"/>
              </w:rPr>
              <w:t>CCDO Demolition Card</w:t>
            </w:r>
          </w:p>
        </w:tc>
        <w:tc>
          <w:tcPr>
            <w:tcW w:w="3917" w:type="dxa"/>
          </w:tcPr>
          <w:p w14:paraId="583E287A" w14:textId="785EC880" w:rsidR="008A01D3" w:rsidRPr="000E2CCC" w:rsidRDefault="008A01D3" w:rsidP="001C09E4">
            <w:pPr>
              <w:spacing w:line="259" w:lineRule="auto"/>
              <w:jc w:val="left"/>
              <w:rPr>
                <w:rFonts w:ascii="Arial" w:hAnsi="Arial" w:cs="Arial"/>
                <w:color w:val="37589D"/>
              </w:rPr>
            </w:pPr>
            <w:r w:rsidRPr="000E2CCC">
              <w:rPr>
                <w:rFonts w:ascii="Arial" w:hAnsi="Arial" w:cs="Arial"/>
                <w:color w:val="37589D"/>
              </w:rPr>
              <w:t>Service Avoidance</w:t>
            </w:r>
          </w:p>
        </w:tc>
        <w:tc>
          <w:tcPr>
            <w:tcW w:w="1743" w:type="dxa"/>
            <w:shd w:val="clear" w:color="auto" w:fill="BFBFBF" w:themeFill="background1" w:themeFillShade="BF"/>
          </w:tcPr>
          <w:p w14:paraId="63A3A357" w14:textId="2E3C9069" w:rsidR="008A01D3" w:rsidRPr="000E2CCC" w:rsidRDefault="00993FBC" w:rsidP="001C09E4">
            <w:pPr>
              <w:pStyle w:val="ListParagraph"/>
              <w:ind w:left="0"/>
              <w:rPr>
                <w:rFonts w:eastAsia="Calibri" w:cs="Arial"/>
                <w:b/>
                <w:sz w:val="24"/>
                <w:u w:val="single"/>
              </w:rPr>
            </w:pPr>
            <w:r w:rsidRPr="000E2CCC">
              <w:rPr>
                <w:rFonts w:eastAsia="Calibri" w:cs="Arial"/>
                <w:b/>
                <w:sz w:val="24"/>
              </w:rPr>
              <w:sym w:font="Wingdings" w:char="F0FC"/>
            </w:r>
          </w:p>
        </w:tc>
      </w:tr>
      <w:tr w:rsidR="000E2CCC" w14:paraId="532863C7" w14:textId="77777777" w:rsidTr="008A01D3">
        <w:tc>
          <w:tcPr>
            <w:tcW w:w="4391" w:type="dxa"/>
          </w:tcPr>
          <w:p w14:paraId="5540B2C8" w14:textId="3C64C3A7" w:rsidR="000E2CCC" w:rsidRPr="00AE02CA" w:rsidRDefault="000E2CCC" w:rsidP="000E2CCC">
            <w:pPr>
              <w:spacing w:line="259" w:lineRule="auto"/>
              <w:jc w:val="left"/>
              <w:rPr>
                <w:rFonts w:ascii="Arial" w:hAnsi="Arial" w:cs="Arial"/>
                <w:color w:val="37589D"/>
              </w:rPr>
            </w:pPr>
            <w:r w:rsidRPr="00AE02CA">
              <w:rPr>
                <w:rFonts w:ascii="Arial" w:hAnsi="Arial" w:cs="Arial"/>
                <w:color w:val="37589D"/>
              </w:rPr>
              <w:t>Asbestos Awareness Category B</w:t>
            </w:r>
          </w:p>
        </w:tc>
        <w:tc>
          <w:tcPr>
            <w:tcW w:w="3917" w:type="dxa"/>
          </w:tcPr>
          <w:p w14:paraId="59B33BE8" w14:textId="3F2C7CAA" w:rsidR="000E2CCC" w:rsidRPr="000E2CCC" w:rsidRDefault="000E2CCC" w:rsidP="000E2CCC">
            <w:pPr>
              <w:spacing w:line="259" w:lineRule="auto"/>
              <w:jc w:val="left"/>
              <w:rPr>
                <w:rFonts w:ascii="Arial" w:hAnsi="Arial" w:cs="Arial"/>
                <w:color w:val="37589D"/>
              </w:rPr>
            </w:pPr>
            <w:r w:rsidRPr="000E2CCC">
              <w:rPr>
                <w:rFonts w:ascii="Arial" w:hAnsi="Arial" w:cs="Arial"/>
                <w:color w:val="37589D"/>
              </w:rPr>
              <w:t>Fire Marshall</w:t>
            </w:r>
          </w:p>
        </w:tc>
        <w:tc>
          <w:tcPr>
            <w:tcW w:w="1743" w:type="dxa"/>
            <w:shd w:val="clear" w:color="auto" w:fill="BFBFBF" w:themeFill="background1" w:themeFillShade="BF"/>
          </w:tcPr>
          <w:p w14:paraId="4C0E142A" w14:textId="28B750D6" w:rsidR="000E2CCC" w:rsidRPr="000E2CCC" w:rsidRDefault="000E2CCC" w:rsidP="000E2CCC">
            <w:pPr>
              <w:pStyle w:val="ListParagraph"/>
              <w:ind w:left="0"/>
              <w:rPr>
                <w:rFonts w:eastAsia="Calibri" w:cs="Arial"/>
                <w:b/>
                <w:sz w:val="24"/>
                <w:u w:val="single"/>
              </w:rPr>
            </w:pPr>
            <w:r w:rsidRPr="000E2CCC">
              <w:rPr>
                <w:rFonts w:eastAsia="Calibri" w:cs="Arial"/>
                <w:b/>
                <w:sz w:val="24"/>
              </w:rPr>
              <w:sym w:font="Wingdings" w:char="F0FC"/>
            </w:r>
          </w:p>
        </w:tc>
      </w:tr>
      <w:tr w:rsidR="000E2CCC" w14:paraId="5AD2F269" w14:textId="77777777" w:rsidTr="008A01D3">
        <w:tc>
          <w:tcPr>
            <w:tcW w:w="4391" w:type="dxa"/>
          </w:tcPr>
          <w:p w14:paraId="23344D9D" w14:textId="4D7727FC" w:rsidR="000E2CCC" w:rsidRPr="00AE02CA" w:rsidRDefault="000E2CCC" w:rsidP="000E2CCC">
            <w:pPr>
              <w:spacing w:line="259" w:lineRule="auto"/>
              <w:jc w:val="left"/>
              <w:rPr>
                <w:rFonts w:ascii="Arial" w:hAnsi="Arial" w:cs="Arial"/>
                <w:color w:val="37589D"/>
              </w:rPr>
            </w:pPr>
            <w:r w:rsidRPr="00AE02CA">
              <w:rPr>
                <w:rFonts w:ascii="Arial" w:hAnsi="Arial" w:cs="Arial"/>
                <w:color w:val="37589D"/>
              </w:rPr>
              <w:t>Demolition Awareness</w:t>
            </w:r>
          </w:p>
        </w:tc>
        <w:tc>
          <w:tcPr>
            <w:tcW w:w="3917" w:type="dxa"/>
          </w:tcPr>
          <w:p w14:paraId="101628FE" w14:textId="1BA4FBBC" w:rsidR="000E2CCC" w:rsidRPr="000E2CCC" w:rsidRDefault="000E2CCC" w:rsidP="000E2CCC">
            <w:pPr>
              <w:spacing w:line="259" w:lineRule="auto"/>
              <w:jc w:val="left"/>
              <w:rPr>
                <w:rFonts w:ascii="Arial" w:hAnsi="Arial" w:cs="Arial"/>
                <w:color w:val="37589D"/>
              </w:rPr>
            </w:pPr>
            <w:r w:rsidRPr="000E2CCC">
              <w:rPr>
                <w:rFonts w:ascii="Arial" w:hAnsi="Arial" w:cs="Arial"/>
                <w:color w:val="37589D"/>
              </w:rPr>
              <w:t>Manual Handling</w:t>
            </w:r>
          </w:p>
        </w:tc>
        <w:tc>
          <w:tcPr>
            <w:tcW w:w="1743" w:type="dxa"/>
            <w:shd w:val="clear" w:color="auto" w:fill="BFBFBF" w:themeFill="background1" w:themeFillShade="BF"/>
          </w:tcPr>
          <w:p w14:paraId="3D2F4E13" w14:textId="235A148B" w:rsidR="000E2CCC" w:rsidRPr="000E2CCC" w:rsidRDefault="000E2CCC" w:rsidP="000E2CCC">
            <w:pPr>
              <w:pStyle w:val="ListParagraph"/>
              <w:ind w:left="0"/>
              <w:rPr>
                <w:rFonts w:eastAsia="Calibri" w:cs="Arial"/>
                <w:b/>
                <w:sz w:val="24"/>
                <w:u w:val="single"/>
              </w:rPr>
            </w:pPr>
            <w:r w:rsidRPr="000E2CCC">
              <w:rPr>
                <w:rFonts w:eastAsia="Calibri" w:cs="Arial"/>
                <w:b/>
                <w:sz w:val="24"/>
              </w:rPr>
              <w:sym w:font="Wingdings" w:char="F0FC"/>
            </w:r>
          </w:p>
        </w:tc>
      </w:tr>
      <w:tr w:rsidR="000E2CCC" w14:paraId="22431216" w14:textId="77777777" w:rsidTr="008A01D3">
        <w:tc>
          <w:tcPr>
            <w:tcW w:w="4391" w:type="dxa"/>
          </w:tcPr>
          <w:p w14:paraId="7484C803" w14:textId="6980ED07" w:rsidR="000E2CCC" w:rsidRPr="00AE02CA" w:rsidRDefault="000E2CCC" w:rsidP="000E2CCC">
            <w:pPr>
              <w:spacing w:line="259" w:lineRule="auto"/>
              <w:jc w:val="left"/>
              <w:rPr>
                <w:rFonts w:ascii="Arial" w:hAnsi="Arial" w:cs="Arial"/>
                <w:color w:val="37589D"/>
              </w:rPr>
            </w:pPr>
            <w:r w:rsidRPr="00AE02CA">
              <w:rPr>
                <w:rFonts w:ascii="Arial" w:hAnsi="Arial" w:cs="Arial"/>
                <w:color w:val="37589D"/>
              </w:rPr>
              <w:t>CITB Spec Dem Health Safety &amp; Environmental Touch Screen Test</w:t>
            </w:r>
          </w:p>
        </w:tc>
        <w:tc>
          <w:tcPr>
            <w:tcW w:w="3917" w:type="dxa"/>
          </w:tcPr>
          <w:p w14:paraId="28DC2AAB" w14:textId="51D2E9A5" w:rsidR="000E2CCC" w:rsidRPr="000E2CCC" w:rsidRDefault="000E2CCC" w:rsidP="000E2CCC">
            <w:pPr>
              <w:spacing w:line="259" w:lineRule="auto"/>
              <w:jc w:val="left"/>
              <w:rPr>
                <w:rFonts w:ascii="Arial" w:hAnsi="Arial" w:cs="Arial"/>
                <w:color w:val="37589D"/>
              </w:rPr>
            </w:pPr>
            <w:r w:rsidRPr="000E2CCC">
              <w:rPr>
                <w:rFonts w:ascii="Arial" w:hAnsi="Arial" w:cs="Arial"/>
                <w:color w:val="37589D"/>
              </w:rPr>
              <w:t>Abrasive Wheels</w:t>
            </w:r>
          </w:p>
        </w:tc>
        <w:tc>
          <w:tcPr>
            <w:tcW w:w="1743" w:type="dxa"/>
            <w:shd w:val="clear" w:color="auto" w:fill="BFBFBF" w:themeFill="background1" w:themeFillShade="BF"/>
          </w:tcPr>
          <w:p w14:paraId="215DB059" w14:textId="235A2DEB" w:rsidR="000E2CCC" w:rsidRPr="000E2CCC" w:rsidRDefault="000E2CCC" w:rsidP="000E2CCC">
            <w:pPr>
              <w:pStyle w:val="ListParagraph"/>
              <w:ind w:left="0"/>
              <w:rPr>
                <w:rFonts w:eastAsia="Calibri" w:cs="Arial"/>
                <w:b/>
                <w:sz w:val="24"/>
                <w:u w:val="single"/>
              </w:rPr>
            </w:pPr>
            <w:r w:rsidRPr="000E2CCC">
              <w:rPr>
                <w:rFonts w:eastAsia="Calibri" w:cs="Arial"/>
                <w:b/>
                <w:sz w:val="24"/>
              </w:rPr>
              <w:sym w:font="Wingdings" w:char="F0FC"/>
            </w:r>
          </w:p>
        </w:tc>
      </w:tr>
      <w:tr w:rsidR="000E2CCC" w14:paraId="436263A0" w14:textId="77777777" w:rsidTr="008A01D3">
        <w:tc>
          <w:tcPr>
            <w:tcW w:w="4391" w:type="dxa"/>
          </w:tcPr>
          <w:p w14:paraId="0219A1F9" w14:textId="3DDE3EEA" w:rsidR="000E2CCC" w:rsidRPr="00AE02CA" w:rsidRDefault="000E2CCC" w:rsidP="000E2CCC">
            <w:pPr>
              <w:spacing w:line="259" w:lineRule="auto"/>
              <w:jc w:val="left"/>
              <w:rPr>
                <w:rFonts w:ascii="Arial" w:hAnsi="Arial" w:cs="Arial"/>
                <w:color w:val="37589D"/>
              </w:rPr>
            </w:pPr>
            <w:r w:rsidRPr="00AE02CA">
              <w:rPr>
                <w:rFonts w:ascii="Arial" w:hAnsi="Arial" w:cs="Arial"/>
                <w:color w:val="37589D"/>
              </w:rPr>
              <w:t>First Aider</w:t>
            </w:r>
          </w:p>
        </w:tc>
        <w:tc>
          <w:tcPr>
            <w:tcW w:w="3917" w:type="dxa"/>
          </w:tcPr>
          <w:p w14:paraId="1AD85658" w14:textId="070039E7" w:rsidR="000E2CCC" w:rsidRPr="000E2CCC" w:rsidRDefault="000E2CCC" w:rsidP="000E2CCC">
            <w:pPr>
              <w:spacing w:line="259" w:lineRule="auto"/>
              <w:jc w:val="left"/>
              <w:rPr>
                <w:rFonts w:ascii="Arial" w:hAnsi="Arial" w:cs="Arial"/>
                <w:color w:val="37589D"/>
              </w:rPr>
            </w:pPr>
            <w:r w:rsidRPr="000E2CCC">
              <w:rPr>
                <w:rFonts w:ascii="Arial" w:hAnsi="Arial" w:cs="Arial"/>
                <w:color w:val="37589D"/>
              </w:rPr>
              <w:t>Working at Height</w:t>
            </w:r>
          </w:p>
        </w:tc>
        <w:tc>
          <w:tcPr>
            <w:tcW w:w="1743" w:type="dxa"/>
            <w:shd w:val="clear" w:color="auto" w:fill="BFBFBF" w:themeFill="background1" w:themeFillShade="BF"/>
          </w:tcPr>
          <w:p w14:paraId="78753440" w14:textId="2EBA06FF" w:rsidR="000E2CCC" w:rsidRPr="000E2CCC" w:rsidRDefault="000E2CCC" w:rsidP="000E2CCC">
            <w:pPr>
              <w:pStyle w:val="ListParagraph"/>
              <w:ind w:left="0"/>
              <w:rPr>
                <w:rFonts w:eastAsia="Calibri" w:cs="Arial"/>
                <w:b/>
                <w:sz w:val="24"/>
                <w:u w:val="single"/>
              </w:rPr>
            </w:pPr>
            <w:r w:rsidRPr="000E2CCC">
              <w:rPr>
                <w:rFonts w:eastAsia="Calibri" w:cs="Arial"/>
                <w:b/>
                <w:sz w:val="24"/>
              </w:rPr>
              <w:sym w:font="Wingdings" w:char="F0FC"/>
            </w:r>
          </w:p>
        </w:tc>
      </w:tr>
      <w:tr w:rsidR="000E2CCC" w14:paraId="06A32A85" w14:textId="77777777" w:rsidTr="008A01D3">
        <w:tc>
          <w:tcPr>
            <w:tcW w:w="4391" w:type="dxa"/>
          </w:tcPr>
          <w:p w14:paraId="3094CC04" w14:textId="170E876F" w:rsidR="000E2CCC" w:rsidRPr="00AE02CA" w:rsidRDefault="000E2CCC" w:rsidP="000E2CCC">
            <w:pPr>
              <w:spacing w:line="259" w:lineRule="auto"/>
              <w:jc w:val="left"/>
              <w:rPr>
                <w:rFonts w:ascii="Arial" w:hAnsi="Arial" w:cs="Arial"/>
                <w:color w:val="37589D"/>
              </w:rPr>
            </w:pPr>
          </w:p>
        </w:tc>
        <w:tc>
          <w:tcPr>
            <w:tcW w:w="3917" w:type="dxa"/>
          </w:tcPr>
          <w:p w14:paraId="1DA30E47" w14:textId="31AB2154" w:rsidR="000E2CCC" w:rsidRPr="000E2CCC" w:rsidRDefault="000E2CCC" w:rsidP="000E2CCC">
            <w:pPr>
              <w:pStyle w:val="ListParagraph"/>
              <w:ind w:left="0"/>
              <w:rPr>
                <w:rFonts w:eastAsia="Calibri" w:cs="Arial"/>
                <w:bCs/>
                <w:color w:val="37589D"/>
                <w:sz w:val="24"/>
              </w:rPr>
            </w:pPr>
            <w:r w:rsidRPr="000E2CCC">
              <w:rPr>
                <w:rFonts w:cs="Arial"/>
                <w:color w:val="37589D"/>
              </w:rPr>
              <w:t>Vehicle Banksman</w:t>
            </w:r>
          </w:p>
        </w:tc>
        <w:tc>
          <w:tcPr>
            <w:tcW w:w="1743" w:type="dxa"/>
            <w:shd w:val="clear" w:color="auto" w:fill="BFBFBF" w:themeFill="background1" w:themeFillShade="BF"/>
          </w:tcPr>
          <w:p w14:paraId="13678D44" w14:textId="0D2A724E" w:rsidR="000E2CCC" w:rsidRPr="000E2CCC" w:rsidRDefault="000E2CCC" w:rsidP="000E2CCC">
            <w:pPr>
              <w:pStyle w:val="ListParagraph"/>
              <w:ind w:left="0"/>
              <w:rPr>
                <w:rFonts w:eastAsia="Calibri" w:cs="Arial"/>
                <w:b/>
                <w:sz w:val="24"/>
                <w:u w:val="single"/>
              </w:rPr>
            </w:pPr>
            <w:r w:rsidRPr="000E2CCC">
              <w:rPr>
                <w:rFonts w:eastAsia="Calibri" w:cs="Arial"/>
                <w:b/>
                <w:sz w:val="24"/>
              </w:rPr>
              <w:sym w:font="Wingdings" w:char="F0FC"/>
            </w:r>
          </w:p>
        </w:tc>
      </w:tr>
      <w:tr w:rsidR="000E2CCC" w14:paraId="262A45F0" w14:textId="77777777" w:rsidTr="008A01D3">
        <w:tc>
          <w:tcPr>
            <w:tcW w:w="4391" w:type="dxa"/>
          </w:tcPr>
          <w:p w14:paraId="3CA2E85D" w14:textId="236E7E06" w:rsidR="000E2CCC" w:rsidRPr="00AE02CA" w:rsidRDefault="000E2CCC" w:rsidP="000E2CCC">
            <w:pPr>
              <w:spacing w:line="259" w:lineRule="auto"/>
              <w:jc w:val="left"/>
              <w:rPr>
                <w:rFonts w:ascii="Arial" w:hAnsi="Arial" w:cs="Arial"/>
                <w:color w:val="37589D"/>
              </w:rPr>
            </w:pPr>
          </w:p>
        </w:tc>
        <w:tc>
          <w:tcPr>
            <w:tcW w:w="3917" w:type="dxa"/>
          </w:tcPr>
          <w:p w14:paraId="66228197" w14:textId="4AA22464" w:rsidR="000E2CCC" w:rsidRPr="000E2CCC" w:rsidRDefault="000E2CCC" w:rsidP="000E2CCC">
            <w:pPr>
              <w:spacing w:line="259" w:lineRule="auto"/>
              <w:jc w:val="left"/>
              <w:rPr>
                <w:rFonts w:ascii="Arial" w:hAnsi="Arial" w:cs="Arial"/>
                <w:color w:val="37589D"/>
              </w:rPr>
            </w:pPr>
            <w:r w:rsidRPr="000E2CCC">
              <w:rPr>
                <w:rFonts w:ascii="Arial" w:hAnsi="Arial" w:cs="Arial"/>
                <w:color w:val="37589D"/>
              </w:rPr>
              <w:t>ECAT4 and Genny</w:t>
            </w:r>
          </w:p>
        </w:tc>
        <w:tc>
          <w:tcPr>
            <w:tcW w:w="1743" w:type="dxa"/>
            <w:shd w:val="clear" w:color="auto" w:fill="BFBFBF" w:themeFill="background1" w:themeFillShade="BF"/>
          </w:tcPr>
          <w:p w14:paraId="54D262EF" w14:textId="495ADC88" w:rsidR="000E2CCC" w:rsidRPr="000E2CCC" w:rsidRDefault="000E2CCC" w:rsidP="000E2CCC">
            <w:pPr>
              <w:pStyle w:val="ListParagraph"/>
              <w:ind w:left="0"/>
              <w:rPr>
                <w:rFonts w:eastAsia="Calibri" w:cs="Arial"/>
                <w:b/>
                <w:sz w:val="24"/>
                <w:u w:val="single"/>
              </w:rPr>
            </w:pPr>
            <w:r w:rsidRPr="000E2CCC">
              <w:rPr>
                <w:rFonts w:eastAsia="Calibri" w:cs="Arial"/>
                <w:b/>
                <w:sz w:val="24"/>
              </w:rPr>
              <w:sym w:font="Wingdings" w:char="F0FC"/>
            </w:r>
          </w:p>
        </w:tc>
      </w:tr>
      <w:tr w:rsidR="000E2CCC" w14:paraId="6140CFCC" w14:textId="77777777" w:rsidTr="00347E08">
        <w:tc>
          <w:tcPr>
            <w:tcW w:w="4391" w:type="dxa"/>
          </w:tcPr>
          <w:p w14:paraId="3EC9DD3B" w14:textId="60E577B5" w:rsidR="000E2CCC" w:rsidRPr="00AE02CA" w:rsidRDefault="000E2CCC" w:rsidP="000E2CCC">
            <w:pPr>
              <w:spacing w:line="259" w:lineRule="auto"/>
              <w:jc w:val="left"/>
              <w:rPr>
                <w:rFonts w:ascii="Arial" w:hAnsi="Arial" w:cs="Arial"/>
                <w:color w:val="37589D"/>
              </w:rPr>
            </w:pPr>
          </w:p>
        </w:tc>
        <w:tc>
          <w:tcPr>
            <w:tcW w:w="3917" w:type="dxa"/>
            <w:vAlign w:val="center"/>
          </w:tcPr>
          <w:p w14:paraId="62D4B65E" w14:textId="3DCB1CD5" w:rsidR="000E2CCC" w:rsidRPr="000E2CCC" w:rsidRDefault="000E2CCC" w:rsidP="000E2CCC">
            <w:pPr>
              <w:spacing w:line="259" w:lineRule="auto"/>
              <w:jc w:val="left"/>
              <w:rPr>
                <w:rFonts w:ascii="Arial" w:hAnsi="Arial" w:cs="Arial"/>
                <w:color w:val="37589D"/>
              </w:rPr>
            </w:pPr>
            <w:r w:rsidRPr="000E2CCC">
              <w:rPr>
                <w:rFonts w:ascii="Arial" w:eastAsia="Calibri" w:hAnsi="Arial" w:cs="Arial"/>
                <w:bCs/>
                <w:color w:val="37589D"/>
              </w:rPr>
              <w:t>Confined space</w:t>
            </w:r>
          </w:p>
        </w:tc>
        <w:tc>
          <w:tcPr>
            <w:tcW w:w="1743" w:type="dxa"/>
            <w:shd w:val="clear" w:color="auto" w:fill="BFBFBF" w:themeFill="background1" w:themeFillShade="BF"/>
          </w:tcPr>
          <w:p w14:paraId="156510C3" w14:textId="341DDF89" w:rsidR="000E2CCC" w:rsidRPr="000E2CCC" w:rsidRDefault="000E2CCC" w:rsidP="000E2CCC">
            <w:pPr>
              <w:pStyle w:val="ListParagraph"/>
              <w:ind w:left="0"/>
              <w:rPr>
                <w:rFonts w:eastAsia="Calibri" w:cs="Arial"/>
                <w:b/>
                <w:sz w:val="24"/>
                <w:u w:val="single"/>
              </w:rPr>
            </w:pPr>
            <w:r w:rsidRPr="000E2CCC">
              <w:rPr>
                <w:rFonts w:eastAsia="Calibri" w:cs="Arial"/>
                <w:b/>
                <w:sz w:val="24"/>
              </w:rPr>
              <w:sym w:font="Wingdings" w:char="F0FC"/>
            </w:r>
          </w:p>
        </w:tc>
      </w:tr>
    </w:tbl>
    <w:p w14:paraId="0121DF64" w14:textId="77777777" w:rsidR="003D6CF3" w:rsidRDefault="003D6CF3" w:rsidP="003D6CF3">
      <w:pPr>
        <w:rPr>
          <w:rFonts w:ascii="Arial" w:eastAsia="Calibri" w:hAnsi="Arial" w:cs="Arial"/>
          <w:bCs/>
          <w:color w:val="31849B" w:themeColor="accent5" w:themeShade="BF"/>
        </w:rPr>
      </w:pPr>
    </w:p>
    <w:p w14:paraId="3E1FE677" w14:textId="77777777" w:rsidR="00EB2017" w:rsidRPr="005A32B5" w:rsidRDefault="00EB2017" w:rsidP="003D6CF3">
      <w:pPr>
        <w:rPr>
          <w:rFonts w:ascii="Arial" w:eastAsia="Calibri" w:hAnsi="Arial" w:cs="Arial"/>
          <w:bCs/>
          <w:color w:val="31849B" w:themeColor="accent5" w:themeShade="BF"/>
        </w:rPr>
      </w:pPr>
    </w:p>
    <w:p w14:paraId="6FC484E9" w14:textId="6198C4F8" w:rsidR="003D6CF3" w:rsidRPr="00EB2017" w:rsidRDefault="003D6CF3" w:rsidP="00EB2017">
      <w:pPr>
        <w:pStyle w:val="ListParagraph"/>
        <w:numPr>
          <w:ilvl w:val="0"/>
          <w:numId w:val="2"/>
        </w:numPr>
        <w:spacing w:after="160" w:line="259" w:lineRule="auto"/>
        <w:ind w:left="284"/>
        <w:jc w:val="left"/>
        <w:rPr>
          <w:rFonts w:eastAsia="Calibri" w:cs="Arial"/>
          <w:b/>
          <w:color w:val="37589D"/>
          <w:sz w:val="24"/>
          <w:u w:val="single"/>
        </w:rPr>
      </w:pPr>
      <w:r w:rsidRPr="00EB2017">
        <w:rPr>
          <w:rFonts w:eastAsia="Calibri" w:cs="Arial"/>
          <w:b/>
          <w:color w:val="37589D"/>
          <w:u w:val="single"/>
        </w:rPr>
        <w:t>PPE Requirements:</w:t>
      </w:r>
    </w:p>
    <w:p w14:paraId="612BCCB6" w14:textId="77777777" w:rsidR="003D6CF3" w:rsidRDefault="003D6CF3" w:rsidP="003D6CF3">
      <w:pPr>
        <w:pStyle w:val="ListParagraph"/>
        <w:ind w:left="284"/>
        <w:rPr>
          <w:rFonts w:eastAsia="Calibri" w:cs="Arial"/>
          <w:b/>
          <w:color w:val="31849B" w:themeColor="accent5" w:themeShade="BF"/>
          <w:sz w:val="24"/>
          <w:u w:val="single"/>
        </w:rPr>
      </w:pPr>
    </w:p>
    <w:tbl>
      <w:tblPr>
        <w:tblStyle w:val="TableGrid"/>
        <w:tblW w:w="9323" w:type="dxa"/>
        <w:tblInd w:w="284" w:type="dxa"/>
        <w:tblLook w:val="04A0" w:firstRow="1" w:lastRow="0" w:firstColumn="1" w:lastColumn="0" w:noHBand="0" w:noVBand="1"/>
      </w:tblPr>
      <w:tblGrid>
        <w:gridCol w:w="3676"/>
        <w:gridCol w:w="865"/>
        <w:gridCol w:w="3917"/>
        <w:gridCol w:w="865"/>
      </w:tblGrid>
      <w:tr w:rsidR="00AE02CA" w:rsidRPr="00AE02CA" w14:paraId="311437E9" w14:textId="77777777" w:rsidTr="00AE02CA">
        <w:tc>
          <w:tcPr>
            <w:tcW w:w="3676" w:type="dxa"/>
            <w:shd w:val="clear" w:color="auto" w:fill="D9D9D9" w:themeFill="background1" w:themeFillShade="D9"/>
          </w:tcPr>
          <w:p w14:paraId="68595BE0" w14:textId="77777777" w:rsidR="003D6CF3" w:rsidRPr="00AE02CA" w:rsidRDefault="003D6CF3" w:rsidP="0082795E">
            <w:pPr>
              <w:pStyle w:val="ListParagraph"/>
              <w:ind w:left="0"/>
              <w:jc w:val="center"/>
              <w:rPr>
                <w:rFonts w:eastAsia="Calibri" w:cs="Arial"/>
                <w:b/>
                <w:color w:val="37589D"/>
                <w:sz w:val="24"/>
              </w:rPr>
            </w:pPr>
            <w:r w:rsidRPr="001D7FB6">
              <w:rPr>
                <w:rFonts w:eastAsia="Calibri" w:cs="Arial"/>
                <w:b/>
                <w:color w:val="FFFFFF" w:themeColor="background1"/>
                <w:sz w:val="24"/>
              </w:rPr>
              <w:t>PPE</w:t>
            </w:r>
          </w:p>
        </w:tc>
        <w:tc>
          <w:tcPr>
            <w:tcW w:w="865" w:type="dxa"/>
            <w:shd w:val="clear" w:color="auto" w:fill="D9D9D9" w:themeFill="background1" w:themeFillShade="D9"/>
          </w:tcPr>
          <w:p w14:paraId="47268095" w14:textId="77777777" w:rsidR="003D6CF3" w:rsidRPr="001D7FB6" w:rsidRDefault="003D6CF3" w:rsidP="0082795E">
            <w:pPr>
              <w:pStyle w:val="ListParagraph"/>
              <w:ind w:left="0"/>
              <w:rPr>
                <w:rFonts w:eastAsia="Calibri" w:cs="Arial"/>
                <w:b/>
                <w:color w:val="FFFFFF" w:themeColor="background1"/>
                <w:sz w:val="24"/>
              </w:rPr>
            </w:pPr>
            <w:r w:rsidRPr="001D7FB6">
              <w:rPr>
                <w:rFonts w:eastAsia="Calibri" w:cs="Arial"/>
                <w:b/>
                <w:color w:val="FFFFFF" w:themeColor="background1"/>
                <w:sz w:val="24"/>
              </w:rPr>
              <w:t xml:space="preserve"> </w:t>
            </w:r>
            <w:r w:rsidRPr="001D7FB6">
              <w:rPr>
                <w:rFonts w:eastAsia="Calibri" w:cs="Arial"/>
                <w:b/>
                <w:color w:val="FFFFFF" w:themeColor="background1"/>
                <w:sz w:val="24"/>
              </w:rPr>
              <w:sym w:font="Wingdings" w:char="F0FC"/>
            </w:r>
            <w:r w:rsidRPr="001D7FB6">
              <w:rPr>
                <w:rFonts w:eastAsia="Calibri" w:cs="Arial"/>
                <w:b/>
                <w:color w:val="FFFFFF" w:themeColor="background1"/>
                <w:sz w:val="24"/>
              </w:rPr>
              <w:t>/</w:t>
            </w:r>
            <w:r w:rsidRPr="001D7FB6">
              <w:rPr>
                <w:rFonts w:eastAsia="Calibri" w:cs="Arial"/>
                <w:b/>
                <w:color w:val="FFFFFF" w:themeColor="background1"/>
                <w:sz w:val="24"/>
              </w:rPr>
              <w:sym w:font="Wingdings" w:char="F0FB"/>
            </w:r>
          </w:p>
        </w:tc>
        <w:tc>
          <w:tcPr>
            <w:tcW w:w="3917" w:type="dxa"/>
            <w:shd w:val="clear" w:color="auto" w:fill="D9D9D9" w:themeFill="background1" w:themeFillShade="D9"/>
          </w:tcPr>
          <w:p w14:paraId="2B1FB6A9" w14:textId="77777777" w:rsidR="003D6CF3" w:rsidRPr="001D7FB6" w:rsidRDefault="003D6CF3" w:rsidP="0082795E">
            <w:pPr>
              <w:pStyle w:val="ListParagraph"/>
              <w:ind w:left="0"/>
              <w:jc w:val="center"/>
              <w:rPr>
                <w:rFonts w:eastAsia="Calibri" w:cs="Arial"/>
                <w:b/>
                <w:color w:val="FFFFFF" w:themeColor="background1"/>
                <w:sz w:val="24"/>
              </w:rPr>
            </w:pPr>
          </w:p>
        </w:tc>
        <w:tc>
          <w:tcPr>
            <w:tcW w:w="865" w:type="dxa"/>
            <w:shd w:val="clear" w:color="auto" w:fill="D9D9D9" w:themeFill="background1" w:themeFillShade="D9"/>
          </w:tcPr>
          <w:p w14:paraId="7AAF45C3" w14:textId="77777777" w:rsidR="003D6CF3" w:rsidRPr="001D7FB6" w:rsidRDefault="003D6CF3" w:rsidP="0082795E">
            <w:pPr>
              <w:pStyle w:val="ListParagraph"/>
              <w:ind w:left="0"/>
              <w:rPr>
                <w:rFonts w:eastAsia="Calibri" w:cs="Arial"/>
                <w:b/>
                <w:color w:val="FFFFFF" w:themeColor="background1"/>
                <w:sz w:val="24"/>
              </w:rPr>
            </w:pPr>
            <w:r w:rsidRPr="001D7FB6">
              <w:rPr>
                <w:rFonts w:eastAsia="Calibri" w:cs="Arial"/>
                <w:b/>
                <w:color w:val="FFFFFF" w:themeColor="background1"/>
                <w:sz w:val="24"/>
              </w:rPr>
              <w:t xml:space="preserve"> </w:t>
            </w:r>
            <w:r w:rsidRPr="001D7FB6">
              <w:rPr>
                <w:rFonts w:eastAsia="Calibri" w:cs="Arial"/>
                <w:b/>
                <w:color w:val="FFFFFF" w:themeColor="background1"/>
                <w:sz w:val="24"/>
              </w:rPr>
              <w:sym w:font="Wingdings" w:char="F0FC"/>
            </w:r>
            <w:r w:rsidRPr="001D7FB6">
              <w:rPr>
                <w:rFonts w:eastAsia="Calibri" w:cs="Arial"/>
                <w:b/>
                <w:color w:val="FFFFFF" w:themeColor="background1"/>
                <w:sz w:val="24"/>
              </w:rPr>
              <w:t>/</w:t>
            </w:r>
            <w:r w:rsidRPr="001D7FB6">
              <w:rPr>
                <w:rFonts w:eastAsia="Calibri" w:cs="Arial"/>
                <w:b/>
                <w:color w:val="FFFFFF" w:themeColor="background1"/>
                <w:sz w:val="24"/>
              </w:rPr>
              <w:sym w:font="Wingdings" w:char="F0FB"/>
            </w:r>
          </w:p>
        </w:tc>
      </w:tr>
      <w:tr w:rsidR="00AE02CA" w:rsidRPr="00AE02CA" w14:paraId="67F42D33" w14:textId="77777777" w:rsidTr="00AE02CA">
        <w:tc>
          <w:tcPr>
            <w:tcW w:w="3676" w:type="dxa"/>
          </w:tcPr>
          <w:p w14:paraId="6FB1B90A" w14:textId="77777777" w:rsidR="003D6CF3" w:rsidRPr="00AE02CA" w:rsidRDefault="003D6CF3" w:rsidP="0082795E">
            <w:pPr>
              <w:pStyle w:val="ListParagraph"/>
              <w:ind w:left="0"/>
              <w:rPr>
                <w:rFonts w:eastAsia="Calibri" w:cs="Arial"/>
                <w:bCs/>
                <w:color w:val="37589D"/>
                <w:sz w:val="24"/>
              </w:rPr>
            </w:pPr>
            <w:r w:rsidRPr="00AE02CA">
              <w:rPr>
                <w:rFonts w:eastAsia="Calibri" w:cs="Arial"/>
                <w:bCs/>
                <w:color w:val="37589D"/>
                <w:sz w:val="24"/>
              </w:rPr>
              <w:t>Hard Hat</w:t>
            </w:r>
          </w:p>
        </w:tc>
        <w:tc>
          <w:tcPr>
            <w:tcW w:w="865" w:type="dxa"/>
            <w:shd w:val="clear" w:color="auto" w:fill="D9D9D9" w:themeFill="background1" w:themeFillShade="D9"/>
          </w:tcPr>
          <w:p w14:paraId="101494D8" w14:textId="0B573C9A" w:rsidR="003D6CF3" w:rsidRPr="001D7FB6" w:rsidRDefault="00DE31C9" w:rsidP="0082795E">
            <w:pPr>
              <w:pStyle w:val="ListParagraph"/>
              <w:ind w:left="0"/>
              <w:jc w:val="center"/>
              <w:rPr>
                <w:rFonts w:eastAsia="Calibri" w:cs="Arial"/>
                <w:b/>
                <w:sz w:val="24"/>
                <w:u w:val="single"/>
              </w:rPr>
            </w:pPr>
            <w:r w:rsidRPr="001D7FB6">
              <w:rPr>
                <w:rFonts w:eastAsia="Calibri" w:cs="Arial"/>
                <w:b/>
                <w:sz w:val="24"/>
              </w:rPr>
              <w:sym w:font="Wingdings" w:char="F0FC"/>
            </w:r>
          </w:p>
        </w:tc>
        <w:tc>
          <w:tcPr>
            <w:tcW w:w="3917" w:type="dxa"/>
          </w:tcPr>
          <w:p w14:paraId="009EDEA4" w14:textId="6B7B8BC1" w:rsidR="003D6CF3" w:rsidRPr="00AE02CA" w:rsidRDefault="003D6CF3" w:rsidP="0082795E">
            <w:pPr>
              <w:pStyle w:val="ListParagraph"/>
              <w:ind w:left="0"/>
              <w:rPr>
                <w:rFonts w:eastAsia="Calibri" w:cs="Arial"/>
                <w:bCs/>
                <w:color w:val="37589D"/>
                <w:sz w:val="24"/>
              </w:rPr>
            </w:pPr>
            <w:r w:rsidRPr="00AE02CA">
              <w:rPr>
                <w:rFonts w:eastAsia="Calibri" w:cs="Arial"/>
                <w:bCs/>
                <w:color w:val="37589D"/>
                <w:sz w:val="24"/>
              </w:rPr>
              <w:t>Hearing Protection</w:t>
            </w:r>
            <w:r w:rsidR="00B2347F">
              <w:rPr>
                <w:rFonts w:eastAsia="Calibri" w:cs="Arial"/>
                <w:bCs/>
                <w:color w:val="37589D"/>
                <w:sz w:val="24"/>
              </w:rPr>
              <w:t xml:space="preserve"> EN 352</w:t>
            </w:r>
          </w:p>
        </w:tc>
        <w:tc>
          <w:tcPr>
            <w:tcW w:w="865" w:type="dxa"/>
            <w:shd w:val="clear" w:color="auto" w:fill="D9D9D9" w:themeFill="background1" w:themeFillShade="D9"/>
          </w:tcPr>
          <w:p w14:paraId="69CFE795" w14:textId="6EBF7250" w:rsidR="003D6CF3" w:rsidRPr="001D7FB6" w:rsidRDefault="0095683A" w:rsidP="00DE31C9">
            <w:pPr>
              <w:pStyle w:val="ListParagraph"/>
              <w:ind w:left="0"/>
              <w:jc w:val="center"/>
              <w:rPr>
                <w:rFonts w:eastAsia="Calibri" w:cs="Arial"/>
                <w:b/>
                <w:sz w:val="24"/>
                <w:u w:val="single"/>
              </w:rPr>
            </w:pPr>
            <w:r w:rsidRPr="001D7FB6">
              <w:rPr>
                <w:rFonts w:eastAsia="Calibri" w:cs="Arial"/>
                <w:b/>
                <w:sz w:val="24"/>
              </w:rPr>
              <w:sym w:font="Wingdings" w:char="F0FC"/>
            </w:r>
          </w:p>
        </w:tc>
      </w:tr>
      <w:tr w:rsidR="00AE02CA" w:rsidRPr="00AE02CA" w14:paraId="1F3B5AAB" w14:textId="77777777" w:rsidTr="00AE02CA">
        <w:tc>
          <w:tcPr>
            <w:tcW w:w="3676" w:type="dxa"/>
          </w:tcPr>
          <w:p w14:paraId="1D76DC50" w14:textId="77777777" w:rsidR="003D6CF3" w:rsidRPr="00AE02CA" w:rsidRDefault="003D6CF3" w:rsidP="0082795E">
            <w:pPr>
              <w:pStyle w:val="ListParagraph"/>
              <w:ind w:left="0"/>
              <w:rPr>
                <w:rFonts w:eastAsia="Calibri" w:cs="Arial"/>
                <w:bCs/>
                <w:color w:val="37589D"/>
                <w:sz w:val="24"/>
              </w:rPr>
            </w:pPr>
            <w:r w:rsidRPr="00AE02CA">
              <w:rPr>
                <w:rFonts w:eastAsia="Calibri" w:cs="Arial"/>
                <w:bCs/>
                <w:color w:val="37589D"/>
                <w:sz w:val="24"/>
              </w:rPr>
              <w:t>HI VIS</w:t>
            </w:r>
          </w:p>
        </w:tc>
        <w:tc>
          <w:tcPr>
            <w:tcW w:w="865" w:type="dxa"/>
            <w:shd w:val="clear" w:color="auto" w:fill="D9D9D9" w:themeFill="background1" w:themeFillShade="D9"/>
          </w:tcPr>
          <w:p w14:paraId="73EEBA48" w14:textId="16B26B7D" w:rsidR="003D6CF3" w:rsidRPr="001D7FB6" w:rsidRDefault="008A584B" w:rsidP="0082795E">
            <w:pPr>
              <w:pStyle w:val="ListParagraph"/>
              <w:ind w:left="0"/>
              <w:jc w:val="center"/>
              <w:rPr>
                <w:rFonts w:eastAsia="Calibri" w:cs="Arial"/>
                <w:b/>
                <w:sz w:val="24"/>
                <w:u w:val="single"/>
              </w:rPr>
            </w:pPr>
            <w:r w:rsidRPr="001D7FB6">
              <w:rPr>
                <w:rFonts w:eastAsia="Calibri" w:cs="Arial"/>
                <w:b/>
                <w:sz w:val="24"/>
              </w:rPr>
              <w:sym w:font="Wingdings" w:char="F0FC"/>
            </w:r>
          </w:p>
        </w:tc>
        <w:tc>
          <w:tcPr>
            <w:tcW w:w="3917" w:type="dxa"/>
          </w:tcPr>
          <w:p w14:paraId="286D5877" w14:textId="53D1F540" w:rsidR="003D6CF3" w:rsidRPr="00AE02CA" w:rsidRDefault="003D6CF3" w:rsidP="0082795E">
            <w:pPr>
              <w:pStyle w:val="ListParagraph"/>
              <w:ind w:left="0"/>
              <w:rPr>
                <w:rFonts w:eastAsia="Calibri" w:cs="Arial"/>
                <w:bCs/>
                <w:color w:val="37589D"/>
                <w:sz w:val="24"/>
              </w:rPr>
            </w:pPr>
            <w:r w:rsidRPr="00AE02CA">
              <w:rPr>
                <w:rFonts w:eastAsia="Calibri" w:cs="Arial"/>
                <w:bCs/>
                <w:color w:val="37589D"/>
                <w:sz w:val="24"/>
              </w:rPr>
              <w:t>Disposable gloves</w:t>
            </w:r>
            <w:r w:rsidR="00B2347F">
              <w:rPr>
                <w:rFonts w:eastAsia="Calibri" w:cs="Arial"/>
                <w:bCs/>
                <w:color w:val="37589D"/>
                <w:sz w:val="24"/>
              </w:rPr>
              <w:t xml:space="preserve"> </w:t>
            </w:r>
            <w:r w:rsidR="00B2347F">
              <w:rPr>
                <w:rFonts w:eastAsia="Calibri" w:cs="Arial"/>
                <w:bCs/>
                <w:color w:val="37589D"/>
                <w:sz w:val="24"/>
              </w:rPr>
              <w:t>(if entry to manhole is required)</w:t>
            </w:r>
          </w:p>
        </w:tc>
        <w:tc>
          <w:tcPr>
            <w:tcW w:w="865" w:type="dxa"/>
            <w:shd w:val="clear" w:color="auto" w:fill="D9D9D9" w:themeFill="background1" w:themeFillShade="D9"/>
          </w:tcPr>
          <w:p w14:paraId="05E78DE6" w14:textId="22AEF2FF" w:rsidR="003D6CF3" w:rsidRPr="001D7FB6" w:rsidRDefault="00B2347F" w:rsidP="00543019">
            <w:pPr>
              <w:pStyle w:val="ListParagraph"/>
              <w:ind w:left="0"/>
              <w:jc w:val="center"/>
              <w:rPr>
                <w:rFonts w:eastAsia="Calibri" w:cs="Arial"/>
                <w:b/>
                <w:sz w:val="24"/>
                <w:u w:val="single"/>
              </w:rPr>
            </w:pPr>
            <w:r w:rsidRPr="001D7FB6">
              <w:rPr>
                <w:rFonts w:eastAsia="Calibri" w:cs="Arial"/>
                <w:b/>
                <w:sz w:val="24"/>
              </w:rPr>
              <w:sym w:font="Wingdings" w:char="F0FC"/>
            </w:r>
          </w:p>
        </w:tc>
      </w:tr>
      <w:tr w:rsidR="00AE02CA" w:rsidRPr="00AE02CA" w14:paraId="104EC51C" w14:textId="77777777" w:rsidTr="00AE02CA">
        <w:tc>
          <w:tcPr>
            <w:tcW w:w="3676" w:type="dxa"/>
          </w:tcPr>
          <w:p w14:paraId="431208BE" w14:textId="77777777" w:rsidR="003D6CF3" w:rsidRPr="00AE02CA" w:rsidRDefault="003D6CF3" w:rsidP="0082795E">
            <w:pPr>
              <w:pStyle w:val="ListParagraph"/>
              <w:ind w:left="0"/>
              <w:rPr>
                <w:rFonts w:eastAsia="Calibri" w:cs="Arial"/>
                <w:bCs/>
                <w:color w:val="37589D"/>
                <w:sz w:val="24"/>
              </w:rPr>
            </w:pPr>
            <w:r w:rsidRPr="00AE02CA">
              <w:rPr>
                <w:rFonts w:eastAsia="Calibri" w:cs="Arial"/>
                <w:bCs/>
                <w:color w:val="37589D"/>
                <w:sz w:val="24"/>
              </w:rPr>
              <w:t>Safety boots</w:t>
            </w:r>
          </w:p>
        </w:tc>
        <w:tc>
          <w:tcPr>
            <w:tcW w:w="865" w:type="dxa"/>
            <w:shd w:val="clear" w:color="auto" w:fill="D9D9D9" w:themeFill="background1" w:themeFillShade="D9"/>
          </w:tcPr>
          <w:p w14:paraId="25E64AD3" w14:textId="4600F222" w:rsidR="003D6CF3" w:rsidRPr="001D7FB6" w:rsidRDefault="00993FBC" w:rsidP="0082795E">
            <w:pPr>
              <w:pStyle w:val="ListParagraph"/>
              <w:ind w:left="0"/>
              <w:jc w:val="center"/>
              <w:rPr>
                <w:rFonts w:eastAsia="Calibri" w:cs="Arial"/>
                <w:b/>
                <w:sz w:val="24"/>
                <w:u w:val="single"/>
              </w:rPr>
            </w:pPr>
            <w:r w:rsidRPr="001D7FB6">
              <w:rPr>
                <w:rFonts w:eastAsia="Calibri" w:cs="Arial"/>
                <w:b/>
                <w:sz w:val="24"/>
              </w:rPr>
              <w:sym w:font="Wingdings" w:char="F0FC"/>
            </w:r>
          </w:p>
        </w:tc>
        <w:tc>
          <w:tcPr>
            <w:tcW w:w="3917" w:type="dxa"/>
          </w:tcPr>
          <w:p w14:paraId="0ED1466A" w14:textId="586A791D" w:rsidR="003D6CF3" w:rsidRPr="00AE02CA" w:rsidRDefault="003D6CF3" w:rsidP="0082795E">
            <w:pPr>
              <w:pStyle w:val="ListParagraph"/>
              <w:ind w:left="0"/>
              <w:rPr>
                <w:rFonts w:eastAsia="Calibri" w:cs="Arial"/>
                <w:bCs/>
                <w:color w:val="37589D"/>
                <w:sz w:val="24"/>
              </w:rPr>
            </w:pPr>
            <w:r w:rsidRPr="00AE02CA">
              <w:rPr>
                <w:rFonts w:eastAsia="Calibri" w:cs="Arial"/>
                <w:bCs/>
                <w:color w:val="37589D"/>
                <w:sz w:val="24"/>
              </w:rPr>
              <w:t>Disposable overalls</w:t>
            </w:r>
            <w:r w:rsidR="00B2347F">
              <w:rPr>
                <w:rFonts w:eastAsia="Calibri" w:cs="Arial"/>
                <w:bCs/>
                <w:color w:val="37589D"/>
                <w:sz w:val="24"/>
              </w:rPr>
              <w:t xml:space="preserve"> (if entry to manhole is required)</w:t>
            </w:r>
          </w:p>
        </w:tc>
        <w:tc>
          <w:tcPr>
            <w:tcW w:w="865" w:type="dxa"/>
            <w:shd w:val="clear" w:color="auto" w:fill="D9D9D9" w:themeFill="background1" w:themeFillShade="D9"/>
          </w:tcPr>
          <w:p w14:paraId="0D87081C" w14:textId="2CACD89C" w:rsidR="003D6CF3" w:rsidRPr="001D7FB6" w:rsidRDefault="00B2347F" w:rsidP="00543019">
            <w:pPr>
              <w:pStyle w:val="ListParagraph"/>
              <w:ind w:left="0"/>
              <w:jc w:val="center"/>
              <w:rPr>
                <w:rFonts w:eastAsia="Calibri" w:cs="Arial"/>
                <w:b/>
                <w:sz w:val="24"/>
                <w:u w:val="single"/>
              </w:rPr>
            </w:pPr>
            <w:r w:rsidRPr="001D7FB6">
              <w:rPr>
                <w:rFonts w:eastAsia="Calibri" w:cs="Arial"/>
                <w:b/>
                <w:sz w:val="24"/>
              </w:rPr>
              <w:sym w:font="Wingdings" w:char="F0FC"/>
            </w:r>
          </w:p>
        </w:tc>
      </w:tr>
      <w:tr w:rsidR="00AE02CA" w:rsidRPr="00AE02CA" w14:paraId="04A0745B" w14:textId="77777777" w:rsidTr="00AE02CA">
        <w:tc>
          <w:tcPr>
            <w:tcW w:w="3676" w:type="dxa"/>
          </w:tcPr>
          <w:p w14:paraId="38EC79B8" w14:textId="7A481BA2" w:rsidR="003D6CF3" w:rsidRPr="00AE02CA" w:rsidRDefault="003D6CF3" w:rsidP="0082795E">
            <w:pPr>
              <w:pStyle w:val="ListParagraph"/>
              <w:ind w:left="0"/>
              <w:rPr>
                <w:rFonts w:eastAsia="Calibri" w:cs="Arial"/>
                <w:bCs/>
                <w:color w:val="37589D"/>
                <w:sz w:val="24"/>
              </w:rPr>
            </w:pPr>
            <w:r w:rsidRPr="00AE02CA">
              <w:rPr>
                <w:rFonts w:eastAsia="Calibri" w:cs="Arial"/>
                <w:bCs/>
                <w:color w:val="37589D"/>
                <w:sz w:val="24"/>
              </w:rPr>
              <w:t>Cut 5 Gloves</w:t>
            </w:r>
            <w:r w:rsidR="00B2347F">
              <w:rPr>
                <w:rFonts w:eastAsia="Calibri" w:cs="Arial"/>
                <w:bCs/>
                <w:color w:val="37589D"/>
                <w:sz w:val="24"/>
              </w:rPr>
              <w:t xml:space="preserve"> EN 388</w:t>
            </w:r>
          </w:p>
        </w:tc>
        <w:tc>
          <w:tcPr>
            <w:tcW w:w="865" w:type="dxa"/>
            <w:shd w:val="clear" w:color="auto" w:fill="D9D9D9" w:themeFill="background1" w:themeFillShade="D9"/>
          </w:tcPr>
          <w:p w14:paraId="63066AAC" w14:textId="2D55EAE1" w:rsidR="003D6CF3" w:rsidRPr="001D7FB6" w:rsidRDefault="00993FBC" w:rsidP="00543019">
            <w:pPr>
              <w:pStyle w:val="ListParagraph"/>
              <w:ind w:left="0"/>
              <w:jc w:val="center"/>
              <w:rPr>
                <w:rFonts w:eastAsia="Calibri" w:cs="Arial"/>
                <w:b/>
                <w:sz w:val="24"/>
                <w:u w:val="single"/>
              </w:rPr>
            </w:pPr>
            <w:r w:rsidRPr="001D7FB6">
              <w:rPr>
                <w:rFonts w:eastAsia="Calibri" w:cs="Arial"/>
                <w:b/>
                <w:sz w:val="24"/>
              </w:rPr>
              <w:sym w:font="Wingdings" w:char="F0FC"/>
            </w:r>
          </w:p>
        </w:tc>
        <w:tc>
          <w:tcPr>
            <w:tcW w:w="3917" w:type="dxa"/>
          </w:tcPr>
          <w:p w14:paraId="083738BB" w14:textId="10CBF457" w:rsidR="003D6CF3" w:rsidRPr="00AE02CA" w:rsidRDefault="00B2347F" w:rsidP="0082795E">
            <w:pPr>
              <w:pStyle w:val="ListParagraph"/>
              <w:ind w:left="0"/>
              <w:rPr>
                <w:rFonts w:eastAsia="Calibri" w:cs="Arial"/>
                <w:bCs/>
                <w:color w:val="37589D"/>
                <w:sz w:val="24"/>
              </w:rPr>
            </w:pPr>
            <w:r w:rsidRPr="00AE02CA">
              <w:rPr>
                <w:rFonts w:eastAsia="Calibri" w:cs="Arial"/>
                <w:bCs/>
                <w:color w:val="37589D"/>
                <w:sz w:val="24"/>
              </w:rPr>
              <w:t>Impact Goggles</w:t>
            </w:r>
            <w:r>
              <w:rPr>
                <w:rFonts w:eastAsia="Calibri" w:cs="Arial"/>
                <w:bCs/>
                <w:color w:val="37589D"/>
                <w:sz w:val="24"/>
              </w:rPr>
              <w:t xml:space="preserve"> EN 166-B</w:t>
            </w:r>
          </w:p>
        </w:tc>
        <w:tc>
          <w:tcPr>
            <w:tcW w:w="865" w:type="dxa"/>
            <w:shd w:val="clear" w:color="auto" w:fill="D9D9D9" w:themeFill="background1" w:themeFillShade="D9"/>
          </w:tcPr>
          <w:p w14:paraId="49881528" w14:textId="7F513E6E" w:rsidR="003D6CF3" w:rsidRPr="001D7FB6" w:rsidRDefault="00203462" w:rsidP="00543019">
            <w:pPr>
              <w:pStyle w:val="ListParagraph"/>
              <w:ind w:left="0"/>
              <w:jc w:val="center"/>
              <w:rPr>
                <w:rFonts w:eastAsia="Calibri" w:cs="Arial"/>
                <w:b/>
                <w:sz w:val="24"/>
                <w:u w:val="single"/>
              </w:rPr>
            </w:pPr>
            <w:r w:rsidRPr="001D7FB6">
              <w:rPr>
                <w:rFonts w:eastAsia="Calibri" w:cs="Arial"/>
                <w:b/>
                <w:sz w:val="24"/>
              </w:rPr>
              <w:sym w:font="Wingdings" w:char="F0FC"/>
            </w:r>
          </w:p>
        </w:tc>
      </w:tr>
      <w:tr w:rsidR="00AE02CA" w:rsidRPr="00AE02CA" w14:paraId="29DF732B" w14:textId="77777777" w:rsidTr="00AE02CA">
        <w:tc>
          <w:tcPr>
            <w:tcW w:w="3676" w:type="dxa"/>
          </w:tcPr>
          <w:p w14:paraId="1A9C6BDA" w14:textId="54DB9FF2" w:rsidR="003D6CF3" w:rsidRPr="00AE02CA" w:rsidRDefault="00B2347F" w:rsidP="0082795E">
            <w:pPr>
              <w:pStyle w:val="ListParagraph"/>
              <w:ind w:left="0"/>
              <w:rPr>
                <w:rFonts w:eastAsia="Calibri" w:cs="Arial"/>
                <w:bCs/>
                <w:color w:val="37589D"/>
                <w:sz w:val="24"/>
              </w:rPr>
            </w:pPr>
            <w:r w:rsidRPr="00AE02CA">
              <w:rPr>
                <w:rFonts w:eastAsia="Calibri" w:cs="Arial"/>
                <w:bCs/>
                <w:color w:val="37589D"/>
                <w:sz w:val="24"/>
              </w:rPr>
              <w:t>Safety Glasses</w:t>
            </w:r>
            <w:r>
              <w:rPr>
                <w:rFonts w:eastAsia="Calibri" w:cs="Arial"/>
                <w:bCs/>
                <w:color w:val="37589D"/>
                <w:sz w:val="24"/>
              </w:rPr>
              <w:t xml:space="preserve"> EN 166-F</w:t>
            </w:r>
          </w:p>
        </w:tc>
        <w:tc>
          <w:tcPr>
            <w:tcW w:w="865" w:type="dxa"/>
            <w:shd w:val="clear" w:color="auto" w:fill="D9D9D9" w:themeFill="background1" w:themeFillShade="D9"/>
          </w:tcPr>
          <w:p w14:paraId="7DE244C9" w14:textId="77777777" w:rsidR="003D6CF3" w:rsidRPr="001D7FB6" w:rsidRDefault="003D6CF3" w:rsidP="00543019">
            <w:pPr>
              <w:pStyle w:val="ListParagraph"/>
              <w:ind w:left="0"/>
              <w:jc w:val="center"/>
              <w:rPr>
                <w:rFonts w:eastAsia="Calibri" w:cs="Arial"/>
                <w:b/>
                <w:sz w:val="24"/>
                <w:u w:val="single"/>
              </w:rPr>
            </w:pPr>
          </w:p>
        </w:tc>
        <w:tc>
          <w:tcPr>
            <w:tcW w:w="3917" w:type="dxa"/>
          </w:tcPr>
          <w:p w14:paraId="6C75D4DE" w14:textId="55F838F1" w:rsidR="003D6CF3" w:rsidRPr="00AE02CA" w:rsidRDefault="003D6CF3" w:rsidP="0082795E">
            <w:pPr>
              <w:pStyle w:val="ListParagraph"/>
              <w:ind w:left="0"/>
              <w:rPr>
                <w:rFonts w:eastAsia="Calibri" w:cs="Arial"/>
                <w:bCs/>
                <w:color w:val="37589D"/>
                <w:sz w:val="24"/>
              </w:rPr>
            </w:pPr>
          </w:p>
        </w:tc>
        <w:tc>
          <w:tcPr>
            <w:tcW w:w="865" w:type="dxa"/>
            <w:shd w:val="clear" w:color="auto" w:fill="D9D9D9" w:themeFill="background1" w:themeFillShade="D9"/>
          </w:tcPr>
          <w:p w14:paraId="7F74409B" w14:textId="77777777" w:rsidR="003D6CF3" w:rsidRPr="00AE02CA" w:rsidRDefault="003D6CF3" w:rsidP="00543019">
            <w:pPr>
              <w:pStyle w:val="ListParagraph"/>
              <w:ind w:left="0"/>
              <w:jc w:val="center"/>
              <w:rPr>
                <w:rFonts w:eastAsia="Calibri" w:cs="Arial"/>
                <w:b/>
                <w:color w:val="37589D"/>
                <w:sz w:val="24"/>
                <w:u w:val="single"/>
              </w:rPr>
            </w:pPr>
          </w:p>
        </w:tc>
      </w:tr>
      <w:tr w:rsidR="00AE02CA" w:rsidRPr="00AE02CA" w14:paraId="16C0AEB1" w14:textId="77777777" w:rsidTr="00AE02CA">
        <w:tc>
          <w:tcPr>
            <w:tcW w:w="3676" w:type="dxa"/>
          </w:tcPr>
          <w:p w14:paraId="7C521202" w14:textId="4528F907" w:rsidR="003D6CF3" w:rsidRPr="00AE02CA" w:rsidRDefault="00B2347F" w:rsidP="0082795E">
            <w:pPr>
              <w:pStyle w:val="ListParagraph"/>
              <w:ind w:left="0"/>
              <w:rPr>
                <w:rFonts w:eastAsia="Calibri" w:cs="Arial"/>
                <w:bCs/>
                <w:color w:val="37589D"/>
                <w:sz w:val="24"/>
              </w:rPr>
            </w:pPr>
            <w:r>
              <w:rPr>
                <w:rFonts w:eastAsia="Calibri" w:cs="Arial"/>
                <w:bCs/>
                <w:color w:val="37589D"/>
                <w:sz w:val="24"/>
              </w:rPr>
              <w:t>Wellingtons</w:t>
            </w:r>
          </w:p>
        </w:tc>
        <w:tc>
          <w:tcPr>
            <w:tcW w:w="865" w:type="dxa"/>
            <w:shd w:val="clear" w:color="auto" w:fill="D9D9D9" w:themeFill="background1" w:themeFillShade="D9"/>
          </w:tcPr>
          <w:p w14:paraId="7389CB50" w14:textId="3002994A" w:rsidR="003D6CF3" w:rsidRPr="001D7FB6" w:rsidRDefault="0095683A" w:rsidP="00543019">
            <w:pPr>
              <w:pStyle w:val="ListParagraph"/>
              <w:ind w:left="0"/>
              <w:jc w:val="center"/>
              <w:rPr>
                <w:rFonts w:eastAsia="Calibri" w:cs="Arial"/>
                <w:b/>
                <w:sz w:val="24"/>
                <w:u w:val="single"/>
              </w:rPr>
            </w:pPr>
            <w:r w:rsidRPr="001D7FB6">
              <w:rPr>
                <w:rFonts w:eastAsia="Calibri" w:cs="Arial"/>
                <w:b/>
                <w:sz w:val="24"/>
              </w:rPr>
              <w:sym w:font="Wingdings" w:char="F0FC"/>
            </w:r>
          </w:p>
        </w:tc>
        <w:tc>
          <w:tcPr>
            <w:tcW w:w="3917" w:type="dxa"/>
          </w:tcPr>
          <w:p w14:paraId="0849AE2F" w14:textId="55FCBB27" w:rsidR="003D6CF3" w:rsidRPr="00AE02CA" w:rsidRDefault="003D6CF3" w:rsidP="0082795E">
            <w:pPr>
              <w:pStyle w:val="ListParagraph"/>
              <w:ind w:left="0"/>
              <w:rPr>
                <w:rFonts w:eastAsia="Calibri" w:cs="Arial"/>
                <w:bCs/>
                <w:color w:val="37589D"/>
                <w:sz w:val="24"/>
              </w:rPr>
            </w:pPr>
          </w:p>
        </w:tc>
        <w:tc>
          <w:tcPr>
            <w:tcW w:w="865" w:type="dxa"/>
            <w:shd w:val="clear" w:color="auto" w:fill="D9D9D9" w:themeFill="background1" w:themeFillShade="D9"/>
          </w:tcPr>
          <w:p w14:paraId="0DABE6C4" w14:textId="77777777" w:rsidR="003D6CF3" w:rsidRPr="00AE02CA" w:rsidRDefault="003D6CF3" w:rsidP="00543019">
            <w:pPr>
              <w:pStyle w:val="ListParagraph"/>
              <w:ind w:left="0"/>
              <w:jc w:val="center"/>
              <w:rPr>
                <w:rFonts w:eastAsia="Calibri" w:cs="Arial"/>
                <w:b/>
                <w:color w:val="37589D"/>
                <w:sz w:val="24"/>
                <w:u w:val="single"/>
              </w:rPr>
            </w:pPr>
          </w:p>
        </w:tc>
      </w:tr>
      <w:tr w:rsidR="00AE02CA" w:rsidRPr="00AE02CA" w14:paraId="2AA75D99" w14:textId="77777777" w:rsidTr="00AE02CA">
        <w:tc>
          <w:tcPr>
            <w:tcW w:w="3676" w:type="dxa"/>
          </w:tcPr>
          <w:p w14:paraId="78FA8CB2" w14:textId="70325577" w:rsidR="003D6CF3" w:rsidRPr="00AE02CA" w:rsidRDefault="00B2347F" w:rsidP="0082795E">
            <w:pPr>
              <w:pStyle w:val="ListParagraph"/>
              <w:ind w:left="0"/>
              <w:rPr>
                <w:rFonts w:eastAsia="Calibri" w:cs="Arial"/>
                <w:bCs/>
                <w:color w:val="37589D"/>
                <w:sz w:val="24"/>
              </w:rPr>
            </w:pPr>
            <w:r>
              <w:rPr>
                <w:rFonts w:eastAsia="Calibri" w:cs="Arial"/>
                <w:bCs/>
                <w:color w:val="37589D"/>
                <w:sz w:val="24"/>
              </w:rPr>
              <w:t>Disposable Face Mask with FFP3</w:t>
            </w:r>
          </w:p>
        </w:tc>
        <w:tc>
          <w:tcPr>
            <w:tcW w:w="865" w:type="dxa"/>
            <w:shd w:val="clear" w:color="auto" w:fill="D9D9D9" w:themeFill="background1" w:themeFillShade="D9"/>
          </w:tcPr>
          <w:p w14:paraId="3EF4850C" w14:textId="203BBB94" w:rsidR="003D6CF3" w:rsidRPr="001D7FB6" w:rsidRDefault="00203462" w:rsidP="00543019">
            <w:pPr>
              <w:pStyle w:val="ListParagraph"/>
              <w:ind w:left="0"/>
              <w:jc w:val="center"/>
              <w:rPr>
                <w:rFonts w:eastAsia="Calibri" w:cs="Arial"/>
                <w:b/>
                <w:sz w:val="24"/>
                <w:u w:val="single"/>
              </w:rPr>
            </w:pPr>
            <w:r w:rsidRPr="001D7FB6">
              <w:rPr>
                <w:rFonts w:eastAsia="Calibri" w:cs="Arial"/>
                <w:b/>
                <w:sz w:val="24"/>
              </w:rPr>
              <w:sym w:font="Wingdings" w:char="F0FC"/>
            </w:r>
          </w:p>
        </w:tc>
        <w:tc>
          <w:tcPr>
            <w:tcW w:w="3917" w:type="dxa"/>
          </w:tcPr>
          <w:p w14:paraId="45A0E4EA" w14:textId="2EAD4D5E" w:rsidR="003D6CF3" w:rsidRPr="00AE02CA" w:rsidRDefault="003D6CF3" w:rsidP="0082795E">
            <w:pPr>
              <w:pStyle w:val="ListParagraph"/>
              <w:ind w:left="0"/>
              <w:rPr>
                <w:rFonts w:eastAsia="Calibri" w:cs="Arial"/>
                <w:bCs/>
                <w:color w:val="37589D"/>
                <w:sz w:val="24"/>
              </w:rPr>
            </w:pPr>
          </w:p>
        </w:tc>
        <w:tc>
          <w:tcPr>
            <w:tcW w:w="865" w:type="dxa"/>
            <w:shd w:val="clear" w:color="auto" w:fill="D9D9D9" w:themeFill="background1" w:themeFillShade="D9"/>
          </w:tcPr>
          <w:p w14:paraId="487AD0C1" w14:textId="36AB8E7D" w:rsidR="003D6CF3" w:rsidRPr="00AE02CA" w:rsidRDefault="003D6CF3" w:rsidP="000E2CCC">
            <w:pPr>
              <w:pStyle w:val="ListParagraph"/>
              <w:ind w:left="0"/>
              <w:rPr>
                <w:rFonts w:eastAsia="Calibri" w:cs="Arial"/>
                <w:b/>
                <w:color w:val="37589D"/>
                <w:sz w:val="24"/>
                <w:u w:val="single"/>
              </w:rPr>
            </w:pPr>
          </w:p>
        </w:tc>
      </w:tr>
    </w:tbl>
    <w:p w14:paraId="7BAB5D88" w14:textId="77777777" w:rsidR="00347675" w:rsidRDefault="00347675" w:rsidP="006C540B">
      <w:pPr>
        <w:spacing w:after="160" w:line="259" w:lineRule="auto"/>
        <w:jc w:val="left"/>
        <w:rPr>
          <w:rFonts w:ascii="Arial" w:eastAsia="Calibri" w:hAnsi="Arial" w:cs="Arial"/>
          <w:b/>
          <w:color w:val="37589D"/>
          <w:u w:val="single"/>
        </w:rPr>
      </w:pPr>
    </w:p>
    <w:p w14:paraId="00FA3F36" w14:textId="07A39877" w:rsidR="003D6CF3" w:rsidRPr="00F7776D" w:rsidRDefault="006C540B" w:rsidP="006C540B">
      <w:pPr>
        <w:spacing w:after="160" w:line="259" w:lineRule="auto"/>
        <w:jc w:val="left"/>
        <w:rPr>
          <w:rFonts w:ascii="Arial" w:eastAsia="Calibri" w:hAnsi="Arial" w:cs="Arial"/>
          <w:b/>
          <w:color w:val="37589D"/>
          <w:u w:val="single"/>
        </w:rPr>
      </w:pPr>
      <w:r w:rsidRPr="00F7776D">
        <w:rPr>
          <w:rFonts w:ascii="Arial" w:eastAsia="Calibri" w:hAnsi="Arial" w:cs="Arial"/>
          <w:b/>
          <w:color w:val="37589D"/>
          <w:u w:val="single"/>
        </w:rPr>
        <w:t xml:space="preserve">4A. </w:t>
      </w:r>
      <w:r w:rsidR="003D6CF3" w:rsidRPr="00F7776D">
        <w:rPr>
          <w:rFonts w:ascii="Arial" w:eastAsia="Calibri" w:hAnsi="Arial" w:cs="Arial"/>
          <w:b/>
          <w:color w:val="37589D"/>
          <w:u w:val="single"/>
        </w:rPr>
        <w:t xml:space="preserve">Detailed </w:t>
      </w:r>
      <w:r w:rsidR="0037641F">
        <w:rPr>
          <w:rFonts w:ascii="Arial" w:eastAsia="Calibri" w:hAnsi="Arial" w:cs="Arial"/>
          <w:b/>
          <w:color w:val="37589D"/>
          <w:u w:val="single"/>
        </w:rPr>
        <w:t>M</w:t>
      </w:r>
      <w:r w:rsidR="003D6CF3" w:rsidRPr="00F7776D">
        <w:rPr>
          <w:rFonts w:ascii="Arial" w:eastAsia="Calibri" w:hAnsi="Arial" w:cs="Arial"/>
          <w:b/>
          <w:color w:val="37589D"/>
          <w:u w:val="single"/>
        </w:rPr>
        <w:t>ethod</w:t>
      </w:r>
      <w:r w:rsidRPr="00F7776D">
        <w:rPr>
          <w:rFonts w:ascii="Arial" w:eastAsia="Calibri" w:hAnsi="Arial" w:cs="Arial"/>
          <w:b/>
          <w:color w:val="37589D"/>
          <w:u w:val="single"/>
        </w:rPr>
        <w:t xml:space="preserve"> (</w:t>
      </w:r>
      <w:r w:rsidR="000A28A6">
        <w:rPr>
          <w:rFonts w:ascii="Arial" w:eastAsia="Calibri" w:hAnsi="Arial" w:cs="Arial"/>
          <w:b/>
          <w:color w:val="37589D"/>
          <w:u w:val="single"/>
        </w:rPr>
        <w:t>Substructure Removal</w:t>
      </w:r>
      <w:r w:rsidRPr="00F7776D">
        <w:rPr>
          <w:rFonts w:ascii="Arial" w:eastAsia="Calibri" w:hAnsi="Arial" w:cs="Arial"/>
          <w:b/>
          <w:color w:val="37589D"/>
          <w:u w:val="single"/>
        </w:rPr>
        <w:t>)</w:t>
      </w:r>
      <w:r w:rsidR="003D6CF3" w:rsidRPr="00F7776D">
        <w:rPr>
          <w:rFonts w:ascii="Arial" w:eastAsia="Calibri" w:hAnsi="Arial" w:cs="Arial"/>
          <w:b/>
          <w:color w:val="37589D"/>
          <w:u w:val="single"/>
        </w:rPr>
        <w:t>:</w:t>
      </w:r>
    </w:p>
    <w:tbl>
      <w:tblPr>
        <w:tblStyle w:val="TableGrid"/>
        <w:tblW w:w="10915" w:type="dxa"/>
        <w:tblInd w:w="-572" w:type="dxa"/>
        <w:tblLook w:val="04A0" w:firstRow="1" w:lastRow="0" w:firstColumn="1" w:lastColumn="0" w:noHBand="0" w:noVBand="1"/>
      </w:tblPr>
      <w:tblGrid>
        <w:gridCol w:w="483"/>
        <w:gridCol w:w="10432"/>
      </w:tblGrid>
      <w:tr w:rsidR="00017BEB" w14:paraId="2AA183BB" w14:textId="77777777" w:rsidTr="00017BEB">
        <w:tc>
          <w:tcPr>
            <w:tcW w:w="10915" w:type="dxa"/>
            <w:gridSpan w:val="2"/>
            <w:shd w:val="clear" w:color="auto" w:fill="BFBFBF" w:themeFill="background1" w:themeFillShade="BF"/>
          </w:tcPr>
          <w:p w14:paraId="495A5CA8" w14:textId="609FD5FA" w:rsidR="00017BEB" w:rsidRPr="000A28A6" w:rsidRDefault="00017BEB" w:rsidP="000A28A6">
            <w:pPr>
              <w:spacing w:after="26" w:line="242" w:lineRule="auto"/>
              <w:rPr>
                <w:rFonts w:ascii="Arial" w:eastAsia="Verdana" w:hAnsi="Arial" w:cs="Arial"/>
                <w:sz w:val="22"/>
                <w:szCs w:val="22"/>
              </w:rPr>
            </w:pPr>
            <w:r w:rsidRPr="000A28A6">
              <w:rPr>
                <w:rFonts w:ascii="Arial" w:eastAsia="Verdana" w:hAnsi="Arial" w:cs="Arial"/>
                <w:b/>
                <w:sz w:val="22"/>
                <w:szCs w:val="22"/>
              </w:rPr>
              <w:t xml:space="preserve">Sequence of Works – </w:t>
            </w:r>
            <w:r w:rsidR="00987004">
              <w:rPr>
                <w:rFonts w:ascii="Arial" w:eastAsia="Verdana" w:hAnsi="Arial" w:cs="Arial"/>
                <w:b/>
                <w:sz w:val="22"/>
                <w:szCs w:val="22"/>
              </w:rPr>
              <w:t>Redundant sewer capped off</w:t>
            </w:r>
          </w:p>
        </w:tc>
      </w:tr>
      <w:tr w:rsidR="000A28A6" w14:paraId="54F22F94" w14:textId="77777777" w:rsidTr="00017BEB">
        <w:trPr>
          <w:trHeight w:val="325"/>
        </w:trPr>
        <w:tc>
          <w:tcPr>
            <w:tcW w:w="483" w:type="dxa"/>
            <w:shd w:val="clear" w:color="auto" w:fill="BFBFBF" w:themeFill="background1" w:themeFillShade="BF"/>
          </w:tcPr>
          <w:p w14:paraId="11476997" w14:textId="58AA03E9" w:rsidR="000A28A6" w:rsidRPr="000A28A6" w:rsidRDefault="000A28A6" w:rsidP="000A28A6">
            <w:pPr>
              <w:spacing w:after="160" w:line="259" w:lineRule="auto"/>
              <w:jc w:val="left"/>
              <w:rPr>
                <w:rFonts w:ascii="Arial" w:eastAsia="Calibri" w:hAnsi="Arial" w:cs="Arial"/>
                <w:bCs/>
                <w:sz w:val="96"/>
                <w:szCs w:val="96"/>
              </w:rPr>
            </w:pPr>
            <w:r w:rsidRPr="000A28A6">
              <w:rPr>
                <w:rFonts w:ascii="Arial" w:eastAsia="Verdana" w:hAnsi="Arial" w:cs="Arial"/>
              </w:rPr>
              <w:t>1</w:t>
            </w:r>
          </w:p>
        </w:tc>
        <w:tc>
          <w:tcPr>
            <w:tcW w:w="10432" w:type="dxa"/>
          </w:tcPr>
          <w:p w14:paraId="7BAA725C" w14:textId="0EEA41A6" w:rsidR="000A28A6" w:rsidRPr="00C4773E" w:rsidRDefault="00ED6F54" w:rsidP="000A28A6">
            <w:pPr>
              <w:spacing w:after="26" w:line="242" w:lineRule="auto"/>
              <w:rPr>
                <w:rFonts w:ascii="Arial" w:eastAsia="Calibri" w:hAnsi="Arial" w:cs="Arial"/>
                <w:bCs/>
                <w:color w:val="37589D"/>
                <w:sz w:val="22"/>
                <w:szCs w:val="22"/>
              </w:rPr>
            </w:pPr>
            <w:r>
              <w:rPr>
                <w:rFonts w:ascii="Arial" w:eastAsia="Calibri" w:hAnsi="Arial" w:cs="Arial"/>
                <w:bCs/>
                <w:color w:val="000000" w:themeColor="text1"/>
                <w:sz w:val="22"/>
                <w:szCs w:val="22"/>
              </w:rPr>
              <w:t>Barrier off ex</w:t>
            </w:r>
            <w:r w:rsidR="007A36D9">
              <w:rPr>
                <w:rFonts w:ascii="Arial" w:eastAsia="Calibri" w:hAnsi="Arial" w:cs="Arial"/>
                <w:bCs/>
                <w:color w:val="000000" w:themeColor="text1"/>
                <w:sz w:val="22"/>
                <w:szCs w:val="22"/>
              </w:rPr>
              <w:t>cava</w:t>
            </w:r>
            <w:r>
              <w:rPr>
                <w:rFonts w:ascii="Arial" w:eastAsia="Calibri" w:hAnsi="Arial" w:cs="Arial"/>
                <w:bCs/>
                <w:color w:val="000000" w:themeColor="text1"/>
                <w:sz w:val="22"/>
                <w:szCs w:val="22"/>
              </w:rPr>
              <w:t>tion zone</w:t>
            </w:r>
            <w:r w:rsidR="007A36D9">
              <w:rPr>
                <w:rFonts w:ascii="Arial" w:eastAsia="Calibri" w:hAnsi="Arial" w:cs="Arial"/>
                <w:bCs/>
                <w:color w:val="000000" w:themeColor="text1"/>
                <w:sz w:val="22"/>
                <w:szCs w:val="22"/>
              </w:rPr>
              <w:t xml:space="preserve">. </w:t>
            </w:r>
          </w:p>
        </w:tc>
      </w:tr>
      <w:tr w:rsidR="00C6384C" w14:paraId="7B70AD0B" w14:textId="77777777" w:rsidTr="00017BEB">
        <w:trPr>
          <w:trHeight w:val="325"/>
        </w:trPr>
        <w:tc>
          <w:tcPr>
            <w:tcW w:w="483" w:type="dxa"/>
            <w:shd w:val="clear" w:color="auto" w:fill="BFBFBF" w:themeFill="background1" w:themeFillShade="BF"/>
          </w:tcPr>
          <w:p w14:paraId="506C2B72" w14:textId="0E4C0372" w:rsidR="00C6384C" w:rsidRPr="000A28A6" w:rsidRDefault="00C4773E" w:rsidP="000A28A6">
            <w:pPr>
              <w:spacing w:after="160" w:line="259" w:lineRule="auto"/>
              <w:jc w:val="left"/>
              <w:rPr>
                <w:rFonts w:ascii="Arial" w:eastAsia="Verdana" w:hAnsi="Arial" w:cs="Arial"/>
              </w:rPr>
            </w:pPr>
            <w:r>
              <w:rPr>
                <w:rFonts w:ascii="Arial" w:eastAsia="Verdana" w:hAnsi="Arial" w:cs="Arial"/>
              </w:rPr>
              <w:t>2</w:t>
            </w:r>
          </w:p>
        </w:tc>
        <w:tc>
          <w:tcPr>
            <w:tcW w:w="10432" w:type="dxa"/>
          </w:tcPr>
          <w:p w14:paraId="60CB89C1" w14:textId="3AA47F32" w:rsidR="00C6384C" w:rsidRPr="00C4773E" w:rsidRDefault="00ED6F54" w:rsidP="000A28A6">
            <w:pPr>
              <w:spacing w:after="26" w:line="242" w:lineRule="auto"/>
              <w:rPr>
                <w:rFonts w:ascii="Arial" w:eastAsia="Verdana" w:hAnsi="Arial" w:cs="Arial"/>
                <w:sz w:val="22"/>
                <w:szCs w:val="22"/>
              </w:rPr>
            </w:pPr>
            <w:r>
              <w:rPr>
                <w:rFonts w:ascii="Arial" w:eastAsia="Verdana" w:hAnsi="Arial" w:cs="Arial"/>
                <w:sz w:val="22"/>
                <w:szCs w:val="22"/>
              </w:rPr>
              <w:t>C</w:t>
            </w:r>
            <w:r w:rsidR="007A36D9">
              <w:rPr>
                <w:rFonts w:ascii="Arial" w:eastAsia="Verdana" w:hAnsi="Arial" w:cs="Arial"/>
                <w:sz w:val="22"/>
                <w:szCs w:val="22"/>
              </w:rPr>
              <w:t>AT</w:t>
            </w:r>
            <w:r>
              <w:rPr>
                <w:rFonts w:ascii="Arial" w:eastAsia="Verdana" w:hAnsi="Arial" w:cs="Arial"/>
                <w:sz w:val="22"/>
                <w:szCs w:val="22"/>
              </w:rPr>
              <w:t xml:space="preserve"> and genny the area </w:t>
            </w:r>
            <w:r>
              <w:rPr>
                <w:rFonts w:ascii="Arial" w:eastAsia="Calibri" w:hAnsi="Arial" w:cs="Arial"/>
                <w:bCs/>
                <w:color w:val="000000" w:themeColor="text1"/>
                <w:sz w:val="22"/>
                <w:szCs w:val="22"/>
              </w:rPr>
              <w:t>and obtain signed permit to dig from main Selsdon</w:t>
            </w:r>
            <w:r w:rsidR="007A36D9">
              <w:rPr>
                <w:rFonts w:ascii="Arial" w:eastAsia="Calibri" w:hAnsi="Arial" w:cs="Arial"/>
                <w:bCs/>
                <w:color w:val="000000" w:themeColor="text1"/>
                <w:sz w:val="22"/>
                <w:szCs w:val="22"/>
              </w:rPr>
              <w:t>. No mechanical excavation within 500mm of a known services. It is unlikely that there are any live services. But the CAT will be used every 300mm</w:t>
            </w:r>
          </w:p>
        </w:tc>
      </w:tr>
      <w:tr w:rsidR="00585BEF" w14:paraId="623AA55C" w14:textId="77777777" w:rsidTr="00872E38">
        <w:trPr>
          <w:trHeight w:val="4287"/>
        </w:trPr>
        <w:tc>
          <w:tcPr>
            <w:tcW w:w="483" w:type="dxa"/>
            <w:shd w:val="clear" w:color="auto" w:fill="BFBFBF" w:themeFill="background1" w:themeFillShade="BF"/>
          </w:tcPr>
          <w:p w14:paraId="205CF3FF" w14:textId="152CD5B4" w:rsidR="00585BEF" w:rsidRPr="000A28A6" w:rsidRDefault="00585BEF" w:rsidP="000A28A6">
            <w:pPr>
              <w:spacing w:after="160" w:line="259" w:lineRule="auto"/>
              <w:jc w:val="left"/>
              <w:rPr>
                <w:rFonts w:ascii="Arial" w:eastAsia="Verdana" w:hAnsi="Arial" w:cs="Arial"/>
              </w:rPr>
            </w:pPr>
            <w:r>
              <w:rPr>
                <w:rFonts w:ascii="Arial" w:eastAsia="Verdana" w:hAnsi="Arial" w:cs="Arial"/>
              </w:rPr>
              <w:t>3</w:t>
            </w:r>
          </w:p>
        </w:tc>
        <w:tc>
          <w:tcPr>
            <w:tcW w:w="10432" w:type="dxa"/>
          </w:tcPr>
          <w:p w14:paraId="13C89350" w14:textId="77777777" w:rsidR="00585BEF" w:rsidRDefault="00585BEF" w:rsidP="000A28A6">
            <w:pPr>
              <w:spacing w:after="26" w:line="242" w:lineRule="auto"/>
              <w:rPr>
                <w:rFonts w:ascii="Arial" w:hAnsi="Arial" w:cs="Arial"/>
                <w:sz w:val="22"/>
                <w:szCs w:val="22"/>
              </w:rPr>
            </w:pPr>
            <w:r>
              <w:rPr>
                <w:rFonts w:ascii="Arial" w:hAnsi="Arial" w:cs="Arial"/>
                <w:sz w:val="22"/>
                <w:szCs w:val="22"/>
              </w:rPr>
              <w:t xml:space="preserve">Identify the manholes to be grubbed out. Remove the lid and allow the manhole to ventilate. There is to be no access in to the manhole by site personnel. </w:t>
            </w:r>
          </w:p>
          <w:p w14:paraId="0BDEA038" w14:textId="77777777" w:rsidR="00585BEF" w:rsidRDefault="00585BEF" w:rsidP="000A28A6">
            <w:pPr>
              <w:spacing w:after="26" w:line="242" w:lineRule="auto"/>
              <w:rPr>
                <w:rFonts w:ascii="Arial" w:hAnsi="Arial" w:cs="Arial"/>
                <w:sz w:val="22"/>
                <w:szCs w:val="22"/>
              </w:rPr>
            </w:pPr>
            <w:r>
              <w:rPr>
                <w:rFonts w:ascii="Arial" w:hAnsi="Arial" w:cs="Arial"/>
                <w:sz w:val="22"/>
                <w:szCs w:val="22"/>
              </w:rPr>
              <w:t xml:space="preserve">Using the CAT &amp; Genny, search for identifiable services, excavate from the outside face of the manhole, exposing the brick work. Store the excavated material away from the excavation. Batter the excavation and continue to expose the manhole.  When the manhole is suitably exposed and the trench is battered back sufficiently, using a suitably sized bucket, break out the brickwork, removing by dumper for disposal. The brick manhole will be broken out, the channel and manhole base will be removed. At this stage remove the exposed redundant pipework and dispose of. Once all the manhole and pipe work debris is removed, reuse the excavated spoil to infill the excavation. Additional material will be required to bring the ground back to formation level. Ensure the spoil is compacted using the back of the bucket to reduce the effects of settlement. Once back to formation level, reposition the excavator between the manholes, along the redundant pipework. Using a narrow bucket, excavate and store the spoil for reuse. Breakout the redundant pipework between manholes and store for disposal. Once the next manhole is reached and the redundant pipework is removed, infill the excavation with the stored spoil, using the back of the bucket compact the spoil and bring back up to formation, use additional spoil as required. </w:t>
            </w:r>
          </w:p>
          <w:p w14:paraId="29093B74" w14:textId="454C6B6E" w:rsidR="00585BEF" w:rsidRPr="00C4773E" w:rsidRDefault="00585BEF" w:rsidP="000A28A6">
            <w:pPr>
              <w:spacing w:after="26" w:line="242" w:lineRule="auto"/>
              <w:rPr>
                <w:rFonts w:ascii="Arial" w:eastAsia="Verdana" w:hAnsi="Arial" w:cs="Arial"/>
                <w:sz w:val="22"/>
                <w:szCs w:val="22"/>
              </w:rPr>
            </w:pPr>
            <w:r>
              <w:rPr>
                <w:rFonts w:ascii="Arial" w:eastAsia="Verdana" w:hAnsi="Arial" w:cs="Arial"/>
                <w:sz w:val="22"/>
                <w:szCs w:val="22"/>
              </w:rPr>
              <w:t xml:space="preserve">Repeat the process to remove all identified redundant manholes and pipework. </w:t>
            </w:r>
          </w:p>
        </w:tc>
      </w:tr>
    </w:tbl>
    <w:p w14:paraId="337DD07E" w14:textId="043684AD" w:rsidR="00EE27E9" w:rsidRDefault="00D7154F" w:rsidP="00086085">
      <w:pPr>
        <w:tabs>
          <w:tab w:val="left" w:pos="1776"/>
        </w:tabs>
        <w:rPr>
          <w:sz w:val="6"/>
        </w:rPr>
        <w:sectPr w:rsidR="00EE27E9" w:rsidSect="00086085">
          <w:headerReference w:type="default" r:id="rId11"/>
          <w:footerReference w:type="default" r:id="rId12"/>
          <w:headerReference w:type="first" r:id="rId13"/>
          <w:footerReference w:type="first" r:id="rId14"/>
          <w:pgSz w:w="12240" w:h="15840" w:code="1"/>
          <w:pgMar w:top="912" w:right="1325" w:bottom="426" w:left="1276" w:header="510" w:footer="0" w:gutter="0"/>
          <w:cols w:space="708"/>
          <w:titlePg/>
          <w:docGrid w:linePitch="360"/>
        </w:sectPr>
      </w:pPr>
      <w:r>
        <w:rPr>
          <w:sz w:val="6"/>
        </w:rPr>
        <w:t xml:space="preserve">. </w:t>
      </w:r>
    </w:p>
    <w:p w14:paraId="488E075B" w14:textId="77777777" w:rsidR="00954C59" w:rsidRDefault="00954C59" w:rsidP="00086085">
      <w:pPr>
        <w:tabs>
          <w:tab w:val="left" w:pos="1776"/>
        </w:tabs>
        <w:rPr>
          <w:sz w:val="6"/>
        </w:rPr>
      </w:pPr>
    </w:p>
    <w:tbl>
      <w:tblPr>
        <w:tblStyle w:val="TableGrid"/>
        <w:tblpPr w:leftFromText="180" w:rightFromText="180" w:vertAnchor="text" w:horzAnchor="margin" w:tblpXSpec="center" w:tblpY="-11"/>
        <w:tblW w:w="14767" w:type="dxa"/>
        <w:tblLayout w:type="fixed"/>
        <w:tblLook w:val="04A0" w:firstRow="1" w:lastRow="0" w:firstColumn="1" w:lastColumn="0" w:noHBand="0" w:noVBand="1"/>
      </w:tblPr>
      <w:tblGrid>
        <w:gridCol w:w="3213"/>
        <w:gridCol w:w="3063"/>
        <w:gridCol w:w="4086"/>
        <w:gridCol w:w="2248"/>
        <w:gridCol w:w="2157"/>
      </w:tblGrid>
      <w:tr w:rsidR="00EE27E9" w14:paraId="7799F3D6" w14:textId="77777777" w:rsidTr="00954C59">
        <w:trPr>
          <w:trHeight w:val="384"/>
        </w:trPr>
        <w:tc>
          <w:tcPr>
            <w:tcW w:w="14767" w:type="dxa"/>
            <w:gridSpan w:val="5"/>
          </w:tcPr>
          <w:p w14:paraId="4D7AB5B6" w14:textId="685091E6" w:rsidR="00EE27E9" w:rsidRPr="00AE02CA" w:rsidRDefault="00EE27E9" w:rsidP="0082795E">
            <w:pPr>
              <w:rPr>
                <w:rFonts w:ascii="Arial" w:hAnsi="Arial" w:cs="Arial"/>
                <w:b/>
                <w:bCs/>
                <w:color w:val="37589D"/>
                <w:szCs w:val="24"/>
              </w:rPr>
            </w:pPr>
            <w:r w:rsidRPr="00AE02CA">
              <w:rPr>
                <w:rFonts w:ascii="Arial" w:hAnsi="Arial" w:cs="Arial"/>
                <w:b/>
                <w:bCs/>
                <w:color w:val="37589D"/>
                <w:szCs w:val="24"/>
              </w:rPr>
              <w:t>Risk Assessment for:</w:t>
            </w:r>
            <w:r w:rsidRPr="00AE02CA">
              <w:rPr>
                <w:rFonts w:ascii="Arial" w:hAnsi="Arial" w:cs="Arial"/>
                <w:i/>
                <w:iCs/>
                <w:color w:val="37589D"/>
                <w:szCs w:val="24"/>
              </w:rPr>
              <w:t xml:space="preserve"> </w:t>
            </w:r>
            <w:r w:rsidR="0071534B">
              <w:rPr>
                <w:rFonts w:ascii="Arial" w:hAnsi="Arial" w:cs="Arial"/>
                <w:szCs w:val="24"/>
              </w:rPr>
              <w:t>G</w:t>
            </w:r>
            <w:r w:rsidR="00B2347F">
              <w:rPr>
                <w:rFonts w:ascii="Arial" w:hAnsi="Arial" w:cs="Arial"/>
                <w:szCs w:val="24"/>
              </w:rPr>
              <w:t>rubbing out and r</w:t>
            </w:r>
            <w:r w:rsidR="0071534B">
              <w:rPr>
                <w:rFonts w:ascii="Arial" w:hAnsi="Arial" w:cs="Arial"/>
                <w:szCs w:val="24"/>
              </w:rPr>
              <w:t xml:space="preserve">emoval of </w:t>
            </w:r>
            <w:r w:rsidR="00043BDE">
              <w:rPr>
                <w:rFonts w:ascii="Arial" w:hAnsi="Arial" w:cs="Arial"/>
                <w:szCs w:val="24"/>
              </w:rPr>
              <w:t>redundant drainage and manholes</w:t>
            </w:r>
          </w:p>
        </w:tc>
      </w:tr>
      <w:tr w:rsidR="00954C59" w14:paraId="3198E5D5" w14:textId="77777777" w:rsidTr="00954C59">
        <w:trPr>
          <w:trHeight w:val="812"/>
        </w:trPr>
        <w:tc>
          <w:tcPr>
            <w:tcW w:w="3213" w:type="dxa"/>
          </w:tcPr>
          <w:p w14:paraId="2FDA1DCC" w14:textId="77777777" w:rsidR="00EE27E9" w:rsidRDefault="00EE27E9" w:rsidP="00954C59">
            <w:pPr>
              <w:ind w:left="601" w:hanging="709"/>
              <w:jc w:val="left"/>
              <w:rPr>
                <w:rFonts w:ascii="Arial" w:hAnsi="Arial" w:cs="Arial"/>
                <w:b/>
                <w:bCs/>
                <w:color w:val="37589D"/>
                <w:szCs w:val="24"/>
              </w:rPr>
            </w:pPr>
            <w:r w:rsidRPr="00AE02CA">
              <w:rPr>
                <w:rFonts w:ascii="Arial" w:hAnsi="Arial" w:cs="Arial"/>
                <w:b/>
                <w:bCs/>
                <w:color w:val="37589D"/>
                <w:szCs w:val="24"/>
              </w:rPr>
              <w:t>Author:</w:t>
            </w:r>
          </w:p>
          <w:p w14:paraId="682C4815" w14:textId="54C2BF08" w:rsidR="007A1233" w:rsidRPr="00AE02CA" w:rsidRDefault="00FD529A" w:rsidP="00954C59">
            <w:pPr>
              <w:ind w:left="601" w:hanging="709"/>
              <w:jc w:val="left"/>
              <w:rPr>
                <w:rFonts w:ascii="Arial" w:hAnsi="Arial" w:cs="Arial"/>
                <w:b/>
                <w:bCs/>
                <w:color w:val="37589D"/>
                <w:szCs w:val="24"/>
              </w:rPr>
            </w:pPr>
            <w:r w:rsidRPr="00FD529A">
              <w:rPr>
                <w:rFonts w:ascii="Arial" w:hAnsi="Arial" w:cs="Arial"/>
                <w:b/>
                <w:bCs/>
                <w:color w:val="000000" w:themeColor="text1"/>
                <w:szCs w:val="24"/>
              </w:rPr>
              <w:t>Jack Fitzgerald</w:t>
            </w:r>
            <w:r w:rsidR="007A1233" w:rsidRPr="007A1233">
              <w:rPr>
                <w:rFonts w:ascii="Arial" w:hAnsi="Arial" w:cs="Arial"/>
                <w:b/>
                <w:bCs/>
                <w:color w:val="000000" w:themeColor="text1"/>
                <w:szCs w:val="24"/>
              </w:rPr>
              <w:t xml:space="preserve"> </w:t>
            </w:r>
          </w:p>
        </w:tc>
        <w:tc>
          <w:tcPr>
            <w:tcW w:w="3063" w:type="dxa"/>
          </w:tcPr>
          <w:p w14:paraId="2CF5C55A" w14:textId="77777777" w:rsidR="00EE27E9" w:rsidRDefault="00EE27E9" w:rsidP="0082795E">
            <w:pPr>
              <w:rPr>
                <w:rFonts w:ascii="Arial" w:hAnsi="Arial" w:cs="Arial"/>
                <w:b/>
                <w:bCs/>
                <w:color w:val="37589D"/>
                <w:szCs w:val="24"/>
              </w:rPr>
            </w:pPr>
            <w:r w:rsidRPr="00AE02CA">
              <w:rPr>
                <w:rFonts w:ascii="Arial" w:hAnsi="Arial" w:cs="Arial"/>
                <w:b/>
                <w:bCs/>
                <w:color w:val="37589D"/>
                <w:szCs w:val="24"/>
              </w:rPr>
              <w:t>Signature:</w:t>
            </w:r>
          </w:p>
          <w:p w14:paraId="05D64AD7" w14:textId="0D1CDC90" w:rsidR="007A1233" w:rsidRPr="00AE02CA" w:rsidRDefault="00FD529A" w:rsidP="0082795E">
            <w:pPr>
              <w:rPr>
                <w:rFonts w:ascii="Arial" w:hAnsi="Arial" w:cs="Arial"/>
                <w:b/>
                <w:bCs/>
                <w:color w:val="37589D"/>
                <w:szCs w:val="24"/>
              </w:rPr>
            </w:pPr>
            <w:r>
              <w:rPr>
                <w:rFonts w:ascii="Arial" w:hAnsi="Arial" w:cs="Arial"/>
                <w:b/>
                <w:bCs/>
                <w:color w:val="000000" w:themeColor="text1"/>
                <w:szCs w:val="24"/>
              </w:rPr>
              <w:t>J Fitzgerald</w:t>
            </w:r>
            <w:r w:rsidR="007A1233" w:rsidRPr="007A1233">
              <w:rPr>
                <w:rFonts w:ascii="Arial" w:hAnsi="Arial" w:cs="Arial"/>
                <w:b/>
                <w:bCs/>
                <w:color w:val="000000" w:themeColor="text1"/>
                <w:szCs w:val="24"/>
              </w:rPr>
              <w:t xml:space="preserve"> </w:t>
            </w:r>
          </w:p>
        </w:tc>
        <w:tc>
          <w:tcPr>
            <w:tcW w:w="4086" w:type="dxa"/>
          </w:tcPr>
          <w:p w14:paraId="473BCE57" w14:textId="77777777" w:rsidR="00EE27E9" w:rsidRDefault="00EE27E9" w:rsidP="0082795E">
            <w:pPr>
              <w:rPr>
                <w:rFonts w:ascii="Arial" w:hAnsi="Arial" w:cs="Arial"/>
                <w:b/>
                <w:bCs/>
                <w:color w:val="37589D"/>
                <w:szCs w:val="24"/>
              </w:rPr>
            </w:pPr>
            <w:r w:rsidRPr="00AE02CA">
              <w:rPr>
                <w:rFonts w:ascii="Arial" w:hAnsi="Arial" w:cs="Arial"/>
                <w:b/>
                <w:bCs/>
                <w:color w:val="37589D"/>
                <w:szCs w:val="24"/>
              </w:rPr>
              <w:t>Project Name:</w:t>
            </w:r>
          </w:p>
          <w:p w14:paraId="0901BB3A" w14:textId="3F8CCC5A" w:rsidR="007A1233" w:rsidRPr="00AE02CA" w:rsidRDefault="00FD529A" w:rsidP="0082795E">
            <w:pPr>
              <w:rPr>
                <w:rFonts w:ascii="Arial" w:hAnsi="Arial" w:cs="Arial"/>
                <w:b/>
                <w:bCs/>
                <w:color w:val="37589D"/>
                <w:szCs w:val="24"/>
              </w:rPr>
            </w:pPr>
            <w:r>
              <w:rPr>
                <w:rFonts w:ascii="Arial" w:hAnsi="Arial" w:cs="Arial"/>
                <w:b/>
                <w:bCs/>
                <w:color w:val="000000" w:themeColor="text1"/>
                <w:szCs w:val="24"/>
              </w:rPr>
              <w:t>Brunel Walk</w:t>
            </w:r>
            <w:r w:rsidR="007A1233" w:rsidRPr="007A1233">
              <w:rPr>
                <w:rFonts w:ascii="Arial" w:hAnsi="Arial" w:cs="Arial"/>
                <w:b/>
                <w:bCs/>
                <w:color w:val="000000" w:themeColor="text1"/>
                <w:szCs w:val="24"/>
              </w:rPr>
              <w:t xml:space="preserve"> </w:t>
            </w:r>
          </w:p>
        </w:tc>
        <w:tc>
          <w:tcPr>
            <w:tcW w:w="2248" w:type="dxa"/>
          </w:tcPr>
          <w:p w14:paraId="22785E7D" w14:textId="2F7EF61B" w:rsidR="00EE27E9" w:rsidRPr="00AE02CA" w:rsidRDefault="00EE27E9" w:rsidP="0082795E">
            <w:pPr>
              <w:rPr>
                <w:rFonts w:ascii="Arial" w:hAnsi="Arial" w:cs="Arial"/>
                <w:b/>
                <w:bCs/>
                <w:color w:val="37589D"/>
                <w:szCs w:val="24"/>
              </w:rPr>
            </w:pPr>
            <w:r w:rsidRPr="00AE02CA">
              <w:rPr>
                <w:rFonts w:ascii="Arial" w:hAnsi="Arial" w:cs="Arial"/>
                <w:b/>
                <w:bCs/>
                <w:color w:val="37589D"/>
                <w:szCs w:val="24"/>
              </w:rPr>
              <w:t>Project No:</w:t>
            </w:r>
            <w:r w:rsidR="007A1233">
              <w:rPr>
                <w:rFonts w:ascii="Arial" w:hAnsi="Arial" w:cs="Arial"/>
                <w:b/>
                <w:bCs/>
                <w:color w:val="37589D"/>
                <w:szCs w:val="24"/>
              </w:rPr>
              <w:t xml:space="preserve"> </w:t>
            </w:r>
            <w:r w:rsidR="00FD529A">
              <w:rPr>
                <w:rFonts w:ascii="Arial" w:hAnsi="Arial" w:cs="Arial"/>
                <w:b/>
                <w:bCs/>
                <w:color w:val="37589D"/>
                <w:szCs w:val="24"/>
              </w:rPr>
              <w:t xml:space="preserve"> </w:t>
            </w:r>
            <w:r w:rsidR="00FD529A">
              <w:rPr>
                <w:rFonts w:ascii="Arial" w:hAnsi="Arial" w:cs="Arial"/>
                <w:b/>
                <w:bCs/>
                <w:color w:val="000000" w:themeColor="text1"/>
                <w:szCs w:val="24"/>
              </w:rPr>
              <w:t>COL/807</w:t>
            </w:r>
          </w:p>
        </w:tc>
        <w:tc>
          <w:tcPr>
            <w:tcW w:w="2155" w:type="dxa"/>
          </w:tcPr>
          <w:p w14:paraId="7ECDA0A5" w14:textId="7D87072D" w:rsidR="00EE27E9" w:rsidRPr="00AE02CA" w:rsidRDefault="00EE27E9" w:rsidP="0082795E">
            <w:pPr>
              <w:rPr>
                <w:rFonts w:ascii="Arial" w:hAnsi="Arial" w:cs="Arial"/>
                <w:b/>
                <w:bCs/>
                <w:color w:val="37589D"/>
                <w:szCs w:val="24"/>
              </w:rPr>
            </w:pPr>
            <w:r w:rsidRPr="00AE02CA">
              <w:rPr>
                <w:rFonts w:ascii="Arial" w:hAnsi="Arial" w:cs="Arial"/>
                <w:b/>
                <w:bCs/>
                <w:color w:val="37589D"/>
                <w:szCs w:val="24"/>
              </w:rPr>
              <w:t>Date:</w:t>
            </w:r>
            <w:r w:rsidR="007A1233" w:rsidRPr="007A1233">
              <w:rPr>
                <w:rFonts w:ascii="Arial" w:hAnsi="Arial" w:cs="Arial"/>
                <w:b/>
                <w:bCs/>
                <w:color w:val="000000" w:themeColor="text1"/>
                <w:szCs w:val="24"/>
              </w:rPr>
              <w:t xml:space="preserve"> </w:t>
            </w:r>
            <w:r w:rsidR="00ED6F54">
              <w:rPr>
                <w:rFonts w:ascii="Arial" w:hAnsi="Arial" w:cs="Arial"/>
                <w:b/>
                <w:bCs/>
                <w:color w:val="000000" w:themeColor="text1"/>
                <w:szCs w:val="24"/>
              </w:rPr>
              <w:t>16/</w:t>
            </w:r>
            <w:r w:rsidR="00FA2B61">
              <w:rPr>
                <w:rFonts w:ascii="Arial" w:hAnsi="Arial" w:cs="Arial"/>
                <w:b/>
                <w:bCs/>
                <w:color w:val="000000" w:themeColor="text1"/>
                <w:szCs w:val="24"/>
              </w:rPr>
              <w:t>10</w:t>
            </w:r>
            <w:r w:rsidR="007A1233" w:rsidRPr="007A1233">
              <w:rPr>
                <w:rFonts w:ascii="Arial" w:hAnsi="Arial" w:cs="Arial"/>
                <w:b/>
                <w:bCs/>
                <w:color w:val="000000" w:themeColor="text1"/>
                <w:szCs w:val="24"/>
              </w:rPr>
              <w:t>/202</w:t>
            </w:r>
            <w:r w:rsidR="00FD529A">
              <w:rPr>
                <w:rFonts w:ascii="Arial" w:hAnsi="Arial" w:cs="Arial"/>
                <w:b/>
                <w:bCs/>
                <w:color w:val="000000" w:themeColor="text1"/>
                <w:szCs w:val="24"/>
              </w:rPr>
              <w:t>4</w:t>
            </w:r>
          </w:p>
        </w:tc>
      </w:tr>
    </w:tbl>
    <w:p w14:paraId="620E0D23" w14:textId="7062C0C6" w:rsidR="00EE27E9" w:rsidRDefault="00ED6F54" w:rsidP="00EE27E9">
      <w:pPr>
        <w:tabs>
          <w:tab w:val="left" w:pos="1776"/>
        </w:tabs>
        <w:ind w:right="-666"/>
        <w:rPr>
          <w:sz w:val="6"/>
        </w:rPr>
      </w:pPr>
      <w:r>
        <w:rPr>
          <w:sz w:val="6"/>
        </w:rPr>
        <w:t>/</w:t>
      </w:r>
    </w:p>
    <w:tbl>
      <w:tblPr>
        <w:tblStyle w:val="TableGrid"/>
        <w:tblW w:w="14494" w:type="dxa"/>
        <w:tblInd w:w="-5" w:type="dxa"/>
        <w:tblLook w:val="04A0" w:firstRow="1" w:lastRow="0" w:firstColumn="1" w:lastColumn="0" w:noHBand="0" w:noVBand="1"/>
      </w:tblPr>
      <w:tblGrid>
        <w:gridCol w:w="1948"/>
        <w:gridCol w:w="2108"/>
        <w:gridCol w:w="1530"/>
        <w:gridCol w:w="839"/>
        <w:gridCol w:w="771"/>
        <w:gridCol w:w="706"/>
        <w:gridCol w:w="3800"/>
        <w:gridCol w:w="515"/>
        <w:gridCol w:w="556"/>
        <w:gridCol w:w="524"/>
        <w:gridCol w:w="1197"/>
      </w:tblGrid>
      <w:tr w:rsidR="00954C59" w14:paraId="08C38FBA" w14:textId="77777777" w:rsidTr="00607DBE">
        <w:trPr>
          <w:trHeight w:val="656"/>
        </w:trPr>
        <w:tc>
          <w:tcPr>
            <w:tcW w:w="1948" w:type="dxa"/>
            <w:vMerge w:val="restart"/>
            <w:shd w:val="clear" w:color="auto" w:fill="D9D9D9" w:themeFill="background1" w:themeFillShade="D9"/>
          </w:tcPr>
          <w:p w14:paraId="6FB53CE5"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Task</w:t>
            </w:r>
          </w:p>
        </w:tc>
        <w:tc>
          <w:tcPr>
            <w:tcW w:w="2108" w:type="dxa"/>
            <w:vMerge w:val="restart"/>
            <w:shd w:val="clear" w:color="auto" w:fill="D9D9D9" w:themeFill="background1" w:themeFillShade="D9"/>
          </w:tcPr>
          <w:p w14:paraId="16EE0A4A"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Hazard</w:t>
            </w:r>
          </w:p>
        </w:tc>
        <w:tc>
          <w:tcPr>
            <w:tcW w:w="1530" w:type="dxa"/>
            <w:vMerge w:val="restart"/>
            <w:shd w:val="clear" w:color="auto" w:fill="D9D9D9" w:themeFill="background1" w:themeFillShade="D9"/>
          </w:tcPr>
          <w:p w14:paraId="450D7E57"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Persons Exposed</w:t>
            </w:r>
          </w:p>
        </w:tc>
        <w:tc>
          <w:tcPr>
            <w:tcW w:w="2316" w:type="dxa"/>
            <w:gridSpan w:val="3"/>
            <w:shd w:val="clear" w:color="auto" w:fill="D9D9D9" w:themeFill="background1" w:themeFillShade="D9"/>
          </w:tcPr>
          <w:p w14:paraId="31B4B80F"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Risk Scoring</w:t>
            </w:r>
          </w:p>
        </w:tc>
        <w:tc>
          <w:tcPr>
            <w:tcW w:w="3800" w:type="dxa"/>
            <w:vMerge w:val="restart"/>
            <w:shd w:val="clear" w:color="auto" w:fill="D9D9D9" w:themeFill="background1" w:themeFillShade="D9"/>
          </w:tcPr>
          <w:p w14:paraId="7D05D2DD"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Control Measures</w:t>
            </w:r>
          </w:p>
        </w:tc>
        <w:tc>
          <w:tcPr>
            <w:tcW w:w="1595" w:type="dxa"/>
            <w:gridSpan w:val="3"/>
            <w:shd w:val="clear" w:color="auto" w:fill="D9D9D9" w:themeFill="background1" w:themeFillShade="D9"/>
          </w:tcPr>
          <w:p w14:paraId="63776A0F"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Residual Risk</w:t>
            </w:r>
          </w:p>
        </w:tc>
        <w:tc>
          <w:tcPr>
            <w:tcW w:w="1197" w:type="dxa"/>
            <w:vMerge w:val="restart"/>
            <w:shd w:val="clear" w:color="auto" w:fill="D9D9D9" w:themeFill="background1" w:themeFillShade="D9"/>
          </w:tcPr>
          <w:p w14:paraId="772CB25D" w14:textId="77777777" w:rsidR="00954C59" w:rsidRPr="00AE02CA" w:rsidRDefault="00954C59" w:rsidP="0082795E">
            <w:pPr>
              <w:jc w:val="left"/>
              <w:rPr>
                <w:rFonts w:ascii="Arial" w:hAnsi="Arial" w:cs="Arial"/>
                <w:b/>
                <w:bCs/>
                <w:color w:val="000000" w:themeColor="text1"/>
                <w:szCs w:val="24"/>
              </w:rPr>
            </w:pPr>
            <w:r w:rsidRPr="00AE02CA">
              <w:rPr>
                <w:rFonts w:ascii="Arial" w:hAnsi="Arial" w:cs="Arial"/>
                <w:b/>
                <w:bCs/>
                <w:color w:val="000000" w:themeColor="text1"/>
                <w:sz w:val="18"/>
                <w:szCs w:val="18"/>
              </w:rPr>
              <w:t>Applicable AR Standard operating procedures</w:t>
            </w:r>
          </w:p>
        </w:tc>
      </w:tr>
      <w:tr w:rsidR="000A724F" w14:paraId="380AFDA8" w14:textId="77777777" w:rsidTr="00607DBE">
        <w:trPr>
          <w:trHeight w:val="656"/>
        </w:trPr>
        <w:tc>
          <w:tcPr>
            <w:tcW w:w="1948" w:type="dxa"/>
            <w:vMerge/>
            <w:shd w:val="clear" w:color="auto" w:fill="D9D9D9" w:themeFill="background1" w:themeFillShade="D9"/>
          </w:tcPr>
          <w:p w14:paraId="516D8273" w14:textId="77777777" w:rsidR="00954C59" w:rsidRDefault="00954C59" w:rsidP="0082795E">
            <w:pPr>
              <w:rPr>
                <w:rFonts w:ascii="Arial" w:hAnsi="Arial" w:cs="Arial"/>
                <w:b/>
                <w:bCs/>
                <w:color w:val="FF0000"/>
                <w:szCs w:val="24"/>
              </w:rPr>
            </w:pPr>
          </w:p>
        </w:tc>
        <w:tc>
          <w:tcPr>
            <w:tcW w:w="2108" w:type="dxa"/>
            <w:vMerge/>
            <w:shd w:val="clear" w:color="auto" w:fill="D9D9D9" w:themeFill="background1" w:themeFillShade="D9"/>
          </w:tcPr>
          <w:p w14:paraId="7132523C" w14:textId="77777777" w:rsidR="00954C59" w:rsidRDefault="00954C59" w:rsidP="0082795E">
            <w:pPr>
              <w:rPr>
                <w:rFonts w:ascii="Arial" w:hAnsi="Arial" w:cs="Arial"/>
                <w:b/>
                <w:bCs/>
                <w:color w:val="FF0000"/>
                <w:szCs w:val="24"/>
              </w:rPr>
            </w:pPr>
          </w:p>
        </w:tc>
        <w:tc>
          <w:tcPr>
            <w:tcW w:w="1530" w:type="dxa"/>
            <w:vMerge/>
            <w:shd w:val="clear" w:color="auto" w:fill="D9D9D9" w:themeFill="background1" w:themeFillShade="D9"/>
          </w:tcPr>
          <w:p w14:paraId="3289CD8C" w14:textId="77777777" w:rsidR="00954C59" w:rsidRDefault="00954C59" w:rsidP="0082795E">
            <w:pPr>
              <w:rPr>
                <w:rFonts w:ascii="Arial" w:hAnsi="Arial" w:cs="Arial"/>
                <w:b/>
                <w:bCs/>
                <w:color w:val="FF0000"/>
                <w:szCs w:val="24"/>
              </w:rPr>
            </w:pPr>
          </w:p>
        </w:tc>
        <w:tc>
          <w:tcPr>
            <w:tcW w:w="839" w:type="dxa"/>
            <w:shd w:val="clear" w:color="auto" w:fill="D9D9D9" w:themeFill="background1" w:themeFillShade="D9"/>
          </w:tcPr>
          <w:p w14:paraId="6B9F302D"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L</w:t>
            </w:r>
          </w:p>
        </w:tc>
        <w:tc>
          <w:tcPr>
            <w:tcW w:w="771" w:type="dxa"/>
            <w:shd w:val="clear" w:color="auto" w:fill="D9D9D9" w:themeFill="background1" w:themeFillShade="D9"/>
          </w:tcPr>
          <w:p w14:paraId="550810A7"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HP</w:t>
            </w:r>
          </w:p>
        </w:tc>
        <w:tc>
          <w:tcPr>
            <w:tcW w:w="706" w:type="dxa"/>
            <w:shd w:val="clear" w:color="auto" w:fill="D9D9D9" w:themeFill="background1" w:themeFillShade="D9"/>
          </w:tcPr>
          <w:p w14:paraId="3173BC7F"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R</w:t>
            </w:r>
          </w:p>
        </w:tc>
        <w:tc>
          <w:tcPr>
            <w:tcW w:w="3800" w:type="dxa"/>
            <w:vMerge/>
            <w:shd w:val="clear" w:color="auto" w:fill="D9D9D9" w:themeFill="background1" w:themeFillShade="D9"/>
          </w:tcPr>
          <w:p w14:paraId="40132835" w14:textId="77777777" w:rsidR="00954C59" w:rsidRPr="00AE02CA" w:rsidRDefault="00954C59" w:rsidP="0082795E">
            <w:pPr>
              <w:rPr>
                <w:rFonts w:ascii="Arial" w:hAnsi="Arial" w:cs="Arial"/>
                <w:b/>
                <w:bCs/>
                <w:color w:val="000000" w:themeColor="text1"/>
                <w:szCs w:val="24"/>
              </w:rPr>
            </w:pPr>
          </w:p>
        </w:tc>
        <w:tc>
          <w:tcPr>
            <w:tcW w:w="515" w:type="dxa"/>
            <w:shd w:val="clear" w:color="auto" w:fill="D9D9D9" w:themeFill="background1" w:themeFillShade="D9"/>
          </w:tcPr>
          <w:p w14:paraId="39FA4B73"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L</w:t>
            </w:r>
          </w:p>
        </w:tc>
        <w:tc>
          <w:tcPr>
            <w:tcW w:w="556" w:type="dxa"/>
            <w:shd w:val="clear" w:color="auto" w:fill="D9D9D9" w:themeFill="background1" w:themeFillShade="D9"/>
          </w:tcPr>
          <w:p w14:paraId="522D5E95"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HP</w:t>
            </w:r>
          </w:p>
        </w:tc>
        <w:tc>
          <w:tcPr>
            <w:tcW w:w="524" w:type="dxa"/>
            <w:shd w:val="clear" w:color="auto" w:fill="D9D9D9" w:themeFill="background1" w:themeFillShade="D9"/>
          </w:tcPr>
          <w:p w14:paraId="319251DF" w14:textId="77777777" w:rsidR="00954C59" w:rsidRPr="00AE02CA" w:rsidRDefault="00954C59" w:rsidP="0082795E">
            <w:pPr>
              <w:rPr>
                <w:rFonts w:ascii="Arial" w:hAnsi="Arial" w:cs="Arial"/>
                <w:b/>
                <w:bCs/>
                <w:color w:val="000000" w:themeColor="text1"/>
                <w:szCs w:val="24"/>
              </w:rPr>
            </w:pPr>
            <w:r w:rsidRPr="00AE02CA">
              <w:rPr>
                <w:rFonts w:ascii="Arial" w:hAnsi="Arial" w:cs="Arial"/>
                <w:b/>
                <w:bCs/>
                <w:color w:val="000000" w:themeColor="text1"/>
                <w:szCs w:val="24"/>
              </w:rPr>
              <w:t>R</w:t>
            </w:r>
          </w:p>
        </w:tc>
        <w:tc>
          <w:tcPr>
            <w:tcW w:w="1197" w:type="dxa"/>
            <w:vMerge/>
            <w:shd w:val="clear" w:color="auto" w:fill="D9D9D9" w:themeFill="background1" w:themeFillShade="D9"/>
          </w:tcPr>
          <w:p w14:paraId="555BA663" w14:textId="77777777" w:rsidR="00954C59" w:rsidRPr="00AE02CA" w:rsidRDefault="00954C59" w:rsidP="0082795E">
            <w:pPr>
              <w:rPr>
                <w:rFonts w:ascii="Arial" w:hAnsi="Arial" w:cs="Arial"/>
                <w:b/>
                <w:bCs/>
                <w:color w:val="000000" w:themeColor="text1"/>
                <w:szCs w:val="24"/>
              </w:rPr>
            </w:pPr>
          </w:p>
        </w:tc>
      </w:tr>
      <w:tr w:rsidR="00DD7B4A" w14:paraId="42BB5BD7" w14:textId="77777777" w:rsidTr="00DD7B4A">
        <w:trPr>
          <w:trHeight w:val="564"/>
        </w:trPr>
        <w:tc>
          <w:tcPr>
            <w:tcW w:w="1948" w:type="dxa"/>
            <w:vMerge w:val="restart"/>
            <w:shd w:val="clear" w:color="auto" w:fill="auto"/>
            <w:vAlign w:val="center"/>
          </w:tcPr>
          <w:p w14:paraId="6373F04A" w14:textId="2DD6B801" w:rsidR="00DD7B4A" w:rsidRPr="008774FB" w:rsidRDefault="00DD7B4A" w:rsidP="00A2635B">
            <w:pPr>
              <w:jc w:val="left"/>
              <w:rPr>
                <w:rFonts w:ascii="Arial" w:hAnsi="Arial" w:cs="Arial"/>
                <w:bCs/>
                <w:color w:val="000000" w:themeColor="text1"/>
                <w:sz w:val="20"/>
              </w:rPr>
            </w:pPr>
            <w:r w:rsidRPr="008774FB">
              <w:rPr>
                <w:rFonts w:ascii="Arial" w:hAnsi="Arial" w:cs="Arial"/>
                <w:bCs/>
                <w:color w:val="000000" w:themeColor="text1"/>
                <w:sz w:val="20"/>
              </w:rPr>
              <w:t xml:space="preserve">Accessing Manhole Chamber </w:t>
            </w:r>
          </w:p>
        </w:tc>
        <w:tc>
          <w:tcPr>
            <w:tcW w:w="2108" w:type="dxa"/>
            <w:shd w:val="clear" w:color="auto" w:fill="auto"/>
          </w:tcPr>
          <w:p w14:paraId="71D63F97" w14:textId="058A5578" w:rsidR="00DD7B4A" w:rsidRPr="008774FB" w:rsidRDefault="00DD7B4A" w:rsidP="00A2635B">
            <w:pPr>
              <w:jc w:val="left"/>
              <w:rPr>
                <w:rFonts w:ascii="Arial" w:hAnsi="Arial" w:cs="Arial"/>
                <w:bCs/>
                <w:color w:val="000000" w:themeColor="text1"/>
                <w:sz w:val="20"/>
              </w:rPr>
            </w:pPr>
            <w:r w:rsidRPr="008774FB">
              <w:rPr>
                <w:rFonts w:ascii="Arial" w:hAnsi="Arial" w:cs="Arial"/>
                <w:color w:val="000000" w:themeColor="text1"/>
                <w:sz w:val="20"/>
              </w:rPr>
              <w:t xml:space="preserve">Toxic, explosive atmosphere. </w:t>
            </w:r>
          </w:p>
        </w:tc>
        <w:tc>
          <w:tcPr>
            <w:tcW w:w="1530" w:type="dxa"/>
            <w:shd w:val="clear" w:color="auto" w:fill="auto"/>
            <w:vAlign w:val="center"/>
          </w:tcPr>
          <w:p w14:paraId="4319E407" w14:textId="77777777" w:rsidR="00DD7B4A" w:rsidRPr="008774FB" w:rsidRDefault="00DD7B4A" w:rsidP="00A2635B">
            <w:pPr>
              <w:jc w:val="left"/>
              <w:rPr>
                <w:rFonts w:ascii="Arial" w:hAnsi="Arial" w:cs="Arial"/>
                <w:bCs/>
                <w:color w:val="000000" w:themeColor="text1"/>
                <w:sz w:val="20"/>
              </w:rPr>
            </w:pPr>
            <w:r w:rsidRPr="008774FB">
              <w:rPr>
                <w:rFonts w:ascii="Arial" w:hAnsi="Arial" w:cs="Arial"/>
                <w:bCs/>
                <w:color w:val="000000" w:themeColor="text1"/>
                <w:sz w:val="20"/>
              </w:rPr>
              <w:t xml:space="preserve">Operatives </w:t>
            </w:r>
          </w:p>
          <w:p w14:paraId="43527599" w14:textId="6F41C903" w:rsidR="00DD7B4A" w:rsidRPr="008774FB" w:rsidRDefault="00DD7B4A" w:rsidP="00A2635B">
            <w:pPr>
              <w:jc w:val="left"/>
              <w:rPr>
                <w:rFonts w:ascii="Arial" w:hAnsi="Arial" w:cs="Arial"/>
                <w:bCs/>
                <w:color w:val="000000" w:themeColor="text1"/>
                <w:sz w:val="20"/>
              </w:rPr>
            </w:pPr>
            <w:r w:rsidRPr="008774FB">
              <w:rPr>
                <w:rFonts w:ascii="Arial" w:hAnsi="Arial" w:cs="Arial"/>
                <w:bCs/>
                <w:color w:val="000000" w:themeColor="text1"/>
                <w:sz w:val="20"/>
              </w:rPr>
              <w:t>Emergency Workers</w:t>
            </w:r>
          </w:p>
        </w:tc>
        <w:tc>
          <w:tcPr>
            <w:tcW w:w="839" w:type="dxa"/>
            <w:shd w:val="clear" w:color="auto" w:fill="auto"/>
            <w:vAlign w:val="center"/>
          </w:tcPr>
          <w:p w14:paraId="4D763E3B" w14:textId="18B2D458" w:rsidR="00DD7B4A" w:rsidRPr="008774FB" w:rsidRDefault="00DD7B4A" w:rsidP="00A2635B">
            <w:pPr>
              <w:rPr>
                <w:rFonts w:ascii="Arial" w:hAnsi="Arial" w:cs="Arial"/>
                <w:color w:val="000000" w:themeColor="text1"/>
                <w:sz w:val="20"/>
              </w:rPr>
            </w:pPr>
            <w:r w:rsidRPr="008774FB">
              <w:rPr>
                <w:rFonts w:ascii="Arial" w:hAnsi="Arial" w:cs="Arial"/>
                <w:color w:val="000000" w:themeColor="text1"/>
                <w:sz w:val="20"/>
              </w:rPr>
              <w:t>5</w:t>
            </w:r>
          </w:p>
        </w:tc>
        <w:tc>
          <w:tcPr>
            <w:tcW w:w="771" w:type="dxa"/>
            <w:shd w:val="clear" w:color="auto" w:fill="auto"/>
            <w:vAlign w:val="center"/>
          </w:tcPr>
          <w:p w14:paraId="4C3E3A7E" w14:textId="5EFEA14B" w:rsidR="00DD7B4A" w:rsidRPr="008774FB" w:rsidRDefault="00DD7B4A" w:rsidP="00A2635B">
            <w:pPr>
              <w:rPr>
                <w:rFonts w:ascii="Arial" w:hAnsi="Arial" w:cs="Arial"/>
                <w:color w:val="000000" w:themeColor="text1"/>
                <w:sz w:val="20"/>
              </w:rPr>
            </w:pPr>
            <w:r w:rsidRPr="008774FB">
              <w:rPr>
                <w:rFonts w:ascii="Arial" w:hAnsi="Arial" w:cs="Arial"/>
                <w:color w:val="000000" w:themeColor="text1"/>
                <w:sz w:val="20"/>
              </w:rPr>
              <w:t>5</w:t>
            </w:r>
          </w:p>
        </w:tc>
        <w:tc>
          <w:tcPr>
            <w:tcW w:w="706" w:type="dxa"/>
            <w:shd w:val="clear" w:color="auto" w:fill="FF0000"/>
            <w:vAlign w:val="center"/>
          </w:tcPr>
          <w:p w14:paraId="0A56E48B" w14:textId="3C50D022" w:rsidR="00DD7B4A" w:rsidRPr="008774FB" w:rsidRDefault="00DD7B4A" w:rsidP="00A2635B">
            <w:pPr>
              <w:rPr>
                <w:rFonts w:ascii="Arial" w:hAnsi="Arial" w:cs="Arial"/>
                <w:color w:val="000000" w:themeColor="text1"/>
                <w:sz w:val="20"/>
              </w:rPr>
            </w:pPr>
            <w:r w:rsidRPr="008774FB">
              <w:rPr>
                <w:rFonts w:ascii="Arial" w:hAnsi="Arial" w:cs="Arial"/>
                <w:color w:val="000000" w:themeColor="text1"/>
                <w:sz w:val="20"/>
              </w:rPr>
              <w:t>25</w:t>
            </w:r>
          </w:p>
        </w:tc>
        <w:tc>
          <w:tcPr>
            <w:tcW w:w="3800" w:type="dxa"/>
            <w:shd w:val="clear" w:color="auto" w:fill="auto"/>
          </w:tcPr>
          <w:p w14:paraId="67A7F165" w14:textId="77777777" w:rsidR="00FA2B61" w:rsidRDefault="00FA2B61" w:rsidP="00A2635B">
            <w:pPr>
              <w:pStyle w:val="BodyText"/>
              <w:rPr>
                <w:rFonts w:ascii="Arial" w:hAnsi="Arial" w:cs="Arial"/>
                <w:color w:val="000000" w:themeColor="text1"/>
                <w:sz w:val="20"/>
              </w:rPr>
            </w:pPr>
            <w:r>
              <w:rPr>
                <w:rFonts w:ascii="Arial" w:hAnsi="Arial" w:cs="Arial"/>
                <w:color w:val="000000" w:themeColor="text1"/>
                <w:sz w:val="20"/>
              </w:rPr>
              <w:t xml:space="preserve">No entry in to the redundant manhole is required. Barrier off the manhole, remove the manhole lid and allow the chamber to ventilate. </w:t>
            </w:r>
          </w:p>
          <w:p w14:paraId="302BADE1" w14:textId="6E37A453" w:rsidR="00DD7B4A" w:rsidRPr="008774FB" w:rsidRDefault="00DD7B4A" w:rsidP="00A2635B">
            <w:pPr>
              <w:pStyle w:val="BodyText"/>
              <w:rPr>
                <w:rFonts w:ascii="Arial" w:hAnsi="Arial" w:cs="Arial"/>
                <w:color w:val="000000" w:themeColor="text1"/>
                <w:sz w:val="20"/>
              </w:rPr>
            </w:pPr>
            <w:r w:rsidRPr="008774FB">
              <w:rPr>
                <w:rFonts w:ascii="Arial" w:hAnsi="Arial" w:cs="Arial"/>
                <w:color w:val="000000" w:themeColor="text1"/>
                <w:sz w:val="20"/>
              </w:rPr>
              <w:t>Confined Space Permit to be raised.</w:t>
            </w:r>
          </w:p>
          <w:p w14:paraId="74E35A31" w14:textId="5AD42C42" w:rsidR="00DD7B4A" w:rsidRPr="008774FB" w:rsidRDefault="00DD7B4A" w:rsidP="00A2635B">
            <w:pPr>
              <w:pStyle w:val="BodyText"/>
              <w:rPr>
                <w:rFonts w:ascii="Arial" w:hAnsi="Arial" w:cs="Arial"/>
                <w:color w:val="000000" w:themeColor="text1"/>
                <w:sz w:val="20"/>
              </w:rPr>
            </w:pPr>
            <w:r w:rsidRPr="008774FB">
              <w:rPr>
                <w:rFonts w:ascii="Arial" w:hAnsi="Arial" w:cs="Arial"/>
                <w:color w:val="000000" w:themeColor="text1"/>
                <w:sz w:val="20"/>
              </w:rPr>
              <w:t xml:space="preserve">Only trained and authorized persons allowed to enter. </w:t>
            </w:r>
          </w:p>
          <w:p w14:paraId="04C34D8B" w14:textId="289CC0E8" w:rsidR="00DD7B4A" w:rsidRPr="008774FB" w:rsidRDefault="00DD7B4A" w:rsidP="00A2635B">
            <w:pPr>
              <w:pStyle w:val="BodyText"/>
              <w:rPr>
                <w:rFonts w:ascii="Arial" w:hAnsi="Arial" w:cs="Arial"/>
                <w:color w:val="000000" w:themeColor="text1"/>
                <w:sz w:val="20"/>
              </w:rPr>
            </w:pPr>
            <w:r w:rsidRPr="008774FB">
              <w:rPr>
                <w:rFonts w:ascii="Arial" w:hAnsi="Arial" w:cs="Arial"/>
                <w:color w:val="000000" w:themeColor="text1"/>
                <w:sz w:val="20"/>
              </w:rPr>
              <w:t>Gas Monitor</w:t>
            </w:r>
            <w:r w:rsidR="00FA2B61">
              <w:rPr>
                <w:rFonts w:ascii="Arial" w:hAnsi="Arial" w:cs="Arial"/>
                <w:color w:val="000000" w:themeColor="text1"/>
                <w:sz w:val="20"/>
              </w:rPr>
              <w:t xml:space="preserve"> to be lowered in to the chamber for at least 15 minutes prior to any entry. The calibrated Gas Monitor is to be in the chamber </w:t>
            </w:r>
            <w:r w:rsidRPr="008774FB">
              <w:rPr>
                <w:rFonts w:ascii="Arial" w:hAnsi="Arial" w:cs="Arial"/>
                <w:color w:val="000000" w:themeColor="text1"/>
                <w:sz w:val="20"/>
              </w:rPr>
              <w:t>at all times</w:t>
            </w:r>
            <w:r w:rsidR="00FA2B61">
              <w:rPr>
                <w:rFonts w:ascii="Arial" w:hAnsi="Arial" w:cs="Arial"/>
                <w:color w:val="000000" w:themeColor="text1"/>
                <w:sz w:val="20"/>
              </w:rPr>
              <w:t xml:space="preserve"> if entry to the chamber is required. If the alarm goes off, you are to immediately exit the chamber.  </w:t>
            </w:r>
          </w:p>
          <w:p w14:paraId="5A35162A" w14:textId="571DFC9F" w:rsidR="00DD7B4A" w:rsidRPr="008774FB" w:rsidRDefault="00DD7B4A" w:rsidP="00A2635B">
            <w:pPr>
              <w:pStyle w:val="BodyText"/>
              <w:rPr>
                <w:rFonts w:ascii="Arial" w:hAnsi="Arial" w:cs="Arial"/>
                <w:color w:val="000000" w:themeColor="text1"/>
                <w:sz w:val="20"/>
              </w:rPr>
            </w:pPr>
            <w:r w:rsidRPr="008774FB">
              <w:rPr>
                <w:rFonts w:ascii="Arial" w:hAnsi="Arial" w:cs="Arial"/>
                <w:color w:val="000000" w:themeColor="text1"/>
                <w:sz w:val="20"/>
              </w:rPr>
              <w:t>Operative at top of manhole to be in attendance at all times</w:t>
            </w:r>
          </w:p>
          <w:p w14:paraId="428A6A22" w14:textId="44B53D22" w:rsidR="00DD7B4A" w:rsidRPr="008774FB" w:rsidRDefault="00DD7B4A" w:rsidP="00DD7B4A">
            <w:pPr>
              <w:pStyle w:val="BodyText"/>
              <w:rPr>
                <w:rFonts w:ascii="Arial" w:hAnsi="Arial" w:cs="Arial"/>
                <w:color w:val="000000" w:themeColor="text1"/>
                <w:sz w:val="20"/>
              </w:rPr>
            </w:pPr>
            <w:r w:rsidRPr="008774FB">
              <w:rPr>
                <w:rFonts w:ascii="Arial" w:hAnsi="Arial" w:cs="Arial"/>
                <w:color w:val="000000" w:themeColor="text1"/>
                <w:sz w:val="20"/>
              </w:rPr>
              <w:t xml:space="preserve">Emergency Rescue Plan to be in place </w:t>
            </w:r>
          </w:p>
        </w:tc>
        <w:tc>
          <w:tcPr>
            <w:tcW w:w="515" w:type="dxa"/>
            <w:shd w:val="clear" w:color="auto" w:fill="auto"/>
            <w:vAlign w:val="center"/>
          </w:tcPr>
          <w:p w14:paraId="531678AF" w14:textId="034D7C46" w:rsidR="00DD7B4A" w:rsidRPr="008774FB" w:rsidRDefault="00DD7B4A" w:rsidP="00A2635B">
            <w:pPr>
              <w:rPr>
                <w:rFonts w:ascii="Arial" w:hAnsi="Arial" w:cs="Arial"/>
                <w:color w:val="000000" w:themeColor="text1"/>
                <w:sz w:val="20"/>
              </w:rPr>
            </w:pPr>
            <w:r w:rsidRPr="008774FB">
              <w:rPr>
                <w:rFonts w:ascii="Arial" w:hAnsi="Arial" w:cs="Arial"/>
                <w:color w:val="000000" w:themeColor="text1"/>
                <w:sz w:val="20"/>
              </w:rPr>
              <w:t>2</w:t>
            </w:r>
          </w:p>
        </w:tc>
        <w:tc>
          <w:tcPr>
            <w:tcW w:w="556" w:type="dxa"/>
            <w:shd w:val="clear" w:color="auto" w:fill="auto"/>
            <w:vAlign w:val="center"/>
          </w:tcPr>
          <w:p w14:paraId="2020C5B7" w14:textId="4EA54DB0" w:rsidR="00DD7B4A" w:rsidRPr="008774FB" w:rsidRDefault="00DD7B4A" w:rsidP="00A2635B">
            <w:pPr>
              <w:rPr>
                <w:rFonts w:ascii="Arial" w:hAnsi="Arial" w:cs="Arial"/>
                <w:color w:val="000000" w:themeColor="text1"/>
                <w:sz w:val="20"/>
              </w:rPr>
            </w:pPr>
            <w:r w:rsidRPr="008774FB">
              <w:rPr>
                <w:rFonts w:ascii="Arial" w:hAnsi="Arial" w:cs="Arial"/>
                <w:color w:val="000000" w:themeColor="text1"/>
                <w:sz w:val="20"/>
              </w:rPr>
              <w:t>5</w:t>
            </w:r>
          </w:p>
        </w:tc>
        <w:tc>
          <w:tcPr>
            <w:tcW w:w="524" w:type="dxa"/>
            <w:shd w:val="clear" w:color="auto" w:fill="FFC000"/>
            <w:vAlign w:val="center"/>
          </w:tcPr>
          <w:p w14:paraId="244DC5CA" w14:textId="0A3D658C" w:rsidR="00DD7B4A" w:rsidRPr="008774FB" w:rsidRDefault="00DD7B4A" w:rsidP="00A2635B">
            <w:pPr>
              <w:rPr>
                <w:rFonts w:ascii="Arial" w:hAnsi="Arial" w:cs="Arial"/>
                <w:color w:val="000000" w:themeColor="text1"/>
                <w:sz w:val="20"/>
              </w:rPr>
            </w:pPr>
            <w:r w:rsidRPr="008774FB">
              <w:rPr>
                <w:rFonts w:ascii="Arial" w:hAnsi="Arial" w:cs="Arial"/>
                <w:color w:val="000000" w:themeColor="text1"/>
                <w:sz w:val="20"/>
              </w:rPr>
              <w:t>10</w:t>
            </w:r>
          </w:p>
        </w:tc>
        <w:tc>
          <w:tcPr>
            <w:tcW w:w="1197" w:type="dxa"/>
            <w:shd w:val="clear" w:color="auto" w:fill="auto"/>
            <w:vAlign w:val="center"/>
          </w:tcPr>
          <w:p w14:paraId="56A994B9" w14:textId="77777777" w:rsidR="00DD7B4A" w:rsidRPr="008774FB" w:rsidRDefault="00DD7B4A" w:rsidP="00A2635B">
            <w:pPr>
              <w:rPr>
                <w:rFonts w:ascii="Arial" w:hAnsi="Arial" w:cs="Arial"/>
                <w:b/>
                <w:bCs/>
                <w:color w:val="000000" w:themeColor="text1"/>
                <w:sz w:val="20"/>
              </w:rPr>
            </w:pPr>
          </w:p>
        </w:tc>
      </w:tr>
      <w:tr w:rsidR="00DD7B4A" w14:paraId="1E144D72" w14:textId="77777777" w:rsidTr="007865B7">
        <w:trPr>
          <w:trHeight w:val="564"/>
        </w:trPr>
        <w:tc>
          <w:tcPr>
            <w:tcW w:w="1948" w:type="dxa"/>
            <w:vMerge/>
            <w:shd w:val="clear" w:color="auto" w:fill="auto"/>
            <w:vAlign w:val="center"/>
          </w:tcPr>
          <w:p w14:paraId="0618A93D" w14:textId="77777777" w:rsidR="00DD7B4A" w:rsidRPr="008774FB" w:rsidRDefault="00DD7B4A" w:rsidP="00DA48B3">
            <w:pPr>
              <w:jc w:val="left"/>
              <w:rPr>
                <w:rFonts w:ascii="Arial" w:hAnsi="Arial" w:cs="Arial"/>
                <w:bCs/>
                <w:color w:val="000000" w:themeColor="text1"/>
                <w:sz w:val="20"/>
              </w:rPr>
            </w:pPr>
          </w:p>
        </w:tc>
        <w:tc>
          <w:tcPr>
            <w:tcW w:w="2108" w:type="dxa"/>
            <w:shd w:val="clear" w:color="auto" w:fill="auto"/>
          </w:tcPr>
          <w:p w14:paraId="7B2145C6" w14:textId="26FDA0EE" w:rsidR="00DD7B4A" w:rsidRPr="008774FB" w:rsidRDefault="00DD7B4A" w:rsidP="00DA48B3">
            <w:pPr>
              <w:jc w:val="left"/>
              <w:rPr>
                <w:rFonts w:ascii="Arial" w:hAnsi="Arial" w:cs="Arial"/>
                <w:bCs/>
                <w:color w:val="000000" w:themeColor="text1"/>
                <w:sz w:val="20"/>
              </w:rPr>
            </w:pPr>
            <w:r w:rsidRPr="008774FB">
              <w:rPr>
                <w:rFonts w:ascii="Arial" w:hAnsi="Arial" w:cs="Arial"/>
                <w:color w:val="000000" w:themeColor="text1"/>
                <w:sz w:val="20"/>
              </w:rPr>
              <w:t xml:space="preserve">Ingress of water </w:t>
            </w:r>
          </w:p>
        </w:tc>
        <w:tc>
          <w:tcPr>
            <w:tcW w:w="1530" w:type="dxa"/>
            <w:vMerge w:val="restart"/>
            <w:shd w:val="clear" w:color="auto" w:fill="auto"/>
            <w:vAlign w:val="center"/>
          </w:tcPr>
          <w:p w14:paraId="467EBB1C" w14:textId="0E1B791E" w:rsidR="00DD7B4A" w:rsidRPr="008774FB" w:rsidRDefault="00DD7B4A" w:rsidP="00DA48B3">
            <w:pPr>
              <w:jc w:val="left"/>
              <w:rPr>
                <w:rFonts w:ascii="Arial" w:hAnsi="Arial" w:cs="Arial"/>
                <w:bCs/>
                <w:color w:val="000000" w:themeColor="text1"/>
                <w:sz w:val="20"/>
              </w:rPr>
            </w:pPr>
            <w:r w:rsidRPr="008774FB">
              <w:rPr>
                <w:rFonts w:ascii="Arial" w:hAnsi="Arial" w:cs="Arial"/>
                <w:bCs/>
                <w:color w:val="000000" w:themeColor="text1"/>
                <w:sz w:val="20"/>
              </w:rPr>
              <w:t xml:space="preserve">Operatives </w:t>
            </w:r>
          </w:p>
        </w:tc>
        <w:tc>
          <w:tcPr>
            <w:tcW w:w="839" w:type="dxa"/>
            <w:shd w:val="clear" w:color="auto" w:fill="auto"/>
            <w:vAlign w:val="center"/>
          </w:tcPr>
          <w:p w14:paraId="06DCF685" w14:textId="49C96CAE"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4</w:t>
            </w:r>
          </w:p>
        </w:tc>
        <w:tc>
          <w:tcPr>
            <w:tcW w:w="771" w:type="dxa"/>
            <w:shd w:val="clear" w:color="auto" w:fill="auto"/>
            <w:vAlign w:val="center"/>
          </w:tcPr>
          <w:p w14:paraId="65E9FB85" w14:textId="4F5B1AF6"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4</w:t>
            </w:r>
          </w:p>
        </w:tc>
        <w:tc>
          <w:tcPr>
            <w:tcW w:w="706" w:type="dxa"/>
            <w:shd w:val="clear" w:color="auto" w:fill="FF0000"/>
            <w:vAlign w:val="center"/>
          </w:tcPr>
          <w:p w14:paraId="5C6307CA" w14:textId="57B39DA3"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16</w:t>
            </w:r>
          </w:p>
        </w:tc>
        <w:tc>
          <w:tcPr>
            <w:tcW w:w="3800" w:type="dxa"/>
            <w:shd w:val="clear" w:color="auto" w:fill="auto"/>
          </w:tcPr>
          <w:p w14:paraId="5E2EAE7E" w14:textId="510806B5" w:rsidR="00DD7B4A" w:rsidRPr="008774FB" w:rsidRDefault="00DD7B4A" w:rsidP="00DA48B3">
            <w:pPr>
              <w:pStyle w:val="Default"/>
              <w:rPr>
                <w:rFonts w:ascii="Arial" w:hAnsi="Arial" w:cs="Arial"/>
                <w:color w:val="000000" w:themeColor="text1"/>
                <w:sz w:val="20"/>
                <w:szCs w:val="20"/>
              </w:rPr>
            </w:pPr>
            <w:r w:rsidRPr="008774FB">
              <w:rPr>
                <w:rFonts w:ascii="Arial" w:hAnsi="Arial" w:cs="Arial"/>
                <w:color w:val="000000" w:themeColor="text1"/>
                <w:sz w:val="20"/>
                <w:szCs w:val="20"/>
              </w:rPr>
              <w:t>Do not enter if large amounts of water ingress. Provision of water pumps to remove water. Water proofs to be worn.</w:t>
            </w:r>
          </w:p>
        </w:tc>
        <w:tc>
          <w:tcPr>
            <w:tcW w:w="515" w:type="dxa"/>
            <w:shd w:val="clear" w:color="auto" w:fill="auto"/>
            <w:vAlign w:val="center"/>
          </w:tcPr>
          <w:p w14:paraId="3FE8F702" w14:textId="20B34AD0"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1</w:t>
            </w:r>
          </w:p>
        </w:tc>
        <w:tc>
          <w:tcPr>
            <w:tcW w:w="556" w:type="dxa"/>
            <w:shd w:val="clear" w:color="auto" w:fill="auto"/>
            <w:vAlign w:val="center"/>
          </w:tcPr>
          <w:p w14:paraId="6758DC65" w14:textId="49457F54"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4</w:t>
            </w:r>
          </w:p>
        </w:tc>
        <w:tc>
          <w:tcPr>
            <w:tcW w:w="524" w:type="dxa"/>
            <w:shd w:val="clear" w:color="auto" w:fill="00B050"/>
            <w:vAlign w:val="center"/>
          </w:tcPr>
          <w:p w14:paraId="570BF245" w14:textId="0A32977B"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4</w:t>
            </w:r>
          </w:p>
        </w:tc>
        <w:tc>
          <w:tcPr>
            <w:tcW w:w="1197" w:type="dxa"/>
            <w:shd w:val="clear" w:color="auto" w:fill="auto"/>
            <w:vAlign w:val="center"/>
          </w:tcPr>
          <w:p w14:paraId="005A2A45" w14:textId="77777777" w:rsidR="00DD7B4A" w:rsidRPr="008774FB" w:rsidRDefault="00DD7B4A" w:rsidP="00DA48B3">
            <w:pPr>
              <w:rPr>
                <w:rFonts w:ascii="Arial" w:hAnsi="Arial" w:cs="Arial"/>
                <w:b/>
                <w:bCs/>
                <w:color w:val="000000" w:themeColor="text1"/>
                <w:sz w:val="20"/>
              </w:rPr>
            </w:pPr>
          </w:p>
        </w:tc>
      </w:tr>
      <w:tr w:rsidR="00DD7B4A" w14:paraId="203696AC" w14:textId="77777777" w:rsidTr="007865B7">
        <w:trPr>
          <w:trHeight w:val="564"/>
        </w:trPr>
        <w:tc>
          <w:tcPr>
            <w:tcW w:w="1948" w:type="dxa"/>
            <w:vMerge/>
            <w:shd w:val="clear" w:color="auto" w:fill="auto"/>
            <w:vAlign w:val="center"/>
          </w:tcPr>
          <w:p w14:paraId="2547FF3E" w14:textId="77777777" w:rsidR="00DD7B4A" w:rsidRPr="008774FB" w:rsidRDefault="00DD7B4A" w:rsidP="00DA48B3">
            <w:pPr>
              <w:jc w:val="left"/>
              <w:rPr>
                <w:rFonts w:ascii="Arial" w:hAnsi="Arial" w:cs="Arial"/>
                <w:bCs/>
                <w:color w:val="000000" w:themeColor="text1"/>
                <w:sz w:val="20"/>
              </w:rPr>
            </w:pPr>
          </w:p>
        </w:tc>
        <w:tc>
          <w:tcPr>
            <w:tcW w:w="2108" w:type="dxa"/>
            <w:shd w:val="clear" w:color="auto" w:fill="auto"/>
          </w:tcPr>
          <w:p w14:paraId="5617BF0B" w14:textId="2329E7B2" w:rsidR="00DD7B4A" w:rsidRPr="008774FB" w:rsidRDefault="00DD7B4A" w:rsidP="00DA48B3">
            <w:pPr>
              <w:jc w:val="left"/>
              <w:rPr>
                <w:rFonts w:ascii="Arial" w:hAnsi="Arial" w:cs="Arial"/>
                <w:bCs/>
                <w:color w:val="000000" w:themeColor="text1"/>
                <w:sz w:val="20"/>
              </w:rPr>
            </w:pPr>
            <w:r w:rsidRPr="008774FB">
              <w:rPr>
                <w:rFonts w:ascii="Arial" w:hAnsi="Arial" w:cs="Arial"/>
                <w:color w:val="000000" w:themeColor="text1"/>
                <w:sz w:val="20"/>
              </w:rPr>
              <w:t>Collapse, failure of Lifting frame and supports</w:t>
            </w:r>
          </w:p>
        </w:tc>
        <w:tc>
          <w:tcPr>
            <w:tcW w:w="1530" w:type="dxa"/>
            <w:vMerge/>
            <w:shd w:val="clear" w:color="auto" w:fill="auto"/>
            <w:vAlign w:val="center"/>
          </w:tcPr>
          <w:p w14:paraId="6808FACF" w14:textId="77777777" w:rsidR="00DD7B4A" w:rsidRPr="008774FB" w:rsidRDefault="00DD7B4A" w:rsidP="00DA48B3">
            <w:pPr>
              <w:jc w:val="left"/>
              <w:rPr>
                <w:rFonts w:ascii="Arial" w:hAnsi="Arial" w:cs="Arial"/>
                <w:bCs/>
                <w:color w:val="000000" w:themeColor="text1"/>
                <w:sz w:val="20"/>
              </w:rPr>
            </w:pPr>
          </w:p>
        </w:tc>
        <w:tc>
          <w:tcPr>
            <w:tcW w:w="839" w:type="dxa"/>
            <w:shd w:val="clear" w:color="auto" w:fill="auto"/>
            <w:vAlign w:val="center"/>
          </w:tcPr>
          <w:p w14:paraId="3B8AD408" w14:textId="51E9F49E"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5</w:t>
            </w:r>
          </w:p>
        </w:tc>
        <w:tc>
          <w:tcPr>
            <w:tcW w:w="771" w:type="dxa"/>
            <w:shd w:val="clear" w:color="auto" w:fill="auto"/>
            <w:vAlign w:val="center"/>
          </w:tcPr>
          <w:p w14:paraId="57F501E9" w14:textId="175A2E50"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5</w:t>
            </w:r>
          </w:p>
        </w:tc>
        <w:tc>
          <w:tcPr>
            <w:tcW w:w="706" w:type="dxa"/>
            <w:shd w:val="clear" w:color="auto" w:fill="FF0000"/>
            <w:vAlign w:val="center"/>
          </w:tcPr>
          <w:p w14:paraId="6D571AAA" w14:textId="5A567E49"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25</w:t>
            </w:r>
          </w:p>
        </w:tc>
        <w:tc>
          <w:tcPr>
            <w:tcW w:w="3800" w:type="dxa"/>
            <w:shd w:val="clear" w:color="auto" w:fill="auto"/>
          </w:tcPr>
          <w:p w14:paraId="41A6CF7D" w14:textId="5012CFD8" w:rsidR="00DD7B4A" w:rsidRPr="008774FB" w:rsidRDefault="00DD7B4A" w:rsidP="00DA48B3">
            <w:pPr>
              <w:pStyle w:val="Default"/>
              <w:rPr>
                <w:rFonts w:ascii="Arial" w:hAnsi="Arial" w:cs="Arial"/>
                <w:color w:val="000000" w:themeColor="text1"/>
                <w:sz w:val="20"/>
                <w:szCs w:val="20"/>
              </w:rPr>
            </w:pPr>
            <w:r w:rsidRPr="008774FB">
              <w:rPr>
                <w:rFonts w:ascii="Arial" w:hAnsi="Arial" w:cs="Arial"/>
                <w:color w:val="000000" w:themeColor="text1"/>
                <w:sz w:val="20"/>
                <w:szCs w:val="20"/>
              </w:rPr>
              <w:t>Inspection of lifting equipment and harnesses. External inspection certification of lifting equipment (</w:t>
            </w:r>
            <w:r w:rsidR="00FA2B61">
              <w:rPr>
                <w:rFonts w:ascii="Arial" w:hAnsi="Arial" w:cs="Arial"/>
                <w:color w:val="000000" w:themeColor="text1"/>
                <w:sz w:val="20"/>
                <w:szCs w:val="20"/>
              </w:rPr>
              <w:t>LOLER</w:t>
            </w:r>
            <w:r w:rsidRPr="008774FB">
              <w:rPr>
                <w:rFonts w:ascii="Arial" w:hAnsi="Arial" w:cs="Arial"/>
                <w:color w:val="000000" w:themeColor="text1"/>
                <w:sz w:val="20"/>
                <w:szCs w:val="20"/>
              </w:rPr>
              <w:t xml:space="preserve">) to be in place. </w:t>
            </w:r>
          </w:p>
        </w:tc>
        <w:tc>
          <w:tcPr>
            <w:tcW w:w="515" w:type="dxa"/>
            <w:shd w:val="clear" w:color="auto" w:fill="auto"/>
            <w:vAlign w:val="center"/>
          </w:tcPr>
          <w:p w14:paraId="3772BF42" w14:textId="43379441"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1</w:t>
            </w:r>
          </w:p>
        </w:tc>
        <w:tc>
          <w:tcPr>
            <w:tcW w:w="556" w:type="dxa"/>
            <w:shd w:val="clear" w:color="auto" w:fill="auto"/>
            <w:vAlign w:val="center"/>
          </w:tcPr>
          <w:p w14:paraId="48202071" w14:textId="463F645E"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5</w:t>
            </w:r>
          </w:p>
        </w:tc>
        <w:tc>
          <w:tcPr>
            <w:tcW w:w="524" w:type="dxa"/>
            <w:shd w:val="clear" w:color="auto" w:fill="00B050"/>
            <w:vAlign w:val="center"/>
          </w:tcPr>
          <w:p w14:paraId="1389643F" w14:textId="08FA536D"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5</w:t>
            </w:r>
          </w:p>
        </w:tc>
        <w:tc>
          <w:tcPr>
            <w:tcW w:w="1197" w:type="dxa"/>
            <w:shd w:val="clear" w:color="auto" w:fill="auto"/>
            <w:vAlign w:val="center"/>
          </w:tcPr>
          <w:p w14:paraId="18D78C85" w14:textId="77777777" w:rsidR="00DD7B4A" w:rsidRPr="008774FB" w:rsidRDefault="00DD7B4A" w:rsidP="00DA48B3">
            <w:pPr>
              <w:rPr>
                <w:rFonts w:ascii="Arial" w:hAnsi="Arial" w:cs="Arial"/>
                <w:b/>
                <w:bCs/>
                <w:color w:val="000000" w:themeColor="text1"/>
                <w:sz w:val="20"/>
              </w:rPr>
            </w:pPr>
          </w:p>
        </w:tc>
      </w:tr>
      <w:tr w:rsidR="00DD7B4A" w14:paraId="1FA7AF46" w14:textId="77777777" w:rsidTr="00607DBE">
        <w:trPr>
          <w:trHeight w:val="564"/>
        </w:trPr>
        <w:tc>
          <w:tcPr>
            <w:tcW w:w="1948" w:type="dxa"/>
            <w:vMerge/>
            <w:shd w:val="clear" w:color="auto" w:fill="auto"/>
            <w:vAlign w:val="center"/>
          </w:tcPr>
          <w:p w14:paraId="3ABE20F8" w14:textId="77777777" w:rsidR="00DD7B4A" w:rsidRPr="008774FB" w:rsidRDefault="00DD7B4A" w:rsidP="00DA48B3">
            <w:pPr>
              <w:jc w:val="left"/>
              <w:rPr>
                <w:rFonts w:ascii="Arial" w:hAnsi="Arial" w:cs="Arial"/>
                <w:bCs/>
                <w:color w:val="000000" w:themeColor="text1"/>
                <w:sz w:val="20"/>
              </w:rPr>
            </w:pPr>
          </w:p>
        </w:tc>
        <w:tc>
          <w:tcPr>
            <w:tcW w:w="2108" w:type="dxa"/>
            <w:shd w:val="clear" w:color="auto" w:fill="auto"/>
            <w:vAlign w:val="center"/>
          </w:tcPr>
          <w:p w14:paraId="2B03AB94" w14:textId="31253857" w:rsidR="00DD7B4A" w:rsidRPr="008774FB" w:rsidRDefault="00DD7B4A" w:rsidP="00DA48B3">
            <w:pPr>
              <w:jc w:val="left"/>
              <w:rPr>
                <w:rFonts w:ascii="Arial" w:hAnsi="Arial" w:cs="Arial"/>
                <w:bCs/>
                <w:color w:val="000000" w:themeColor="text1"/>
                <w:sz w:val="20"/>
              </w:rPr>
            </w:pPr>
            <w:r w:rsidRPr="008774FB">
              <w:rPr>
                <w:rFonts w:ascii="Arial" w:hAnsi="Arial" w:cs="Arial"/>
                <w:bCs/>
                <w:color w:val="000000" w:themeColor="text1"/>
                <w:sz w:val="20"/>
              </w:rPr>
              <w:t>Exposure to Biological agents (</w:t>
            </w:r>
            <w:proofErr w:type="spellStart"/>
            <w:r w:rsidRPr="008774FB">
              <w:rPr>
                <w:rFonts w:ascii="Arial" w:hAnsi="Arial" w:cs="Arial"/>
                <w:bCs/>
                <w:color w:val="000000" w:themeColor="text1"/>
                <w:sz w:val="20"/>
              </w:rPr>
              <w:t>e.g</w:t>
            </w:r>
            <w:proofErr w:type="spellEnd"/>
            <w:r w:rsidRPr="008774FB">
              <w:rPr>
                <w:rFonts w:ascii="Arial" w:hAnsi="Arial" w:cs="Arial"/>
                <w:bCs/>
                <w:color w:val="000000" w:themeColor="text1"/>
                <w:sz w:val="20"/>
              </w:rPr>
              <w:t xml:space="preserve"> Weil</w:t>
            </w:r>
            <w:r w:rsidR="00FA2B61">
              <w:rPr>
                <w:rFonts w:ascii="Arial" w:hAnsi="Arial" w:cs="Arial"/>
                <w:bCs/>
                <w:color w:val="000000" w:themeColor="text1"/>
                <w:sz w:val="20"/>
              </w:rPr>
              <w:t>’s Disease</w:t>
            </w:r>
            <w:r w:rsidRPr="008774FB">
              <w:rPr>
                <w:rFonts w:ascii="Arial" w:hAnsi="Arial" w:cs="Arial"/>
                <w:bCs/>
                <w:color w:val="000000" w:themeColor="text1"/>
                <w:sz w:val="20"/>
              </w:rPr>
              <w:t>)</w:t>
            </w:r>
          </w:p>
        </w:tc>
        <w:tc>
          <w:tcPr>
            <w:tcW w:w="1530" w:type="dxa"/>
            <w:vMerge/>
            <w:shd w:val="clear" w:color="auto" w:fill="auto"/>
            <w:vAlign w:val="center"/>
          </w:tcPr>
          <w:p w14:paraId="46DA0C4E" w14:textId="77777777" w:rsidR="00DD7B4A" w:rsidRPr="008774FB" w:rsidRDefault="00DD7B4A" w:rsidP="00DA48B3">
            <w:pPr>
              <w:jc w:val="left"/>
              <w:rPr>
                <w:rFonts w:ascii="Arial" w:hAnsi="Arial" w:cs="Arial"/>
                <w:bCs/>
                <w:color w:val="000000" w:themeColor="text1"/>
                <w:sz w:val="20"/>
              </w:rPr>
            </w:pPr>
          </w:p>
        </w:tc>
        <w:tc>
          <w:tcPr>
            <w:tcW w:w="839" w:type="dxa"/>
            <w:shd w:val="clear" w:color="auto" w:fill="auto"/>
            <w:vAlign w:val="center"/>
          </w:tcPr>
          <w:p w14:paraId="3616E760" w14:textId="14F02F3B"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5</w:t>
            </w:r>
          </w:p>
        </w:tc>
        <w:tc>
          <w:tcPr>
            <w:tcW w:w="771" w:type="dxa"/>
            <w:shd w:val="clear" w:color="auto" w:fill="auto"/>
            <w:vAlign w:val="center"/>
          </w:tcPr>
          <w:p w14:paraId="27B71BF4" w14:textId="5D509E82"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4</w:t>
            </w:r>
          </w:p>
        </w:tc>
        <w:tc>
          <w:tcPr>
            <w:tcW w:w="706" w:type="dxa"/>
            <w:shd w:val="clear" w:color="auto" w:fill="FF0000"/>
            <w:vAlign w:val="center"/>
          </w:tcPr>
          <w:p w14:paraId="36B81D75" w14:textId="6EBFDCF0"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20</w:t>
            </w:r>
          </w:p>
        </w:tc>
        <w:tc>
          <w:tcPr>
            <w:tcW w:w="3800" w:type="dxa"/>
            <w:shd w:val="clear" w:color="auto" w:fill="auto"/>
            <w:vAlign w:val="center"/>
          </w:tcPr>
          <w:p w14:paraId="69E4F4E8"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w:t>
            </w:r>
            <w:r>
              <w:rPr>
                <w:rFonts w:ascii="Arial" w:hAnsi="Arial" w:cs="Arial"/>
                <w:color w:val="000000" w:themeColor="text1"/>
                <w:sz w:val="20"/>
                <w:szCs w:val="20"/>
              </w:rPr>
              <w:t xml:space="preserve"> </w:t>
            </w:r>
            <w:r w:rsidRPr="00585BEF">
              <w:rPr>
                <w:rFonts w:ascii="Arial" w:hAnsi="Arial" w:cs="Arial"/>
                <w:color w:val="000000" w:themeColor="text1"/>
                <w:sz w:val="20"/>
                <w:szCs w:val="20"/>
              </w:rPr>
              <w:t xml:space="preserve">Ensure that any cuts, abrasions or scratches are carefully cleaned with soap and water or sterile wipes and covered with a waterproof dressing.   </w:t>
            </w:r>
          </w:p>
          <w:p w14:paraId="4B736EFA"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 Wear protective clothing provided, including impervious gloves, to avoid any contact with infected areas. </w:t>
            </w:r>
          </w:p>
          <w:p w14:paraId="4DF041F5"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 Avoid becoming contaminated with sewage.  </w:t>
            </w:r>
          </w:p>
          <w:p w14:paraId="0333A07F"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 After contact with raw sewage water, the hands and the forearms should be thoroughly washed with soap and water especially before eating, drinking or smoking, and persons should also avoid rubbing their nose, mouth or eyes during work. </w:t>
            </w:r>
          </w:p>
          <w:p w14:paraId="5C4B86C6"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w:t>
            </w:r>
            <w:r>
              <w:rPr>
                <w:rFonts w:ascii="Arial" w:hAnsi="Arial" w:cs="Arial"/>
                <w:color w:val="000000" w:themeColor="text1"/>
                <w:sz w:val="20"/>
                <w:szCs w:val="20"/>
              </w:rPr>
              <w:t xml:space="preserve"> </w:t>
            </w:r>
            <w:r w:rsidRPr="00585BEF">
              <w:rPr>
                <w:rFonts w:ascii="Arial" w:hAnsi="Arial" w:cs="Arial"/>
                <w:color w:val="000000" w:themeColor="text1"/>
                <w:sz w:val="20"/>
                <w:szCs w:val="20"/>
              </w:rPr>
              <w:t xml:space="preserve">Avoid breathing in sewage dust or spray. </w:t>
            </w:r>
          </w:p>
          <w:p w14:paraId="504EE5B9" w14:textId="17DEE031" w:rsidR="00585BEF" w:rsidRPr="008774FB"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After having entered a sewer or after working in contact with sewage, wash your hands, forearms and face thoroughly with soap and water.</w:t>
            </w:r>
          </w:p>
        </w:tc>
        <w:tc>
          <w:tcPr>
            <w:tcW w:w="515" w:type="dxa"/>
            <w:shd w:val="clear" w:color="auto" w:fill="auto"/>
            <w:vAlign w:val="center"/>
          </w:tcPr>
          <w:p w14:paraId="7DCFCA56" w14:textId="518BDAD9"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1</w:t>
            </w:r>
          </w:p>
        </w:tc>
        <w:tc>
          <w:tcPr>
            <w:tcW w:w="556" w:type="dxa"/>
            <w:shd w:val="clear" w:color="auto" w:fill="auto"/>
            <w:vAlign w:val="center"/>
          </w:tcPr>
          <w:p w14:paraId="2792472B" w14:textId="7D5793D1"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4</w:t>
            </w:r>
          </w:p>
        </w:tc>
        <w:tc>
          <w:tcPr>
            <w:tcW w:w="524" w:type="dxa"/>
            <w:shd w:val="clear" w:color="auto" w:fill="00B050"/>
            <w:vAlign w:val="center"/>
          </w:tcPr>
          <w:p w14:paraId="31C11543" w14:textId="23CEA2BA" w:rsidR="00DD7B4A" w:rsidRPr="008774FB" w:rsidRDefault="00DD7B4A" w:rsidP="00DA48B3">
            <w:pPr>
              <w:rPr>
                <w:rFonts w:ascii="Arial" w:hAnsi="Arial" w:cs="Arial"/>
                <w:color w:val="000000" w:themeColor="text1"/>
                <w:sz w:val="20"/>
              </w:rPr>
            </w:pPr>
            <w:r w:rsidRPr="008774FB">
              <w:rPr>
                <w:rFonts w:ascii="Arial" w:hAnsi="Arial" w:cs="Arial"/>
                <w:color w:val="000000" w:themeColor="text1"/>
                <w:sz w:val="20"/>
              </w:rPr>
              <w:t>4</w:t>
            </w:r>
          </w:p>
        </w:tc>
        <w:tc>
          <w:tcPr>
            <w:tcW w:w="1197" w:type="dxa"/>
            <w:shd w:val="clear" w:color="auto" w:fill="auto"/>
            <w:vAlign w:val="center"/>
          </w:tcPr>
          <w:p w14:paraId="5759809B" w14:textId="77777777" w:rsidR="00DD7B4A" w:rsidRPr="008774FB" w:rsidRDefault="00DD7B4A" w:rsidP="00DA48B3">
            <w:pPr>
              <w:rPr>
                <w:rFonts w:ascii="Arial" w:hAnsi="Arial" w:cs="Arial"/>
                <w:b/>
                <w:bCs/>
                <w:color w:val="000000" w:themeColor="text1"/>
                <w:sz w:val="20"/>
              </w:rPr>
            </w:pPr>
          </w:p>
        </w:tc>
      </w:tr>
      <w:tr w:rsidR="00585BEF" w14:paraId="7ED62C2B" w14:textId="77777777" w:rsidTr="00607DBE">
        <w:trPr>
          <w:trHeight w:val="564"/>
        </w:trPr>
        <w:tc>
          <w:tcPr>
            <w:tcW w:w="1948" w:type="dxa"/>
            <w:shd w:val="clear" w:color="auto" w:fill="auto"/>
            <w:vAlign w:val="center"/>
          </w:tcPr>
          <w:p w14:paraId="2BDFBAE3" w14:textId="7776D1D7" w:rsidR="00585BEF" w:rsidRPr="008774FB" w:rsidRDefault="00585BEF" w:rsidP="00DA48B3">
            <w:pPr>
              <w:jc w:val="left"/>
              <w:rPr>
                <w:rFonts w:ascii="Arial" w:hAnsi="Arial" w:cs="Arial"/>
                <w:bCs/>
                <w:color w:val="000000" w:themeColor="text1"/>
                <w:sz w:val="20"/>
              </w:rPr>
            </w:pPr>
            <w:r w:rsidRPr="00585BEF">
              <w:rPr>
                <w:rFonts w:ascii="Arial" w:hAnsi="Arial" w:cs="Arial"/>
                <w:bCs/>
                <w:color w:val="000000" w:themeColor="text1"/>
                <w:sz w:val="20"/>
              </w:rPr>
              <w:t>Work in Confined Spaces</w:t>
            </w:r>
          </w:p>
        </w:tc>
        <w:tc>
          <w:tcPr>
            <w:tcW w:w="2108" w:type="dxa"/>
            <w:shd w:val="clear" w:color="auto" w:fill="auto"/>
            <w:vAlign w:val="center"/>
          </w:tcPr>
          <w:p w14:paraId="411163CB" w14:textId="7ACB56DF" w:rsidR="00585BEF" w:rsidRPr="008774FB" w:rsidRDefault="00585BEF" w:rsidP="00DA48B3">
            <w:pPr>
              <w:jc w:val="left"/>
              <w:rPr>
                <w:rFonts w:ascii="Arial" w:hAnsi="Arial" w:cs="Arial"/>
                <w:bCs/>
                <w:color w:val="000000" w:themeColor="text1"/>
                <w:sz w:val="20"/>
              </w:rPr>
            </w:pPr>
            <w:r w:rsidRPr="00585BEF">
              <w:rPr>
                <w:rFonts w:ascii="Arial" w:hAnsi="Arial" w:cs="Arial"/>
                <w:bCs/>
                <w:color w:val="000000" w:themeColor="text1"/>
                <w:sz w:val="20"/>
              </w:rPr>
              <w:t>Conditions that give rise to a likelihood of an accident, harm or injury of such a nature as to require emergency action.</w:t>
            </w:r>
          </w:p>
        </w:tc>
        <w:tc>
          <w:tcPr>
            <w:tcW w:w="1530" w:type="dxa"/>
            <w:shd w:val="clear" w:color="auto" w:fill="auto"/>
            <w:vAlign w:val="center"/>
          </w:tcPr>
          <w:p w14:paraId="532E279B" w14:textId="7CD32843" w:rsidR="00585BEF" w:rsidRPr="008774FB" w:rsidRDefault="00585BEF" w:rsidP="00DA48B3">
            <w:pPr>
              <w:jc w:val="left"/>
              <w:rPr>
                <w:rFonts w:ascii="Arial" w:hAnsi="Arial" w:cs="Arial"/>
                <w:bCs/>
                <w:color w:val="000000" w:themeColor="text1"/>
                <w:sz w:val="20"/>
              </w:rPr>
            </w:pPr>
            <w:r>
              <w:rPr>
                <w:rFonts w:ascii="Arial" w:hAnsi="Arial" w:cs="Arial"/>
                <w:bCs/>
                <w:color w:val="000000" w:themeColor="text1"/>
                <w:sz w:val="20"/>
              </w:rPr>
              <w:t>Operatives</w:t>
            </w:r>
          </w:p>
        </w:tc>
        <w:tc>
          <w:tcPr>
            <w:tcW w:w="839" w:type="dxa"/>
            <w:shd w:val="clear" w:color="auto" w:fill="auto"/>
            <w:vAlign w:val="center"/>
          </w:tcPr>
          <w:p w14:paraId="2CB23C60" w14:textId="4BBC7DA3" w:rsidR="00585BEF" w:rsidRPr="008774FB" w:rsidRDefault="00585BEF" w:rsidP="00DA48B3">
            <w:pPr>
              <w:rPr>
                <w:rFonts w:ascii="Arial" w:hAnsi="Arial" w:cs="Arial"/>
                <w:color w:val="000000" w:themeColor="text1"/>
                <w:sz w:val="20"/>
              </w:rPr>
            </w:pPr>
            <w:r>
              <w:rPr>
                <w:rFonts w:ascii="Arial" w:hAnsi="Arial" w:cs="Arial"/>
                <w:color w:val="000000" w:themeColor="text1"/>
                <w:sz w:val="20"/>
              </w:rPr>
              <w:t>4</w:t>
            </w:r>
          </w:p>
        </w:tc>
        <w:tc>
          <w:tcPr>
            <w:tcW w:w="771" w:type="dxa"/>
            <w:shd w:val="clear" w:color="auto" w:fill="auto"/>
            <w:vAlign w:val="center"/>
          </w:tcPr>
          <w:p w14:paraId="4CC30B43" w14:textId="57BE47BE" w:rsidR="00585BEF" w:rsidRPr="008774FB" w:rsidRDefault="00585BEF" w:rsidP="00DA48B3">
            <w:pPr>
              <w:rPr>
                <w:rFonts w:ascii="Arial" w:hAnsi="Arial" w:cs="Arial"/>
                <w:color w:val="000000" w:themeColor="text1"/>
                <w:sz w:val="20"/>
              </w:rPr>
            </w:pPr>
            <w:r>
              <w:rPr>
                <w:rFonts w:ascii="Arial" w:hAnsi="Arial" w:cs="Arial"/>
                <w:color w:val="000000" w:themeColor="text1"/>
                <w:sz w:val="20"/>
              </w:rPr>
              <w:t>5</w:t>
            </w:r>
          </w:p>
        </w:tc>
        <w:tc>
          <w:tcPr>
            <w:tcW w:w="706" w:type="dxa"/>
            <w:shd w:val="clear" w:color="auto" w:fill="FF0000"/>
            <w:vAlign w:val="center"/>
          </w:tcPr>
          <w:p w14:paraId="7193E1C1" w14:textId="7494C8CA" w:rsidR="00585BEF" w:rsidRPr="008774FB" w:rsidRDefault="00585BEF" w:rsidP="00DA48B3">
            <w:pPr>
              <w:rPr>
                <w:rFonts w:ascii="Arial" w:hAnsi="Arial" w:cs="Arial"/>
                <w:color w:val="000000" w:themeColor="text1"/>
                <w:sz w:val="20"/>
              </w:rPr>
            </w:pPr>
            <w:r>
              <w:rPr>
                <w:rFonts w:ascii="Arial" w:hAnsi="Arial" w:cs="Arial"/>
                <w:color w:val="000000" w:themeColor="text1"/>
                <w:sz w:val="20"/>
              </w:rPr>
              <w:t>20</w:t>
            </w:r>
          </w:p>
        </w:tc>
        <w:tc>
          <w:tcPr>
            <w:tcW w:w="3800" w:type="dxa"/>
            <w:shd w:val="clear" w:color="auto" w:fill="auto"/>
            <w:vAlign w:val="center"/>
          </w:tcPr>
          <w:p w14:paraId="7AC9A6E8"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A Permit to Work system will be put in place. </w:t>
            </w:r>
          </w:p>
          <w:p w14:paraId="1C7B44AE"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Suitable gas detectors will be used, which will raise an alarm if or when the build-up of harmful levels of gases takes place. </w:t>
            </w:r>
          </w:p>
          <w:p w14:paraId="437010BC"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A tripod will be used as rescue equipment for persons working in a confined space: an </w:t>
            </w:r>
            <w:r>
              <w:rPr>
                <w:rFonts w:ascii="Arial" w:hAnsi="Arial" w:cs="Arial"/>
                <w:color w:val="000000" w:themeColor="text1"/>
                <w:sz w:val="20"/>
                <w:szCs w:val="20"/>
              </w:rPr>
              <w:t>operative</w:t>
            </w:r>
            <w:r w:rsidRPr="00585BEF">
              <w:rPr>
                <w:rFonts w:ascii="Arial" w:hAnsi="Arial" w:cs="Arial"/>
                <w:color w:val="000000" w:themeColor="text1"/>
                <w:sz w:val="20"/>
                <w:szCs w:val="20"/>
              </w:rPr>
              <w:t xml:space="preserve"> can be lowered into the confined space by a “buddy”, and, more importantly, can be raised out of the confined space, using a tripod. </w:t>
            </w:r>
          </w:p>
          <w:p w14:paraId="51488FD7" w14:textId="175C1A77" w:rsidR="00585BEF" w:rsidRPr="008774FB"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No worker allowed to work alone in a confined space.</w:t>
            </w:r>
          </w:p>
        </w:tc>
        <w:tc>
          <w:tcPr>
            <w:tcW w:w="515" w:type="dxa"/>
            <w:shd w:val="clear" w:color="auto" w:fill="auto"/>
            <w:vAlign w:val="center"/>
          </w:tcPr>
          <w:p w14:paraId="67C30624" w14:textId="3D3EDD68" w:rsidR="00585BEF" w:rsidRPr="00585BEF" w:rsidRDefault="00585BEF" w:rsidP="00DA48B3">
            <w:pPr>
              <w:rPr>
                <w:rFonts w:ascii="Arial" w:hAnsi="Arial" w:cs="Arial"/>
                <w:color w:val="000000" w:themeColor="text1"/>
                <w:sz w:val="20"/>
                <w:lang w:val="en-GB"/>
              </w:rPr>
            </w:pPr>
            <w:r>
              <w:rPr>
                <w:rFonts w:ascii="Arial" w:hAnsi="Arial" w:cs="Arial"/>
                <w:color w:val="000000" w:themeColor="text1"/>
                <w:sz w:val="20"/>
                <w:lang w:val="en-GB"/>
              </w:rPr>
              <w:t>1</w:t>
            </w:r>
          </w:p>
        </w:tc>
        <w:tc>
          <w:tcPr>
            <w:tcW w:w="556" w:type="dxa"/>
            <w:shd w:val="clear" w:color="auto" w:fill="auto"/>
            <w:vAlign w:val="center"/>
          </w:tcPr>
          <w:p w14:paraId="3FCF8784" w14:textId="2FC0A1D8" w:rsidR="00585BEF" w:rsidRPr="008774FB" w:rsidRDefault="00585BEF" w:rsidP="00DA48B3">
            <w:pPr>
              <w:rPr>
                <w:rFonts w:ascii="Arial" w:hAnsi="Arial" w:cs="Arial"/>
                <w:color w:val="000000" w:themeColor="text1"/>
                <w:sz w:val="20"/>
              </w:rPr>
            </w:pPr>
            <w:r>
              <w:rPr>
                <w:rFonts w:ascii="Arial" w:hAnsi="Arial" w:cs="Arial"/>
                <w:color w:val="000000" w:themeColor="text1"/>
                <w:sz w:val="20"/>
              </w:rPr>
              <w:t>4</w:t>
            </w:r>
          </w:p>
        </w:tc>
        <w:tc>
          <w:tcPr>
            <w:tcW w:w="524" w:type="dxa"/>
            <w:shd w:val="clear" w:color="auto" w:fill="00B050"/>
            <w:vAlign w:val="center"/>
          </w:tcPr>
          <w:p w14:paraId="178EB723" w14:textId="0C0DA4C1" w:rsidR="00585BEF" w:rsidRPr="008774FB" w:rsidRDefault="00585BEF" w:rsidP="00DA48B3">
            <w:pPr>
              <w:rPr>
                <w:rFonts w:ascii="Arial" w:hAnsi="Arial" w:cs="Arial"/>
                <w:color w:val="000000" w:themeColor="text1"/>
                <w:sz w:val="20"/>
              </w:rPr>
            </w:pPr>
            <w:r>
              <w:rPr>
                <w:rFonts w:ascii="Arial" w:hAnsi="Arial" w:cs="Arial"/>
                <w:color w:val="000000" w:themeColor="text1"/>
                <w:sz w:val="20"/>
              </w:rPr>
              <w:t>4</w:t>
            </w:r>
          </w:p>
        </w:tc>
        <w:tc>
          <w:tcPr>
            <w:tcW w:w="1197" w:type="dxa"/>
            <w:shd w:val="clear" w:color="auto" w:fill="auto"/>
            <w:vAlign w:val="center"/>
          </w:tcPr>
          <w:p w14:paraId="59146792" w14:textId="77777777" w:rsidR="00585BEF" w:rsidRPr="008774FB" w:rsidRDefault="00585BEF" w:rsidP="00DA48B3">
            <w:pPr>
              <w:rPr>
                <w:rFonts w:ascii="Arial" w:hAnsi="Arial" w:cs="Arial"/>
                <w:b/>
                <w:bCs/>
                <w:color w:val="000000" w:themeColor="text1"/>
                <w:sz w:val="20"/>
              </w:rPr>
            </w:pPr>
          </w:p>
        </w:tc>
      </w:tr>
      <w:tr w:rsidR="00585BEF" w14:paraId="1ADBE9E3" w14:textId="77777777" w:rsidTr="00607DBE">
        <w:trPr>
          <w:trHeight w:val="564"/>
        </w:trPr>
        <w:tc>
          <w:tcPr>
            <w:tcW w:w="1948" w:type="dxa"/>
            <w:shd w:val="clear" w:color="auto" w:fill="auto"/>
            <w:vAlign w:val="center"/>
          </w:tcPr>
          <w:p w14:paraId="0703AA5D" w14:textId="57A6D79D" w:rsidR="00585BEF" w:rsidRPr="00585BEF" w:rsidRDefault="00585BEF" w:rsidP="00DA48B3">
            <w:pPr>
              <w:jc w:val="left"/>
              <w:rPr>
                <w:rFonts w:ascii="Arial" w:hAnsi="Arial" w:cs="Arial"/>
                <w:bCs/>
                <w:color w:val="000000" w:themeColor="text1"/>
                <w:sz w:val="20"/>
              </w:rPr>
            </w:pPr>
            <w:r>
              <w:rPr>
                <w:rFonts w:ascii="Arial" w:hAnsi="Arial" w:cs="Arial"/>
                <w:bCs/>
                <w:color w:val="000000" w:themeColor="text1"/>
                <w:sz w:val="20"/>
              </w:rPr>
              <w:t>Excavations</w:t>
            </w:r>
          </w:p>
        </w:tc>
        <w:tc>
          <w:tcPr>
            <w:tcW w:w="2108" w:type="dxa"/>
            <w:shd w:val="clear" w:color="auto" w:fill="auto"/>
            <w:vAlign w:val="center"/>
          </w:tcPr>
          <w:p w14:paraId="7302D25F" w14:textId="653867FE" w:rsidR="00585BEF" w:rsidRDefault="00585BEF" w:rsidP="00DA48B3">
            <w:pPr>
              <w:jc w:val="left"/>
              <w:rPr>
                <w:rFonts w:ascii="Arial" w:hAnsi="Arial" w:cs="Arial"/>
                <w:bCs/>
                <w:color w:val="000000" w:themeColor="text1"/>
                <w:sz w:val="20"/>
              </w:rPr>
            </w:pPr>
            <w:r w:rsidRPr="00585BEF">
              <w:rPr>
                <w:rFonts w:ascii="Arial" w:hAnsi="Arial" w:cs="Arial"/>
                <w:bCs/>
                <w:color w:val="000000" w:themeColor="text1"/>
                <w:sz w:val="20"/>
              </w:rPr>
              <w:t xml:space="preserve">Risk of burial in trenches due to ground slippage whilst excavating. </w:t>
            </w:r>
            <w:r w:rsidRPr="00585BEF">
              <w:rPr>
                <w:rFonts w:ascii="Arial" w:hAnsi="Arial" w:cs="Arial"/>
                <w:bCs/>
                <w:color w:val="000000" w:themeColor="text1"/>
                <w:sz w:val="20"/>
              </w:rPr>
              <w:lastRenderedPageBreak/>
              <w:t>Excavation below existing ground level may be susceptible to filling with rainwater and /or ground water.</w:t>
            </w:r>
          </w:p>
          <w:p w14:paraId="0676C872" w14:textId="77777777" w:rsidR="00585BEF" w:rsidRDefault="00585BEF" w:rsidP="00DA48B3">
            <w:pPr>
              <w:jc w:val="left"/>
              <w:rPr>
                <w:rFonts w:ascii="Arial" w:hAnsi="Arial" w:cs="Arial"/>
                <w:bCs/>
                <w:color w:val="000000" w:themeColor="text1"/>
                <w:sz w:val="20"/>
              </w:rPr>
            </w:pPr>
            <w:r w:rsidRPr="00585BEF">
              <w:rPr>
                <w:rFonts w:ascii="Arial" w:hAnsi="Arial" w:cs="Arial"/>
                <w:bCs/>
                <w:color w:val="000000" w:themeColor="text1"/>
                <w:sz w:val="20"/>
              </w:rPr>
              <w:t xml:space="preserve">Collapse of the </w:t>
            </w:r>
            <w:r>
              <w:rPr>
                <w:rFonts w:ascii="Arial" w:hAnsi="Arial" w:cs="Arial"/>
                <w:bCs/>
                <w:color w:val="000000" w:themeColor="text1"/>
                <w:sz w:val="20"/>
              </w:rPr>
              <w:t>site fencing</w:t>
            </w:r>
            <w:r w:rsidRPr="00585BEF">
              <w:rPr>
                <w:rFonts w:ascii="Arial" w:hAnsi="Arial" w:cs="Arial"/>
                <w:bCs/>
                <w:color w:val="000000" w:themeColor="text1"/>
                <w:sz w:val="20"/>
              </w:rPr>
              <w:t xml:space="preserve"> due to excavations.</w:t>
            </w:r>
          </w:p>
          <w:p w14:paraId="32AB5C6C" w14:textId="560E87A6" w:rsidR="00585BEF" w:rsidRPr="00585BEF" w:rsidRDefault="00585BEF" w:rsidP="00DA48B3">
            <w:pPr>
              <w:jc w:val="left"/>
              <w:rPr>
                <w:rFonts w:ascii="Arial" w:hAnsi="Arial" w:cs="Arial"/>
                <w:bCs/>
                <w:color w:val="000000" w:themeColor="text1"/>
                <w:sz w:val="20"/>
              </w:rPr>
            </w:pPr>
            <w:r w:rsidRPr="00585BEF">
              <w:rPr>
                <w:rFonts w:ascii="Arial" w:hAnsi="Arial" w:cs="Arial"/>
                <w:bCs/>
                <w:color w:val="000000" w:themeColor="text1"/>
                <w:sz w:val="20"/>
              </w:rPr>
              <w:t>Striking underground services.</w:t>
            </w:r>
          </w:p>
        </w:tc>
        <w:tc>
          <w:tcPr>
            <w:tcW w:w="1530" w:type="dxa"/>
            <w:shd w:val="clear" w:color="auto" w:fill="auto"/>
            <w:vAlign w:val="center"/>
          </w:tcPr>
          <w:p w14:paraId="6528FBBA" w14:textId="77777777" w:rsidR="00585BEF" w:rsidRDefault="00585BEF" w:rsidP="00DA48B3">
            <w:pPr>
              <w:jc w:val="left"/>
              <w:rPr>
                <w:rFonts w:ascii="Arial" w:hAnsi="Arial" w:cs="Arial"/>
                <w:bCs/>
                <w:color w:val="000000" w:themeColor="text1"/>
                <w:sz w:val="20"/>
              </w:rPr>
            </w:pPr>
            <w:r>
              <w:rPr>
                <w:rFonts w:ascii="Arial" w:hAnsi="Arial" w:cs="Arial"/>
                <w:bCs/>
                <w:color w:val="000000" w:themeColor="text1"/>
                <w:sz w:val="20"/>
              </w:rPr>
              <w:lastRenderedPageBreak/>
              <w:t>Operatives</w:t>
            </w:r>
          </w:p>
          <w:p w14:paraId="73055C45" w14:textId="098CB285" w:rsidR="00585BEF" w:rsidRDefault="00585BEF" w:rsidP="00DA48B3">
            <w:pPr>
              <w:jc w:val="left"/>
              <w:rPr>
                <w:rFonts w:ascii="Arial" w:hAnsi="Arial" w:cs="Arial"/>
                <w:bCs/>
                <w:color w:val="000000" w:themeColor="text1"/>
                <w:sz w:val="20"/>
              </w:rPr>
            </w:pPr>
            <w:r>
              <w:rPr>
                <w:rFonts w:ascii="Arial" w:hAnsi="Arial" w:cs="Arial"/>
                <w:bCs/>
                <w:color w:val="000000" w:themeColor="text1"/>
                <w:sz w:val="20"/>
              </w:rPr>
              <w:t>Members of the public</w:t>
            </w:r>
          </w:p>
        </w:tc>
        <w:tc>
          <w:tcPr>
            <w:tcW w:w="839" w:type="dxa"/>
            <w:shd w:val="clear" w:color="auto" w:fill="auto"/>
            <w:vAlign w:val="center"/>
          </w:tcPr>
          <w:p w14:paraId="2FB1B662" w14:textId="75A95468" w:rsidR="00585BEF" w:rsidRDefault="00585BEF" w:rsidP="00DA48B3">
            <w:pPr>
              <w:rPr>
                <w:rFonts w:ascii="Arial" w:hAnsi="Arial" w:cs="Arial"/>
                <w:color w:val="000000" w:themeColor="text1"/>
                <w:sz w:val="20"/>
              </w:rPr>
            </w:pPr>
            <w:r>
              <w:rPr>
                <w:rFonts w:ascii="Arial" w:hAnsi="Arial" w:cs="Arial"/>
                <w:color w:val="000000" w:themeColor="text1"/>
                <w:sz w:val="20"/>
              </w:rPr>
              <w:t>5</w:t>
            </w:r>
          </w:p>
        </w:tc>
        <w:tc>
          <w:tcPr>
            <w:tcW w:w="771" w:type="dxa"/>
            <w:shd w:val="clear" w:color="auto" w:fill="auto"/>
            <w:vAlign w:val="center"/>
          </w:tcPr>
          <w:p w14:paraId="4FAE960E" w14:textId="7C180D8B" w:rsidR="00585BEF" w:rsidRDefault="00585BEF" w:rsidP="00DA48B3">
            <w:pPr>
              <w:rPr>
                <w:rFonts w:ascii="Arial" w:hAnsi="Arial" w:cs="Arial"/>
                <w:color w:val="000000" w:themeColor="text1"/>
                <w:sz w:val="20"/>
              </w:rPr>
            </w:pPr>
            <w:r>
              <w:rPr>
                <w:rFonts w:ascii="Arial" w:hAnsi="Arial" w:cs="Arial"/>
                <w:color w:val="000000" w:themeColor="text1"/>
                <w:sz w:val="20"/>
              </w:rPr>
              <w:t>5</w:t>
            </w:r>
          </w:p>
        </w:tc>
        <w:tc>
          <w:tcPr>
            <w:tcW w:w="706" w:type="dxa"/>
            <w:shd w:val="clear" w:color="auto" w:fill="FF0000"/>
            <w:vAlign w:val="center"/>
          </w:tcPr>
          <w:p w14:paraId="77BF89B9" w14:textId="5D4E35D4" w:rsidR="00585BEF" w:rsidRDefault="00585BEF" w:rsidP="00DA48B3">
            <w:pPr>
              <w:rPr>
                <w:rFonts w:ascii="Arial" w:hAnsi="Arial" w:cs="Arial"/>
                <w:color w:val="000000" w:themeColor="text1"/>
                <w:sz w:val="20"/>
              </w:rPr>
            </w:pPr>
            <w:r>
              <w:rPr>
                <w:rFonts w:ascii="Arial" w:hAnsi="Arial" w:cs="Arial"/>
                <w:color w:val="000000" w:themeColor="text1"/>
                <w:sz w:val="20"/>
              </w:rPr>
              <w:t>25</w:t>
            </w:r>
          </w:p>
        </w:tc>
        <w:tc>
          <w:tcPr>
            <w:tcW w:w="3800" w:type="dxa"/>
            <w:shd w:val="clear" w:color="auto" w:fill="auto"/>
            <w:vAlign w:val="center"/>
          </w:tcPr>
          <w:p w14:paraId="786AD91D" w14:textId="383986A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w:t>
            </w:r>
            <w:r>
              <w:rPr>
                <w:rFonts w:ascii="Arial" w:hAnsi="Arial" w:cs="Arial"/>
                <w:color w:val="000000" w:themeColor="text1"/>
                <w:sz w:val="20"/>
                <w:szCs w:val="20"/>
              </w:rPr>
              <w:t xml:space="preserve"> </w:t>
            </w:r>
            <w:r w:rsidRPr="00585BEF">
              <w:rPr>
                <w:rFonts w:ascii="Arial" w:hAnsi="Arial" w:cs="Arial"/>
                <w:color w:val="000000" w:themeColor="text1"/>
                <w:sz w:val="20"/>
                <w:szCs w:val="20"/>
              </w:rPr>
              <w:t xml:space="preserve">All excavations must be checked on a daily basis by a competent person prior to work commencing in the excavation.  In addition, the thorough examinations </w:t>
            </w:r>
            <w:r w:rsidRPr="00585BEF">
              <w:rPr>
                <w:rFonts w:ascii="Arial" w:hAnsi="Arial" w:cs="Arial"/>
                <w:color w:val="000000" w:themeColor="text1"/>
                <w:sz w:val="20"/>
                <w:szCs w:val="20"/>
              </w:rPr>
              <w:lastRenderedPageBreak/>
              <w:t xml:space="preserve">undertaken by a competent person will be documented as required. </w:t>
            </w:r>
          </w:p>
          <w:p w14:paraId="2C0D3BFD"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 Following assessment of risk for planned excavations, the relevant information will be documented in the permit-to-dig: e.g. excavations sides to be supported or stepped/battered back to a safe angle of repose for the material being excavated and the type of work in progress. </w:t>
            </w:r>
          </w:p>
          <w:p w14:paraId="6F0AA086" w14:textId="11EF7FF9"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Safe access and egress to and from excavations will be maintained, e.g. Ladders to be used unless another safe method is in operation.</w:t>
            </w:r>
          </w:p>
          <w:p w14:paraId="65A7A781"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w:t>
            </w:r>
            <w:r>
              <w:rPr>
                <w:rFonts w:ascii="Arial" w:hAnsi="Arial" w:cs="Arial"/>
                <w:color w:val="000000" w:themeColor="text1"/>
                <w:sz w:val="20"/>
                <w:szCs w:val="20"/>
              </w:rPr>
              <w:t xml:space="preserve"> </w:t>
            </w:r>
            <w:r w:rsidRPr="00585BEF">
              <w:rPr>
                <w:rFonts w:ascii="Arial" w:hAnsi="Arial" w:cs="Arial"/>
                <w:color w:val="000000" w:themeColor="text1"/>
                <w:sz w:val="20"/>
                <w:szCs w:val="20"/>
              </w:rPr>
              <w:t xml:space="preserve">Plant and equipment shall be kept at a safe distance from the edges of excavations. </w:t>
            </w:r>
          </w:p>
          <w:p w14:paraId="70AFF0FC"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 Where possible, the excavation support (i.e. trench boxes, if required) shall be installed from ground level.  Otherwise precautions will be provided for safety of operatives installing support. </w:t>
            </w:r>
          </w:p>
          <w:p w14:paraId="733EE5BC" w14:textId="77777777" w:rsid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xml:space="preserve">- Precautions will be provided to prevent vehicles tipping into excavations from over-running the edge. </w:t>
            </w:r>
          </w:p>
          <w:p w14:paraId="0A137AF7" w14:textId="28BCEF8E" w:rsidR="00585BEF" w:rsidRPr="00585BEF" w:rsidRDefault="00585BEF" w:rsidP="00DA48B3">
            <w:pPr>
              <w:pStyle w:val="Default"/>
              <w:rPr>
                <w:rFonts w:ascii="Arial" w:hAnsi="Arial" w:cs="Arial"/>
                <w:color w:val="000000" w:themeColor="text1"/>
                <w:sz w:val="20"/>
                <w:szCs w:val="20"/>
              </w:rPr>
            </w:pPr>
            <w:r w:rsidRPr="00585BEF">
              <w:rPr>
                <w:rFonts w:ascii="Arial" w:hAnsi="Arial" w:cs="Arial"/>
                <w:color w:val="000000" w:themeColor="text1"/>
                <w:sz w:val="20"/>
                <w:szCs w:val="20"/>
              </w:rPr>
              <w:t>- No excavation should be left uncovered while it is unattended.</w:t>
            </w:r>
          </w:p>
        </w:tc>
        <w:tc>
          <w:tcPr>
            <w:tcW w:w="515" w:type="dxa"/>
            <w:shd w:val="clear" w:color="auto" w:fill="auto"/>
            <w:vAlign w:val="center"/>
          </w:tcPr>
          <w:p w14:paraId="286119D8" w14:textId="587E4500" w:rsidR="00585BEF" w:rsidRDefault="00585BEF" w:rsidP="00DA48B3">
            <w:pPr>
              <w:rPr>
                <w:rFonts w:ascii="Arial" w:hAnsi="Arial" w:cs="Arial"/>
                <w:color w:val="000000" w:themeColor="text1"/>
                <w:sz w:val="20"/>
                <w:lang w:val="en-GB"/>
              </w:rPr>
            </w:pPr>
            <w:r>
              <w:rPr>
                <w:rFonts w:ascii="Arial" w:hAnsi="Arial" w:cs="Arial"/>
                <w:color w:val="000000" w:themeColor="text1"/>
                <w:sz w:val="20"/>
                <w:lang w:val="en-GB"/>
              </w:rPr>
              <w:lastRenderedPageBreak/>
              <w:t>1</w:t>
            </w:r>
          </w:p>
        </w:tc>
        <w:tc>
          <w:tcPr>
            <w:tcW w:w="556" w:type="dxa"/>
            <w:shd w:val="clear" w:color="auto" w:fill="auto"/>
            <w:vAlign w:val="center"/>
          </w:tcPr>
          <w:p w14:paraId="30292B37" w14:textId="7F2A007D" w:rsidR="00585BEF" w:rsidRDefault="00585BEF" w:rsidP="00DA48B3">
            <w:pPr>
              <w:rPr>
                <w:rFonts w:ascii="Arial" w:hAnsi="Arial" w:cs="Arial"/>
                <w:color w:val="000000" w:themeColor="text1"/>
                <w:sz w:val="20"/>
              </w:rPr>
            </w:pPr>
            <w:r>
              <w:rPr>
                <w:rFonts w:ascii="Arial" w:hAnsi="Arial" w:cs="Arial"/>
                <w:color w:val="000000" w:themeColor="text1"/>
                <w:sz w:val="20"/>
              </w:rPr>
              <w:t>5</w:t>
            </w:r>
          </w:p>
        </w:tc>
        <w:tc>
          <w:tcPr>
            <w:tcW w:w="524" w:type="dxa"/>
            <w:shd w:val="clear" w:color="auto" w:fill="00B050"/>
            <w:vAlign w:val="center"/>
          </w:tcPr>
          <w:p w14:paraId="366BBC37" w14:textId="0961C668" w:rsidR="00585BEF" w:rsidRDefault="00585BEF" w:rsidP="00DA48B3">
            <w:pPr>
              <w:rPr>
                <w:rFonts w:ascii="Arial" w:hAnsi="Arial" w:cs="Arial"/>
                <w:color w:val="000000" w:themeColor="text1"/>
                <w:sz w:val="20"/>
              </w:rPr>
            </w:pPr>
            <w:r>
              <w:rPr>
                <w:rFonts w:ascii="Arial" w:hAnsi="Arial" w:cs="Arial"/>
                <w:color w:val="000000" w:themeColor="text1"/>
                <w:sz w:val="20"/>
              </w:rPr>
              <w:t>5</w:t>
            </w:r>
          </w:p>
        </w:tc>
        <w:tc>
          <w:tcPr>
            <w:tcW w:w="1197" w:type="dxa"/>
            <w:shd w:val="clear" w:color="auto" w:fill="auto"/>
            <w:vAlign w:val="center"/>
          </w:tcPr>
          <w:p w14:paraId="5E205EA6" w14:textId="77777777" w:rsidR="00585BEF" w:rsidRPr="008774FB" w:rsidRDefault="00585BEF" w:rsidP="00DA48B3">
            <w:pPr>
              <w:rPr>
                <w:rFonts w:ascii="Arial" w:hAnsi="Arial" w:cs="Arial"/>
                <w:b/>
                <w:bCs/>
                <w:color w:val="000000" w:themeColor="text1"/>
                <w:sz w:val="20"/>
              </w:rPr>
            </w:pPr>
          </w:p>
        </w:tc>
      </w:tr>
      <w:tr w:rsidR="00FA2B61" w14:paraId="01B712B5" w14:textId="77777777" w:rsidTr="00607DBE">
        <w:trPr>
          <w:trHeight w:val="564"/>
        </w:trPr>
        <w:tc>
          <w:tcPr>
            <w:tcW w:w="1948" w:type="dxa"/>
            <w:vMerge w:val="restart"/>
            <w:shd w:val="clear" w:color="auto" w:fill="auto"/>
            <w:vAlign w:val="center"/>
          </w:tcPr>
          <w:p w14:paraId="36EA29DC" w14:textId="3402A871" w:rsidR="00FA2B61" w:rsidRPr="008774FB" w:rsidRDefault="00FA2B61" w:rsidP="00DA48B3">
            <w:pPr>
              <w:jc w:val="left"/>
              <w:rPr>
                <w:rFonts w:ascii="Arial" w:hAnsi="Arial" w:cs="Arial"/>
                <w:bCs/>
                <w:sz w:val="20"/>
              </w:rPr>
            </w:pPr>
            <w:r w:rsidRPr="008774FB">
              <w:rPr>
                <w:rFonts w:ascii="Arial" w:hAnsi="Arial" w:cs="Arial"/>
                <w:bCs/>
                <w:sz w:val="20"/>
              </w:rPr>
              <w:t>Breaking out of existing manhole access to sewer pipe</w:t>
            </w:r>
          </w:p>
        </w:tc>
        <w:tc>
          <w:tcPr>
            <w:tcW w:w="2108" w:type="dxa"/>
            <w:shd w:val="clear" w:color="auto" w:fill="auto"/>
            <w:vAlign w:val="center"/>
          </w:tcPr>
          <w:p w14:paraId="5054BFC0" w14:textId="7E8A3473" w:rsidR="00FA2B61" w:rsidRPr="008774FB" w:rsidRDefault="00FA2B61" w:rsidP="00DA48B3">
            <w:pPr>
              <w:jc w:val="left"/>
              <w:rPr>
                <w:rFonts w:ascii="Arial" w:hAnsi="Arial" w:cs="Arial"/>
                <w:bCs/>
                <w:sz w:val="20"/>
              </w:rPr>
            </w:pPr>
            <w:r w:rsidRPr="008774FB">
              <w:rPr>
                <w:rFonts w:ascii="Arial" w:hAnsi="Arial" w:cs="Arial"/>
                <w:bCs/>
                <w:sz w:val="20"/>
              </w:rPr>
              <w:t xml:space="preserve">Vibration </w:t>
            </w:r>
          </w:p>
        </w:tc>
        <w:tc>
          <w:tcPr>
            <w:tcW w:w="1530" w:type="dxa"/>
            <w:shd w:val="clear" w:color="auto" w:fill="auto"/>
            <w:vAlign w:val="center"/>
          </w:tcPr>
          <w:p w14:paraId="5E4D18FE" w14:textId="159C8DA6" w:rsidR="00FA2B61" w:rsidRPr="008774FB" w:rsidRDefault="00FA2B61" w:rsidP="00DA48B3">
            <w:pPr>
              <w:jc w:val="left"/>
              <w:rPr>
                <w:rFonts w:ascii="Arial" w:hAnsi="Arial" w:cs="Arial"/>
                <w:bCs/>
                <w:sz w:val="20"/>
              </w:rPr>
            </w:pPr>
            <w:r w:rsidRPr="008774FB">
              <w:rPr>
                <w:rFonts w:ascii="Arial" w:hAnsi="Arial" w:cs="Arial"/>
                <w:bCs/>
                <w:color w:val="000000" w:themeColor="text1"/>
                <w:sz w:val="20"/>
              </w:rPr>
              <w:t>Operatives</w:t>
            </w:r>
          </w:p>
        </w:tc>
        <w:tc>
          <w:tcPr>
            <w:tcW w:w="839" w:type="dxa"/>
            <w:shd w:val="clear" w:color="auto" w:fill="auto"/>
            <w:vAlign w:val="center"/>
          </w:tcPr>
          <w:p w14:paraId="4EC4A5DC" w14:textId="69FCF6CE" w:rsidR="00FA2B61" w:rsidRPr="008774FB" w:rsidRDefault="00FA2B61" w:rsidP="00DA48B3">
            <w:pPr>
              <w:rPr>
                <w:rFonts w:ascii="Arial" w:hAnsi="Arial" w:cs="Arial"/>
                <w:sz w:val="20"/>
              </w:rPr>
            </w:pPr>
            <w:r w:rsidRPr="008774FB">
              <w:rPr>
                <w:rFonts w:ascii="Arial" w:hAnsi="Arial" w:cs="Arial"/>
                <w:sz w:val="20"/>
              </w:rPr>
              <w:t>4</w:t>
            </w:r>
          </w:p>
        </w:tc>
        <w:tc>
          <w:tcPr>
            <w:tcW w:w="771" w:type="dxa"/>
            <w:shd w:val="clear" w:color="auto" w:fill="auto"/>
            <w:vAlign w:val="center"/>
          </w:tcPr>
          <w:p w14:paraId="691BBDBD" w14:textId="28953300" w:rsidR="00FA2B61" w:rsidRPr="008774FB" w:rsidRDefault="00FA2B61" w:rsidP="00DA48B3">
            <w:pPr>
              <w:rPr>
                <w:rFonts w:ascii="Arial" w:hAnsi="Arial" w:cs="Arial"/>
                <w:sz w:val="20"/>
              </w:rPr>
            </w:pPr>
            <w:r w:rsidRPr="008774FB">
              <w:rPr>
                <w:rFonts w:ascii="Arial" w:hAnsi="Arial" w:cs="Arial"/>
                <w:sz w:val="20"/>
              </w:rPr>
              <w:t>4</w:t>
            </w:r>
          </w:p>
        </w:tc>
        <w:tc>
          <w:tcPr>
            <w:tcW w:w="706" w:type="dxa"/>
            <w:shd w:val="clear" w:color="auto" w:fill="FF0000"/>
            <w:vAlign w:val="center"/>
          </w:tcPr>
          <w:p w14:paraId="684AED2D" w14:textId="64AC6E60" w:rsidR="00FA2B61" w:rsidRPr="008774FB" w:rsidRDefault="00FA2B61" w:rsidP="00DA48B3">
            <w:pPr>
              <w:rPr>
                <w:rFonts w:ascii="Arial" w:hAnsi="Arial" w:cs="Arial"/>
                <w:sz w:val="20"/>
              </w:rPr>
            </w:pPr>
            <w:r w:rsidRPr="008774FB">
              <w:rPr>
                <w:rFonts w:ascii="Arial" w:hAnsi="Arial" w:cs="Arial"/>
                <w:sz w:val="20"/>
              </w:rPr>
              <w:t>16</w:t>
            </w:r>
          </w:p>
        </w:tc>
        <w:tc>
          <w:tcPr>
            <w:tcW w:w="3800" w:type="dxa"/>
            <w:shd w:val="clear" w:color="auto" w:fill="auto"/>
            <w:vAlign w:val="center"/>
          </w:tcPr>
          <w:p w14:paraId="1D79B84F" w14:textId="4BDC32CD" w:rsidR="00FA2B61" w:rsidRPr="008774FB" w:rsidRDefault="00FA2B61" w:rsidP="00DA48B3">
            <w:pPr>
              <w:pStyle w:val="Default"/>
              <w:rPr>
                <w:rFonts w:ascii="Arial" w:hAnsi="Arial" w:cs="Arial"/>
                <w:sz w:val="20"/>
                <w:szCs w:val="20"/>
              </w:rPr>
            </w:pPr>
            <w:r w:rsidRPr="008774FB">
              <w:rPr>
                <w:rFonts w:ascii="Arial" w:hAnsi="Arial" w:cs="Arial"/>
                <w:sz w:val="20"/>
                <w:szCs w:val="20"/>
              </w:rPr>
              <w:t xml:space="preserve">Job rotation of equipment, gloves to be worn, HAVS log to be monitored. Equipment to be maintained </w:t>
            </w:r>
          </w:p>
        </w:tc>
        <w:tc>
          <w:tcPr>
            <w:tcW w:w="515" w:type="dxa"/>
            <w:shd w:val="clear" w:color="auto" w:fill="auto"/>
            <w:vAlign w:val="center"/>
          </w:tcPr>
          <w:p w14:paraId="61A063D2" w14:textId="6BCC4E49" w:rsidR="00FA2B61" w:rsidRPr="008774FB" w:rsidRDefault="00FA2B61" w:rsidP="00DA48B3">
            <w:pPr>
              <w:rPr>
                <w:rFonts w:ascii="Arial" w:hAnsi="Arial" w:cs="Arial"/>
                <w:sz w:val="20"/>
              </w:rPr>
            </w:pPr>
            <w:r w:rsidRPr="008774FB">
              <w:rPr>
                <w:rFonts w:ascii="Arial" w:hAnsi="Arial" w:cs="Arial"/>
                <w:sz w:val="20"/>
              </w:rPr>
              <w:t>1</w:t>
            </w:r>
          </w:p>
        </w:tc>
        <w:tc>
          <w:tcPr>
            <w:tcW w:w="556" w:type="dxa"/>
            <w:shd w:val="clear" w:color="auto" w:fill="auto"/>
            <w:vAlign w:val="center"/>
          </w:tcPr>
          <w:p w14:paraId="6122672C" w14:textId="43ECFB9A" w:rsidR="00FA2B61" w:rsidRPr="008774FB" w:rsidRDefault="00FA2B61" w:rsidP="00DA48B3">
            <w:pPr>
              <w:rPr>
                <w:rFonts w:ascii="Arial" w:hAnsi="Arial" w:cs="Arial"/>
                <w:sz w:val="20"/>
              </w:rPr>
            </w:pPr>
            <w:r w:rsidRPr="008774FB">
              <w:rPr>
                <w:rFonts w:ascii="Arial" w:hAnsi="Arial" w:cs="Arial"/>
                <w:sz w:val="20"/>
              </w:rPr>
              <w:t>4</w:t>
            </w:r>
          </w:p>
        </w:tc>
        <w:tc>
          <w:tcPr>
            <w:tcW w:w="524" w:type="dxa"/>
            <w:shd w:val="clear" w:color="auto" w:fill="00B050"/>
            <w:vAlign w:val="center"/>
          </w:tcPr>
          <w:p w14:paraId="7FDCF4CC" w14:textId="757D1B35" w:rsidR="00FA2B61" w:rsidRPr="008774FB" w:rsidRDefault="00FA2B61" w:rsidP="00DA48B3">
            <w:pPr>
              <w:rPr>
                <w:rFonts w:ascii="Arial" w:hAnsi="Arial" w:cs="Arial"/>
                <w:sz w:val="20"/>
              </w:rPr>
            </w:pPr>
            <w:r w:rsidRPr="008774FB">
              <w:rPr>
                <w:rFonts w:ascii="Arial" w:hAnsi="Arial" w:cs="Arial"/>
                <w:sz w:val="20"/>
              </w:rPr>
              <w:t>4</w:t>
            </w:r>
          </w:p>
        </w:tc>
        <w:tc>
          <w:tcPr>
            <w:tcW w:w="1197" w:type="dxa"/>
            <w:shd w:val="clear" w:color="auto" w:fill="auto"/>
            <w:vAlign w:val="center"/>
          </w:tcPr>
          <w:p w14:paraId="5AA832F0" w14:textId="77777777" w:rsidR="00FA2B61" w:rsidRPr="008774FB" w:rsidRDefault="00FA2B61" w:rsidP="00DA48B3">
            <w:pPr>
              <w:rPr>
                <w:rFonts w:ascii="Arial" w:hAnsi="Arial" w:cs="Arial"/>
                <w:b/>
                <w:bCs/>
                <w:color w:val="000000" w:themeColor="text1"/>
                <w:sz w:val="20"/>
              </w:rPr>
            </w:pPr>
          </w:p>
        </w:tc>
      </w:tr>
      <w:tr w:rsidR="00FA2B61" w14:paraId="2A61FA69" w14:textId="77777777" w:rsidTr="00607DBE">
        <w:trPr>
          <w:trHeight w:val="564"/>
        </w:trPr>
        <w:tc>
          <w:tcPr>
            <w:tcW w:w="1948" w:type="dxa"/>
            <w:vMerge/>
            <w:shd w:val="clear" w:color="auto" w:fill="auto"/>
            <w:vAlign w:val="center"/>
          </w:tcPr>
          <w:p w14:paraId="5993A487" w14:textId="77777777" w:rsidR="00FA2B61" w:rsidRPr="008774FB" w:rsidRDefault="00FA2B61" w:rsidP="00DA48B3">
            <w:pPr>
              <w:jc w:val="left"/>
              <w:rPr>
                <w:rFonts w:ascii="Arial" w:hAnsi="Arial" w:cs="Arial"/>
                <w:bCs/>
                <w:sz w:val="20"/>
              </w:rPr>
            </w:pPr>
          </w:p>
        </w:tc>
        <w:tc>
          <w:tcPr>
            <w:tcW w:w="2108" w:type="dxa"/>
            <w:shd w:val="clear" w:color="auto" w:fill="auto"/>
            <w:vAlign w:val="center"/>
          </w:tcPr>
          <w:p w14:paraId="101BB52C" w14:textId="27981E02" w:rsidR="00FA2B61" w:rsidRPr="008774FB" w:rsidRDefault="00FA2B61" w:rsidP="00DA48B3">
            <w:pPr>
              <w:jc w:val="left"/>
              <w:rPr>
                <w:rFonts w:ascii="Arial" w:hAnsi="Arial" w:cs="Arial"/>
                <w:bCs/>
                <w:sz w:val="20"/>
              </w:rPr>
            </w:pPr>
            <w:r w:rsidRPr="008774FB">
              <w:rPr>
                <w:rFonts w:ascii="Arial" w:hAnsi="Arial" w:cs="Arial"/>
                <w:bCs/>
                <w:sz w:val="20"/>
              </w:rPr>
              <w:t>Damage to retained sewer</w:t>
            </w:r>
          </w:p>
        </w:tc>
        <w:tc>
          <w:tcPr>
            <w:tcW w:w="1530" w:type="dxa"/>
            <w:shd w:val="clear" w:color="auto" w:fill="auto"/>
            <w:vAlign w:val="center"/>
          </w:tcPr>
          <w:p w14:paraId="12022291" w14:textId="47BDA94A" w:rsidR="00FA2B61" w:rsidRPr="008774FB" w:rsidRDefault="00FA2B61" w:rsidP="00DA48B3">
            <w:pPr>
              <w:jc w:val="left"/>
              <w:rPr>
                <w:rFonts w:ascii="Arial" w:hAnsi="Arial" w:cs="Arial"/>
                <w:bCs/>
                <w:sz w:val="20"/>
              </w:rPr>
            </w:pPr>
            <w:r w:rsidRPr="008774FB">
              <w:rPr>
                <w:rFonts w:ascii="Arial" w:hAnsi="Arial" w:cs="Arial"/>
                <w:bCs/>
                <w:sz w:val="20"/>
              </w:rPr>
              <w:t>Third party owner</w:t>
            </w:r>
          </w:p>
        </w:tc>
        <w:tc>
          <w:tcPr>
            <w:tcW w:w="839" w:type="dxa"/>
            <w:shd w:val="clear" w:color="auto" w:fill="auto"/>
            <w:vAlign w:val="center"/>
          </w:tcPr>
          <w:p w14:paraId="76F4D663" w14:textId="5B89BF68" w:rsidR="00FA2B61" w:rsidRPr="008774FB" w:rsidRDefault="00FA2B61" w:rsidP="00DA48B3">
            <w:pPr>
              <w:rPr>
                <w:rFonts w:ascii="Arial" w:hAnsi="Arial" w:cs="Arial"/>
                <w:sz w:val="20"/>
              </w:rPr>
            </w:pPr>
            <w:r w:rsidRPr="008774FB">
              <w:rPr>
                <w:rFonts w:ascii="Arial" w:hAnsi="Arial" w:cs="Arial"/>
                <w:sz w:val="20"/>
              </w:rPr>
              <w:t>4</w:t>
            </w:r>
          </w:p>
        </w:tc>
        <w:tc>
          <w:tcPr>
            <w:tcW w:w="771" w:type="dxa"/>
            <w:shd w:val="clear" w:color="auto" w:fill="auto"/>
            <w:vAlign w:val="center"/>
          </w:tcPr>
          <w:p w14:paraId="29D17945" w14:textId="4E80DC10" w:rsidR="00FA2B61" w:rsidRPr="008774FB" w:rsidRDefault="00FA2B61" w:rsidP="00DA48B3">
            <w:pPr>
              <w:rPr>
                <w:rFonts w:ascii="Arial" w:hAnsi="Arial" w:cs="Arial"/>
                <w:sz w:val="20"/>
              </w:rPr>
            </w:pPr>
            <w:r w:rsidRPr="008774FB">
              <w:rPr>
                <w:rFonts w:ascii="Arial" w:hAnsi="Arial" w:cs="Arial"/>
                <w:sz w:val="20"/>
              </w:rPr>
              <w:t>4</w:t>
            </w:r>
          </w:p>
        </w:tc>
        <w:tc>
          <w:tcPr>
            <w:tcW w:w="706" w:type="dxa"/>
            <w:shd w:val="clear" w:color="auto" w:fill="FF0000"/>
            <w:vAlign w:val="center"/>
          </w:tcPr>
          <w:p w14:paraId="642615B8" w14:textId="1AC26CF1" w:rsidR="00FA2B61" w:rsidRPr="008774FB" w:rsidRDefault="00FA2B61" w:rsidP="00DA48B3">
            <w:pPr>
              <w:rPr>
                <w:rFonts w:ascii="Arial" w:hAnsi="Arial" w:cs="Arial"/>
                <w:sz w:val="20"/>
              </w:rPr>
            </w:pPr>
            <w:r w:rsidRPr="008774FB">
              <w:rPr>
                <w:rFonts w:ascii="Arial" w:hAnsi="Arial" w:cs="Arial"/>
                <w:sz w:val="20"/>
              </w:rPr>
              <w:t>16</w:t>
            </w:r>
          </w:p>
        </w:tc>
        <w:tc>
          <w:tcPr>
            <w:tcW w:w="3800" w:type="dxa"/>
            <w:shd w:val="clear" w:color="auto" w:fill="auto"/>
            <w:vAlign w:val="center"/>
          </w:tcPr>
          <w:p w14:paraId="241C22E4" w14:textId="32870F53" w:rsidR="00FA2B61" w:rsidRPr="008774FB" w:rsidRDefault="00FA2B61" w:rsidP="00DA48B3">
            <w:pPr>
              <w:pStyle w:val="Default"/>
              <w:rPr>
                <w:rFonts w:ascii="Arial" w:hAnsi="Arial" w:cs="Arial"/>
                <w:sz w:val="20"/>
                <w:szCs w:val="20"/>
              </w:rPr>
            </w:pPr>
            <w:r w:rsidRPr="008774FB">
              <w:rPr>
                <w:rFonts w:ascii="Arial" w:hAnsi="Arial" w:cs="Arial"/>
                <w:sz w:val="20"/>
                <w:szCs w:val="20"/>
              </w:rPr>
              <w:t xml:space="preserve">Methodology to details process of exposing brickwork. Hand tools to be used to allow brickwork connection to block off. </w:t>
            </w:r>
          </w:p>
        </w:tc>
        <w:tc>
          <w:tcPr>
            <w:tcW w:w="515" w:type="dxa"/>
            <w:shd w:val="clear" w:color="auto" w:fill="auto"/>
            <w:vAlign w:val="center"/>
          </w:tcPr>
          <w:p w14:paraId="66733FA5" w14:textId="2FDA0A41" w:rsidR="00FA2B61" w:rsidRPr="008774FB" w:rsidRDefault="00FA2B61" w:rsidP="00DA48B3">
            <w:pPr>
              <w:rPr>
                <w:rFonts w:ascii="Arial" w:hAnsi="Arial" w:cs="Arial"/>
                <w:sz w:val="20"/>
              </w:rPr>
            </w:pPr>
            <w:r w:rsidRPr="008774FB">
              <w:rPr>
                <w:rFonts w:ascii="Arial" w:hAnsi="Arial" w:cs="Arial"/>
                <w:sz w:val="20"/>
              </w:rPr>
              <w:t>1</w:t>
            </w:r>
          </w:p>
        </w:tc>
        <w:tc>
          <w:tcPr>
            <w:tcW w:w="556" w:type="dxa"/>
            <w:shd w:val="clear" w:color="auto" w:fill="auto"/>
            <w:vAlign w:val="center"/>
          </w:tcPr>
          <w:p w14:paraId="6E5D8D55" w14:textId="5AC83C00" w:rsidR="00FA2B61" w:rsidRPr="008774FB" w:rsidRDefault="00FA2B61" w:rsidP="00DA48B3">
            <w:pPr>
              <w:rPr>
                <w:rFonts w:ascii="Arial" w:hAnsi="Arial" w:cs="Arial"/>
                <w:sz w:val="20"/>
              </w:rPr>
            </w:pPr>
            <w:r w:rsidRPr="008774FB">
              <w:rPr>
                <w:rFonts w:ascii="Arial" w:hAnsi="Arial" w:cs="Arial"/>
                <w:sz w:val="20"/>
              </w:rPr>
              <w:t>4</w:t>
            </w:r>
          </w:p>
        </w:tc>
        <w:tc>
          <w:tcPr>
            <w:tcW w:w="524" w:type="dxa"/>
            <w:shd w:val="clear" w:color="auto" w:fill="00B050"/>
            <w:vAlign w:val="center"/>
          </w:tcPr>
          <w:p w14:paraId="1603E167" w14:textId="4EB2A46A" w:rsidR="00FA2B61" w:rsidRPr="008774FB" w:rsidRDefault="00FA2B61" w:rsidP="00DA48B3">
            <w:pPr>
              <w:rPr>
                <w:rFonts w:ascii="Arial" w:hAnsi="Arial" w:cs="Arial"/>
                <w:sz w:val="20"/>
              </w:rPr>
            </w:pPr>
            <w:r w:rsidRPr="008774FB">
              <w:rPr>
                <w:rFonts w:ascii="Arial" w:hAnsi="Arial" w:cs="Arial"/>
                <w:sz w:val="20"/>
              </w:rPr>
              <w:t>4</w:t>
            </w:r>
          </w:p>
        </w:tc>
        <w:tc>
          <w:tcPr>
            <w:tcW w:w="1197" w:type="dxa"/>
            <w:shd w:val="clear" w:color="auto" w:fill="auto"/>
            <w:vAlign w:val="center"/>
          </w:tcPr>
          <w:p w14:paraId="2DEAF912" w14:textId="77777777" w:rsidR="00FA2B61" w:rsidRPr="008774FB" w:rsidRDefault="00FA2B61" w:rsidP="00DA48B3">
            <w:pPr>
              <w:rPr>
                <w:rFonts w:ascii="Arial" w:hAnsi="Arial" w:cs="Arial"/>
                <w:b/>
                <w:bCs/>
                <w:color w:val="000000" w:themeColor="text1"/>
                <w:sz w:val="20"/>
              </w:rPr>
            </w:pPr>
          </w:p>
        </w:tc>
      </w:tr>
      <w:tr w:rsidR="00FA2B61" w14:paraId="3059F8E5" w14:textId="77777777" w:rsidTr="00607DBE">
        <w:trPr>
          <w:trHeight w:val="564"/>
        </w:trPr>
        <w:tc>
          <w:tcPr>
            <w:tcW w:w="1948" w:type="dxa"/>
            <w:vMerge/>
            <w:shd w:val="clear" w:color="auto" w:fill="auto"/>
            <w:vAlign w:val="center"/>
          </w:tcPr>
          <w:p w14:paraId="4DDBD074" w14:textId="77777777" w:rsidR="00FA2B61" w:rsidRPr="008774FB" w:rsidRDefault="00FA2B61" w:rsidP="00DA48B3">
            <w:pPr>
              <w:jc w:val="left"/>
              <w:rPr>
                <w:rFonts w:ascii="Arial" w:hAnsi="Arial" w:cs="Arial"/>
                <w:bCs/>
                <w:sz w:val="20"/>
              </w:rPr>
            </w:pPr>
          </w:p>
        </w:tc>
        <w:tc>
          <w:tcPr>
            <w:tcW w:w="2108" w:type="dxa"/>
            <w:shd w:val="clear" w:color="auto" w:fill="auto"/>
            <w:vAlign w:val="center"/>
          </w:tcPr>
          <w:p w14:paraId="04D8C2B1" w14:textId="139250A9" w:rsidR="00FA2B61" w:rsidRPr="008774FB" w:rsidRDefault="00FA2B61" w:rsidP="00DA48B3">
            <w:pPr>
              <w:jc w:val="left"/>
              <w:rPr>
                <w:rFonts w:ascii="Arial" w:hAnsi="Arial" w:cs="Arial"/>
                <w:bCs/>
                <w:sz w:val="20"/>
              </w:rPr>
            </w:pPr>
            <w:r w:rsidRPr="008774FB">
              <w:rPr>
                <w:rFonts w:ascii="Arial" w:hAnsi="Arial" w:cs="Arial"/>
                <w:bCs/>
                <w:sz w:val="20"/>
              </w:rPr>
              <w:t>Debris</w:t>
            </w:r>
          </w:p>
        </w:tc>
        <w:tc>
          <w:tcPr>
            <w:tcW w:w="1530" w:type="dxa"/>
            <w:shd w:val="clear" w:color="auto" w:fill="auto"/>
            <w:vAlign w:val="center"/>
          </w:tcPr>
          <w:p w14:paraId="0AB1BDE5" w14:textId="6CCA8903" w:rsidR="00FA2B61" w:rsidRPr="008774FB" w:rsidRDefault="00FA2B61" w:rsidP="00DA48B3">
            <w:pPr>
              <w:jc w:val="left"/>
              <w:rPr>
                <w:rFonts w:ascii="Arial" w:hAnsi="Arial" w:cs="Arial"/>
                <w:bCs/>
                <w:sz w:val="20"/>
              </w:rPr>
            </w:pPr>
            <w:r w:rsidRPr="008774FB">
              <w:rPr>
                <w:rFonts w:ascii="Arial" w:hAnsi="Arial" w:cs="Arial"/>
                <w:bCs/>
                <w:sz w:val="20"/>
              </w:rPr>
              <w:t xml:space="preserve">Operatives </w:t>
            </w:r>
          </w:p>
        </w:tc>
        <w:tc>
          <w:tcPr>
            <w:tcW w:w="839" w:type="dxa"/>
            <w:shd w:val="clear" w:color="auto" w:fill="auto"/>
            <w:vAlign w:val="center"/>
          </w:tcPr>
          <w:p w14:paraId="5FCEB981" w14:textId="365A5D3C" w:rsidR="00FA2B61" w:rsidRPr="008774FB" w:rsidRDefault="00FA2B61" w:rsidP="00DA48B3">
            <w:pPr>
              <w:rPr>
                <w:rFonts w:ascii="Arial" w:hAnsi="Arial" w:cs="Arial"/>
                <w:sz w:val="20"/>
              </w:rPr>
            </w:pPr>
            <w:r w:rsidRPr="008774FB">
              <w:rPr>
                <w:rFonts w:ascii="Arial" w:hAnsi="Arial" w:cs="Arial"/>
                <w:sz w:val="20"/>
              </w:rPr>
              <w:t>4</w:t>
            </w:r>
          </w:p>
        </w:tc>
        <w:tc>
          <w:tcPr>
            <w:tcW w:w="771" w:type="dxa"/>
            <w:shd w:val="clear" w:color="auto" w:fill="auto"/>
            <w:vAlign w:val="center"/>
          </w:tcPr>
          <w:p w14:paraId="18AF765D" w14:textId="43B7A1C3" w:rsidR="00FA2B61" w:rsidRPr="008774FB" w:rsidRDefault="00FA2B61" w:rsidP="00DA48B3">
            <w:pPr>
              <w:rPr>
                <w:rFonts w:ascii="Arial" w:hAnsi="Arial" w:cs="Arial"/>
                <w:sz w:val="20"/>
              </w:rPr>
            </w:pPr>
            <w:r w:rsidRPr="008774FB">
              <w:rPr>
                <w:rFonts w:ascii="Arial" w:hAnsi="Arial" w:cs="Arial"/>
                <w:sz w:val="20"/>
              </w:rPr>
              <w:t>5</w:t>
            </w:r>
          </w:p>
        </w:tc>
        <w:tc>
          <w:tcPr>
            <w:tcW w:w="706" w:type="dxa"/>
            <w:shd w:val="clear" w:color="auto" w:fill="FF0000"/>
            <w:vAlign w:val="center"/>
          </w:tcPr>
          <w:p w14:paraId="1E5C81DD" w14:textId="11573838" w:rsidR="00FA2B61" w:rsidRPr="008774FB" w:rsidRDefault="00FA2B61" w:rsidP="00DA48B3">
            <w:pPr>
              <w:rPr>
                <w:rFonts w:ascii="Arial" w:hAnsi="Arial" w:cs="Arial"/>
                <w:sz w:val="20"/>
              </w:rPr>
            </w:pPr>
            <w:r w:rsidRPr="008774FB">
              <w:rPr>
                <w:rFonts w:ascii="Arial" w:hAnsi="Arial" w:cs="Arial"/>
                <w:sz w:val="20"/>
              </w:rPr>
              <w:t>20</w:t>
            </w:r>
          </w:p>
        </w:tc>
        <w:tc>
          <w:tcPr>
            <w:tcW w:w="3800" w:type="dxa"/>
            <w:shd w:val="clear" w:color="auto" w:fill="auto"/>
            <w:vAlign w:val="center"/>
          </w:tcPr>
          <w:p w14:paraId="42C05B78" w14:textId="043B578B" w:rsidR="00FA2B61" w:rsidRPr="008774FB" w:rsidRDefault="00FA2B61" w:rsidP="00E0462F">
            <w:pPr>
              <w:pStyle w:val="Header"/>
              <w:rPr>
                <w:rFonts w:ascii="Arial" w:hAnsi="Arial" w:cs="Arial"/>
                <w:sz w:val="20"/>
              </w:rPr>
            </w:pPr>
            <w:r w:rsidRPr="008774FB">
              <w:rPr>
                <w:rFonts w:ascii="Arial" w:hAnsi="Arial" w:cs="Arial"/>
                <w:sz w:val="20"/>
              </w:rPr>
              <w:t>Correct PPE to be worn (gloves/mask FFP3)</w:t>
            </w:r>
          </w:p>
          <w:p w14:paraId="5DEEB7FA" w14:textId="6881F417" w:rsidR="00FA2B61" w:rsidRPr="008774FB" w:rsidRDefault="00FA2B61" w:rsidP="00E0462F">
            <w:pPr>
              <w:pStyle w:val="Default"/>
              <w:rPr>
                <w:rFonts w:ascii="Arial" w:hAnsi="Arial" w:cs="Arial"/>
                <w:sz w:val="20"/>
                <w:szCs w:val="20"/>
              </w:rPr>
            </w:pPr>
            <w:r w:rsidRPr="008774FB">
              <w:rPr>
                <w:rFonts w:ascii="Arial" w:hAnsi="Arial" w:cs="Arial"/>
                <w:sz w:val="20"/>
                <w:szCs w:val="20"/>
              </w:rPr>
              <w:t>Dampen down material  /  Wear eye protection and gloves</w:t>
            </w:r>
          </w:p>
        </w:tc>
        <w:tc>
          <w:tcPr>
            <w:tcW w:w="515" w:type="dxa"/>
            <w:shd w:val="clear" w:color="auto" w:fill="auto"/>
            <w:vAlign w:val="center"/>
          </w:tcPr>
          <w:p w14:paraId="2A14D09B" w14:textId="5A1469D3" w:rsidR="00FA2B61" w:rsidRPr="008774FB" w:rsidRDefault="00FA2B61" w:rsidP="00DA48B3">
            <w:pPr>
              <w:rPr>
                <w:rFonts w:ascii="Arial" w:hAnsi="Arial" w:cs="Arial"/>
                <w:sz w:val="20"/>
              </w:rPr>
            </w:pPr>
            <w:r w:rsidRPr="008774FB">
              <w:rPr>
                <w:rFonts w:ascii="Arial" w:hAnsi="Arial" w:cs="Arial"/>
                <w:sz w:val="20"/>
              </w:rPr>
              <w:t>1</w:t>
            </w:r>
          </w:p>
        </w:tc>
        <w:tc>
          <w:tcPr>
            <w:tcW w:w="556" w:type="dxa"/>
            <w:shd w:val="clear" w:color="auto" w:fill="auto"/>
            <w:vAlign w:val="center"/>
          </w:tcPr>
          <w:p w14:paraId="7B939B87" w14:textId="5C2CA74E" w:rsidR="00FA2B61" w:rsidRPr="008774FB" w:rsidRDefault="00FA2B61" w:rsidP="00DA48B3">
            <w:pPr>
              <w:rPr>
                <w:rFonts w:ascii="Arial" w:hAnsi="Arial" w:cs="Arial"/>
                <w:sz w:val="20"/>
              </w:rPr>
            </w:pPr>
            <w:r w:rsidRPr="008774FB">
              <w:rPr>
                <w:rFonts w:ascii="Arial" w:hAnsi="Arial" w:cs="Arial"/>
                <w:sz w:val="20"/>
              </w:rPr>
              <w:t>5</w:t>
            </w:r>
          </w:p>
        </w:tc>
        <w:tc>
          <w:tcPr>
            <w:tcW w:w="524" w:type="dxa"/>
            <w:shd w:val="clear" w:color="auto" w:fill="00B050"/>
            <w:vAlign w:val="center"/>
          </w:tcPr>
          <w:p w14:paraId="68C28659" w14:textId="381B4B81" w:rsidR="00FA2B61" w:rsidRPr="008774FB" w:rsidRDefault="00FA2B61" w:rsidP="00DA48B3">
            <w:pPr>
              <w:rPr>
                <w:rFonts w:ascii="Arial" w:hAnsi="Arial" w:cs="Arial"/>
                <w:sz w:val="20"/>
              </w:rPr>
            </w:pPr>
            <w:r w:rsidRPr="008774FB">
              <w:rPr>
                <w:rFonts w:ascii="Arial" w:hAnsi="Arial" w:cs="Arial"/>
                <w:sz w:val="20"/>
              </w:rPr>
              <w:t>5</w:t>
            </w:r>
          </w:p>
        </w:tc>
        <w:tc>
          <w:tcPr>
            <w:tcW w:w="1197" w:type="dxa"/>
            <w:shd w:val="clear" w:color="auto" w:fill="auto"/>
            <w:vAlign w:val="center"/>
          </w:tcPr>
          <w:p w14:paraId="09A8EB5D" w14:textId="77777777" w:rsidR="00FA2B61" w:rsidRPr="008774FB" w:rsidRDefault="00FA2B61" w:rsidP="00DA48B3">
            <w:pPr>
              <w:rPr>
                <w:rFonts w:ascii="Arial" w:hAnsi="Arial" w:cs="Arial"/>
                <w:b/>
                <w:bCs/>
                <w:color w:val="000000" w:themeColor="text1"/>
                <w:sz w:val="20"/>
              </w:rPr>
            </w:pPr>
          </w:p>
        </w:tc>
      </w:tr>
      <w:tr w:rsidR="00FA2B61" w14:paraId="464DC171" w14:textId="77777777" w:rsidTr="00607DBE">
        <w:trPr>
          <w:trHeight w:val="564"/>
        </w:trPr>
        <w:tc>
          <w:tcPr>
            <w:tcW w:w="1948" w:type="dxa"/>
            <w:vMerge/>
            <w:shd w:val="clear" w:color="auto" w:fill="auto"/>
            <w:vAlign w:val="center"/>
          </w:tcPr>
          <w:p w14:paraId="6B444CB6" w14:textId="77777777" w:rsidR="00FA2B61" w:rsidRPr="008774FB" w:rsidRDefault="00FA2B61" w:rsidP="00DA48B3">
            <w:pPr>
              <w:jc w:val="left"/>
              <w:rPr>
                <w:rFonts w:ascii="Arial" w:hAnsi="Arial" w:cs="Arial"/>
                <w:bCs/>
                <w:sz w:val="20"/>
              </w:rPr>
            </w:pPr>
          </w:p>
        </w:tc>
        <w:tc>
          <w:tcPr>
            <w:tcW w:w="2108" w:type="dxa"/>
            <w:shd w:val="clear" w:color="auto" w:fill="auto"/>
            <w:vAlign w:val="center"/>
          </w:tcPr>
          <w:p w14:paraId="363FC745" w14:textId="670C3218" w:rsidR="00FA2B61" w:rsidRPr="008774FB" w:rsidRDefault="00FA2B61" w:rsidP="00DA48B3">
            <w:pPr>
              <w:jc w:val="left"/>
              <w:rPr>
                <w:rFonts w:ascii="Arial" w:hAnsi="Arial" w:cs="Arial"/>
                <w:bCs/>
                <w:sz w:val="20"/>
              </w:rPr>
            </w:pPr>
            <w:r>
              <w:rPr>
                <w:rFonts w:ascii="Arial" w:hAnsi="Arial" w:cs="Arial"/>
                <w:bCs/>
                <w:sz w:val="20"/>
              </w:rPr>
              <w:t>Use of excavator to break out</w:t>
            </w:r>
            <w:r w:rsidR="00B2347F">
              <w:rPr>
                <w:rFonts w:ascii="Arial" w:hAnsi="Arial" w:cs="Arial"/>
                <w:bCs/>
                <w:sz w:val="20"/>
              </w:rPr>
              <w:t xml:space="preserve"> manhole</w:t>
            </w:r>
          </w:p>
        </w:tc>
        <w:tc>
          <w:tcPr>
            <w:tcW w:w="1530" w:type="dxa"/>
            <w:shd w:val="clear" w:color="auto" w:fill="auto"/>
            <w:vAlign w:val="center"/>
          </w:tcPr>
          <w:p w14:paraId="47CC844C" w14:textId="05CB885B" w:rsidR="00FA2B61" w:rsidRPr="008774FB" w:rsidRDefault="00B2347F" w:rsidP="00DA48B3">
            <w:pPr>
              <w:jc w:val="left"/>
              <w:rPr>
                <w:rFonts w:ascii="Arial" w:hAnsi="Arial" w:cs="Arial"/>
                <w:bCs/>
                <w:sz w:val="20"/>
              </w:rPr>
            </w:pPr>
            <w:r>
              <w:rPr>
                <w:rFonts w:ascii="Arial" w:hAnsi="Arial" w:cs="Arial"/>
                <w:bCs/>
                <w:sz w:val="20"/>
              </w:rPr>
              <w:t>Operatives</w:t>
            </w:r>
          </w:p>
        </w:tc>
        <w:tc>
          <w:tcPr>
            <w:tcW w:w="839" w:type="dxa"/>
            <w:shd w:val="clear" w:color="auto" w:fill="auto"/>
            <w:vAlign w:val="center"/>
          </w:tcPr>
          <w:p w14:paraId="0BFC3679" w14:textId="6C3ACA25" w:rsidR="00FA2B61" w:rsidRPr="008774FB" w:rsidRDefault="00B2347F" w:rsidP="00DA48B3">
            <w:pPr>
              <w:rPr>
                <w:rFonts w:ascii="Arial" w:hAnsi="Arial" w:cs="Arial"/>
                <w:sz w:val="20"/>
              </w:rPr>
            </w:pPr>
            <w:r>
              <w:rPr>
                <w:rFonts w:ascii="Arial" w:hAnsi="Arial" w:cs="Arial"/>
                <w:sz w:val="20"/>
              </w:rPr>
              <w:t>3</w:t>
            </w:r>
          </w:p>
        </w:tc>
        <w:tc>
          <w:tcPr>
            <w:tcW w:w="771" w:type="dxa"/>
            <w:shd w:val="clear" w:color="auto" w:fill="auto"/>
            <w:vAlign w:val="center"/>
          </w:tcPr>
          <w:p w14:paraId="65C271C8" w14:textId="2669EB66" w:rsidR="00FA2B61" w:rsidRPr="008774FB" w:rsidRDefault="00B2347F" w:rsidP="00DA48B3">
            <w:pPr>
              <w:rPr>
                <w:rFonts w:ascii="Arial" w:hAnsi="Arial" w:cs="Arial"/>
                <w:sz w:val="20"/>
              </w:rPr>
            </w:pPr>
            <w:r>
              <w:rPr>
                <w:rFonts w:ascii="Arial" w:hAnsi="Arial" w:cs="Arial"/>
                <w:sz w:val="20"/>
              </w:rPr>
              <w:t>4</w:t>
            </w:r>
          </w:p>
        </w:tc>
        <w:tc>
          <w:tcPr>
            <w:tcW w:w="706" w:type="dxa"/>
            <w:shd w:val="clear" w:color="auto" w:fill="FF0000"/>
            <w:vAlign w:val="center"/>
          </w:tcPr>
          <w:p w14:paraId="6F93FDD7" w14:textId="4E506B93" w:rsidR="00FA2B61" w:rsidRPr="008774FB" w:rsidRDefault="00B2347F" w:rsidP="00DA48B3">
            <w:pPr>
              <w:rPr>
                <w:rFonts w:ascii="Arial" w:hAnsi="Arial" w:cs="Arial"/>
                <w:sz w:val="20"/>
              </w:rPr>
            </w:pPr>
            <w:r>
              <w:rPr>
                <w:rFonts w:ascii="Arial" w:hAnsi="Arial" w:cs="Arial"/>
                <w:sz w:val="20"/>
              </w:rPr>
              <w:t>12</w:t>
            </w:r>
          </w:p>
        </w:tc>
        <w:tc>
          <w:tcPr>
            <w:tcW w:w="3800" w:type="dxa"/>
            <w:shd w:val="clear" w:color="auto" w:fill="auto"/>
            <w:vAlign w:val="center"/>
          </w:tcPr>
          <w:p w14:paraId="06829575" w14:textId="77777777" w:rsidR="00FA2B61" w:rsidRDefault="00B2347F" w:rsidP="00E0462F">
            <w:pPr>
              <w:pStyle w:val="Header"/>
              <w:rPr>
                <w:rFonts w:ascii="Arial" w:hAnsi="Arial" w:cs="Arial"/>
                <w:sz w:val="20"/>
              </w:rPr>
            </w:pPr>
            <w:r>
              <w:rPr>
                <w:rFonts w:ascii="Arial" w:hAnsi="Arial" w:cs="Arial"/>
                <w:sz w:val="20"/>
              </w:rPr>
              <w:t xml:space="preserve">Excavator to use attachments to breakout the manhole, manhole base and pipework. </w:t>
            </w:r>
          </w:p>
          <w:p w14:paraId="71AB45CD" w14:textId="77777777" w:rsidR="00B2347F" w:rsidRDefault="00B2347F" w:rsidP="00E0462F">
            <w:pPr>
              <w:pStyle w:val="Header"/>
              <w:rPr>
                <w:rFonts w:ascii="Arial" w:hAnsi="Arial" w:cs="Arial"/>
                <w:sz w:val="20"/>
              </w:rPr>
            </w:pPr>
            <w:r>
              <w:rPr>
                <w:rFonts w:ascii="Arial" w:hAnsi="Arial" w:cs="Arial"/>
                <w:sz w:val="20"/>
              </w:rPr>
              <w:t xml:space="preserve">Excavator to be situated away from the exposed edge of the excavation. </w:t>
            </w:r>
          </w:p>
          <w:p w14:paraId="1B7E086F" w14:textId="7B05CB58" w:rsidR="00B2347F" w:rsidRPr="008774FB" w:rsidRDefault="00B2347F" w:rsidP="00E0462F">
            <w:pPr>
              <w:pStyle w:val="Header"/>
              <w:rPr>
                <w:rFonts w:ascii="Arial" w:hAnsi="Arial" w:cs="Arial"/>
                <w:sz w:val="20"/>
              </w:rPr>
            </w:pPr>
            <w:r>
              <w:rPr>
                <w:rFonts w:ascii="Arial" w:hAnsi="Arial" w:cs="Arial"/>
                <w:sz w:val="20"/>
              </w:rPr>
              <w:t xml:space="preserve">Remove concrete/brick work debris to heap for disposal be FTD. </w:t>
            </w:r>
          </w:p>
        </w:tc>
        <w:tc>
          <w:tcPr>
            <w:tcW w:w="515" w:type="dxa"/>
            <w:shd w:val="clear" w:color="auto" w:fill="auto"/>
            <w:vAlign w:val="center"/>
          </w:tcPr>
          <w:p w14:paraId="4D165062" w14:textId="7E3BCBA1" w:rsidR="00FA2B61" w:rsidRPr="008774FB" w:rsidRDefault="00B2347F" w:rsidP="00DA48B3">
            <w:pPr>
              <w:rPr>
                <w:rFonts w:ascii="Arial" w:hAnsi="Arial" w:cs="Arial"/>
                <w:sz w:val="20"/>
              </w:rPr>
            </w:pPr>
            <w:r>
              <w:rPr>
                <w:rFonts w:ascii="Arial" w:hAnsi="Arial" w:cs="Arial"/>
                <w:sz w:val="20"/>
              </w:rPr>
              <w:t>1</w:t>
            </w:r>
          </w:p>
        </w:tc>
        <w:tc>
          <w:tcPr>
            <w:tcW w:w="556" w:type="dxa"/>
            <w:shd w:val="clear" w:color="auto" w:fill="auto"/>
            <w:vAlign w:val="center"/>
          </w:tcPr>
          <w:p w14:paraId="6C169312" w14:textId="56FFC889" w:rsidR="00FA2B61" w:rsidRPr="008774FB" w:rsidRDefault="00B2347F" w:rsidP="00DA48B3">
            <w:pPr>
              <w:rPr>
                <w:rFonts w:ascii="Arial" w:hAnsi="Arial" w:cs="Arial"/>
                <w:sz w:val="20"/>
              </w:rPr>
            </w:pPr>
            <w:r>
              <w:rPr>
                <w:rFonts w:ascii="Arial" w:hAnsi="Arial" w:cs="Arial"/>
                <w:sz w:val="20"/>
              </w:rPr>
              <w:t>4</w:t>
            </w:r>
          </w:p>
        </w:tc>
        <w:tc>
          <w:tcPr>
            <w:tcW w:w="524" w:type="dxa"/>
            <w:shd w:val="clear" w:color="auto" w:fill="00B050"/>
            <w:vAlign w:val="center"/>
          </w:tcPr>
          <w:p w14:paraId="391500B7" w14:textId="2DBD2316" w:rsidR="00FA2B61" w:rsidRPr="008774FB" w:rsidRDefault="00B2347F" w:rsidP="00DA48B3">
            <w:pPr>
              <w:rPr>
                <w:rFonts w:ascii="Arial" w:hAnsi="Arial" w:cs="Arial"/>
                <w:sz w:val="20"/>
              </w:rPr>
            </w:pPr>
            <w:r>
              <w:rPr>
                <w:rFonts w:ascii="Arial" w:hAnsi="Arial" w:cs="Arial"/>
                <w:sz w:val="20"/>
              </w:rPr>
              <w:t>4</w:t>
            </w:r>
          </w:p>
        </w:tc>
        <w:tc>
          <w:tcPr>
            <w:tcW w:w="1197" w:type="dxa"/>
            <w:shd w:val="clear" w:color="auto" w:fill="auto"/>
            <w:vAlign w:val="center"/>
          </w:tcPr>
          <w:p w14:paraId="75C94AF6" w14:textId="77777777" w:rsidR="00FA2B61" w:rsidRPr="008774FB" w:rsidRDefault="00FA2B61" w:rsidP="00DA48B3">
            <w:pPr>
              <w:rPr>
                <w:rFonts w:ascii="Arial" w:hAnsi="Arial" w:cs="Arial"/>
                <w:b/>
                <w:bCs/>
                <w:color w:val="000000" w:themeColor="text1"/>
                <w:sz w:val="20"/>
              </w:rPr>
            </w:pPr>
          </w:p>
        </w:tc>
      </w:tr>
      <w:tr w:rsidR="00DD7B4A" w14:paraId="1D8909B3" w14:textId="77777777" w:rsidTr="00AC326C">
        <w:trPr>
          <w:trHeight w:val="564"/>
        </w:trPr>
        <w:tc>
          <w:tcPr>
            <w:tcW w:w="1948" w:type="dxa"/>
            <w:vMerge w:val="restart"/>
            <w:shd w:val="clear" w:color="auto" w:fill="auto"/>
          </w:tcPr>
          <w:p w14:paraId="69665A75" w14:textId="1DE775AD" w:rsidR="00DD7B4A" w:rsidRPr="008774FB" w:rsidRDefault="00DD7B4A" w:rsidP="00DD7B4A">
            <w:pPr>
              <w:jc w:val="left"/>
              <w:rPr>
                <w:rFonts w:ascii="Arial" w:hAnsi="Arial" w:cs="Arial"/>
                <w:bCs/>
                <w:sz w:val="20"/>
              </w:rPr>
            </w:pPr>
            <w:r w:rsidRPr="008774FB">
              <w:rPr>
                <w:rFonts w:ascii="Arial" w:hAnsi="Arial" w:cs="Arial"/>
                <w:sz w:val="20"/>
              </w:rPr>
              <w:t>Brickwork cutting</w:t>
            </w:r>
            <w:r w:rsidR="00FA2B61">
              <w:rPr>
                <w:rFonts w:ascii="Arial" w:hAnsi="Arial" w:cs="Arial"/>
                <w:sz w:val="20"/>
              </w:rPr>
              <w:t xml:space="preserve"> (if required)</w:t>
            </w:r>
            <w:r w:rsidRPr="008774FB">
              <w:rPr>
                <w:rFonts w:ascii="Arial" w:hAnsi="Arial" w:cs="Arial"/>
                <w:sz w:val="20"/>
              </w:rPr>
              <w:t xml:space="preserve"> </w:t>
            </w:r>
          </w:p>
        </w:tc>
        <w:tc>
          <w:tcPr>
            <w:tcW w:w="2108" w:type="dxa"/>
            <w:shd w:val="clear" w:color="auto" w:fill="auto"/>
          </w:tcPr>
          <w:p w14:paraId="2445CD56" w14:textId="3E1FC1D7" w:rsidR="00DD7B4A" w:rsidRPr="008774FB" w:rsidRDefault="00DD7B4A" w:rsidP="00DD7B4A">
            <w:pPr>
              <w:pStyle w:val="Header"/>
              <w:rPr>
                <w:rFonts w:ascii="Arial" w:hAnsi="Arial" w:cs="Arial"/>
                <w:sz w:val="20"/>
              </w:rPr>
            </w:pPr>
            <w:r w:rsidRPr="008774FB">
              <w:rPr>
                <w:rFonts w:ascii="Arial" w:hAnsi="Arial" w:cs="Arial"/>
                <w:sz w:val="20"/>
              </w:rPr>
              <w:t>Injury from blade</w:t>
            </w:r>
            <w:r w:rsidR="00B2347F">
              <w:rPr>
                <w:rFonts w:ascii="Arial" w:hAnsi="Arial" w:cs="Arial"/>
                <w:sz w:val="20"/>
              </w:rPr>
              <w:t xml:space="preserve">/points or chisels. </w:t>
            </w:r>
          </w:p>
          <w:p w14:paraId="16A93983" w14:textId="56195103" w:rsidR="00DD7B4A" w:rsidRPr="008774FB" w:rsidRDefault="00DD7B4A" w:rsidP="00DD7B4A">
            <w:pPr>
              <w:jc w:val="left"/>
              <w:rPr>
                <w:rFonts w:ascii="Arial" w:hAnsi="Arial" w:cs="Arial"/>
                <w:bCs/>
                <w:sz w:val="20"/>
              </w:rPr>
            </w:pPr>
          </w:p>
        </w:tc>
        <w:tc>
          <w:tcPr>
            <w:tcW w:w="1530" w:type="dxa"/>
            <w:vMerge w:val="restart"/>
            <w:shd w:val="clear" w:color="auto" w:fill="auto"/>
          </w:tcPr>
          <w:p w14:paraId="7510057E" w14:textId="63049A3B" w:rsidR="00DD7B4A" w:rsidRPr="008774FB" w:rsidRDefault="00DD7B4A" w:rsidP="00DD7B4A">
            <w:pPr>
              <w:jc w:val="left"/>
              <w:rPr>
                <w:rFonts w:ascii="Arial" w:hAnsi="Arial" w:cs="Arial"/>
                <w:bCs/>
                <w:sz w:val="20"/>
              </w:rPr>
            </w:pPr>
            <w:r w:rsidRPr="008774FB">
              <w:rPr>
                <w:rFonts w:ascii="Arial" w:hAnsi="Arial" w:cs="Arial"/>
                <w:sz w:val="20"/>
              </w:rPr>
              <w:t xml:space="preserve">Operative </w:t>
            </w:r>
          </w:p>
        </w:tc>
        <w:tc>
          <w:tcPr>
            <w:tcW w:w="839" w:type="dxa"/>
            <w:shd w:val="clear" w:color="auto" w:fill="auto"/>
          </w:tcPr>
          <w:p w14:paraId="02AFA7BE" w14:textId="739A2212" w:rsidR="00DD7B4A" w:rsidRPr="008774FB" w:rsidRDefault="00A54526" w:rsidP="00DD7B4A">
            <w:pPr>
              <w:rPr>
                <w:rFonts w:ascii="Arial" w:hAnsi="Arial" w:cs="Arial"/>
                <w:sz w:val="20"/>
              </w:rPr>
            </w:pPr>
            <w:r w:rsidRPr="008774FB">
              <w:rPr>
                <w:rFonts w:ascii="Arial" w:hAnsi="Arial" w:cs="Arial"/>
                <w:sz w:val="20"/>
              </w:rPr>
              <w:t>4</w:t>
            </w:r>
          </w:p>
        </w:tc>
        <w:tc>
          <w:tcPr>
            <w:tcW w:w="771" w:type="dxa"/>
            <w:shd w:val="clear" w:color="auto" w:fill="auto"/>
          </w:tcPr>
          <w:p w14:paraId="27C2C5F8" w14:textId="7B19FDAD" w:rsidR="00DD7B4A" w:rsidRPr="008774FB" w:rsidRDefault="00A54526" w:rsidP="00DD7B4A">
            <w:pPr>
              <w:rPr>
                <w:rFonts w:ascii="Arial" w:hAnsi="Arial" w:cs="Arial"/>
                <w:sz w:val="20"/>
              </w:rPr>
            </w:pPr>
            <w:r w:rsidRPr="008774FB">
              <w:rPr>
                <w:rFonts w:ascii="Arial" w:hAnsi="Arial" w:cs="Arial"/>
                <w:sz w:val="20"/>
              </w:rPr>
              <w:t>4</w:t>
            </w:r>
          </w:p>
        </w:tc>
        <w:tc>
          <w:tcPr>
            <w:tcW w:w="706" w:type="dxa"/>
            <w:shd w:val="clear" w:color="auto" w:fill="FF0000"/>
          </w:tcPr>
          <w:p w14:paraId="7631796F" w14:textId="5B2F6FD8" w:rsidR="00DD7B4A" w:rsidRPr="008774FB" w:rsidRDefault="00A54526" w:rsidP="00DD7B4A">
            <w:pPr>
              <w:rPr>
                <w:rFonts w:ascii="Arial" w:hAnsi="Arial" w:cs="Arial"/>
                <w:sz w:val="20"/>
              </w:rPr>
            </w:pPr>
            <w:r w:rsidRPr="008774FB">
              <w:rPr>
                <w:rFonts w:ascii="Arial" w:hAnsi="Arial" w:cs="Arial"/>
                <w:sz w:val="20"/>
              </w:rPr>
              <w:t>16</w:t>
            </w:r>
          </w:p>
        </w:tc>
        <w:tc>
          <w:tcPr>
            <w:tcW w:w="3800" w:type="dxa"/>
            <w:shd w:val="clear" w:color="auto" w:fill="auto"/>
          </w:tcPr>
          <w:p w14:paraId="630C8CF6" w14:textId="4B065ABC" w:rsidR="00DD7B4A" w:rsidRPr="008774FB" w:rsidRDefault="00DD7B4A" w:rsidP="00FA2B61">
            <w:pPr>
              <w:rPr>
                <w:rFonts w:ascii="Arial" w:hAnsi="Arial" w:cs="Arial"/>
                <w:sz w:val="20"/>
              </w:rPr>
            </w:pPr>
            <w:r w:rsidRPr="008774FB">
              <w:rPr>
                <w:rFonts w:ascii="Arial" w:hAnsi="Arial" w:cs="Arial"/>
                <w:sz w:val="20"/>
              </w:rPr>
              <w:t>Only use trained operatives</w:t>
            </w:r>
            <w:r w:rsidR="00FA2B61">
              <w:rPr>
                <w:rFonts w:ascii="Arial" w:hAnsi="Arial" w:cs="Arial"/>
                <w:sz w:val="20"/>
              </w:rPr>
              <w:t xml:space="preserve">. Operatives to work in suitably battered, protected, excavation working from outside the chamber. </w:t>
            </w:r>
          </w:p>
        </w:tc>
        <w:tc>
          <w:tcPr>
            <w:tcW w:w="515" w:type="dxa"/>
            <w:shd w:val="clear" w:color="auto" w:fill="auto"/>
            <w:vAlign w:val="center"/>
          </w:tcPr>
          <w:p w14:paraId="73889A19" w14:textId="45E2A635" w:rsidR="00DD7B4A" w:rsidRPr="008774FB" w:rsidRDefault="00A54526" w:rsidP="00DD7B4A">
            <w:pPr>
              <w:rPr>
                <w:rFonts w:ascii="Arial" w:hAnsi="Arial" w:cs="Arial"/>
                <w:sz w:val="20"/>
              </w:rPr>
            </w:pPr>
            <w:r w:rsidRPr="008774FB">
              <w:rPr>
                <w:rFonts w:ascii="Arial" w:hAnsi="Arial" w:cs="Arial"/>
                <w:sz w:val="20"/>
              </w:rPr>
              <w:t>1</w:t>
            </w:r>
          </w:p>
        </w:tc>
        <w:tc>
          <w:tcPr>
            <w:tcW w:w="556" w:type="dxa"/>
            <w:shd w:val="clear" w:color="auto" w:fill="auto"/>
            <w:vAlign w:val="center"/>
          </w:tcPr>
          <w:p w14:paraId="5A8C9E07" w14:textId="230F18F2" w:rsidR="00DD7B4A" w:rsidRPr="008774FB" w:rsidRDefault="00A54526" w:rsidP="00DD7B4A">
            <w:pPr>
              <w:rPr>
                <w:rFonts w:ascii="Arial" w:hAnsi="Arial" w:cs="Arial"/>
                <w:sz w:val="20"/>
              </w:rPr>
            </w:pPr>
            <w:r w:rsidRPr="008774FB">
              <w:rPr>
                <w:rFonts w:ascii="Arial" w:hAnsi="Arial" w:cs="Arial"/>
                <w:sz w:val="20"/>
              </w:rPr>
              <w:t>4</w:t>
            </w:r>
          </w:p>
        </w:tc>
        <w:tc>
          <w:tcPr>
            <w:tcW w:w="524" w:type="dxa"/>
            <w:shd w:val="clear" w:color="auto" w:fill="00B050"/>
            <w:vAlign w:val="center"/>
          </w:tcPr>
          <w:p w14:paraId="5F975094" w14:textId="153CBFA7" w:rsidR="00DD7B4A" w:rsidRPr="008774FB" w:rsidRDefault="00A54526" w:rsidP="00DD7B4A">
            <w:pPr>
              <w:rPr>
                <w:rFonts w:ascii="Arial" w:hAnsi="Arial" w:cs="Arial"/>
                <w:sz w:val="20"/>
              </w:rPr>
            </w:pPr>
            <w:r w:rsidRPr="008774FB">
              <w:rPr>
                <w:rFonts w:ascii="Arial" w:hAnsi="Arial" w:cs="Arial"/>
                <w:sz w:val="20"/>
              </w:rPr>
              <w:t>4</w:t>
            </w:r>
          </w:p>
        </w:tc>
        <w:tc>
          <w:tcPr>
            <w:tcW w:w="1197" w:type="dxa"/>
            <w:shd w:val="clear" w:color="auto" w:fill="auto"/>
            <w:vAlign w:val="center"/>
          </w:tcPr>
          <w:p w14:paraId="4AFB1608" w14:textId="77777777" w:rsidR="00DD7B4A" w:rsidRPr="008774FB" w:rsidRDefault="00DD7B4A" w:rsidP="00DD7B4A">
            <w:pPr>
              <w:rPr>
                <w:rFonts w:ascii="Arial" w:hAnsi="Arial" w:cs="Arial"/>
                <w:b/>
                <w:bCs/>
                <w:color w:val="000000" w:themeColor="text1"/>
                <w:sz w:val="20"/>
              </w:rPr>
            </w:pPr>
          </w:p>
        </w:tc>
      </w:tr>
      <w:tr w:rsidR="00DD7B4A" w14:paraId="422A2C91" w14:textId="77777777" w:rsidTr="00164ECF">
        <w:trPr>
          <w:trHeight w:val="564"/>
        </w:trPr>
        <w:tc>
          <w:tcPr>
            <w:tcW w:w="1948" w:type="dxa"/>
            <w:vMerge/>
            <w:shd w:val="clear" w:color="auto" w:fill="auto"/>
            <w:vAlign w:val="center"/>
          </w:tcPr>
          <w:p w14:paraId="5A7F0E28" w14:textId="77777777" w:rsidR="00DD7B4A" w:rsidRPr="008774FB" w:rsidRDefault="00DD7B4A" w:rsidP="00DD7B4A">
            <w:pPr>
              <w:jc w:val="left"/>
              <w:rPr>
                <w:rFonts w:ascii="Arial" w:hAnsi="Arial" w:cs="Arial"/>
                <w:bCs/>
                <w:sz w:val="20"/>
              </w:rPr>
            </w:pPr>
          </w:p>
        </w:tc>
        <w:tc>
          <w:tcPr>
            <w:tcW w:w="2108" w:type="dxa"/>
            <w:shd w:val="clear" w:color="auto" w:fill="auto"/>
          </w:tcPr>
          <w:p w14:paraId="24E32FA4" w14:textId="77777777" w:rsidR="00DD7B4A" w:rsidRPr="008774FB" w:rsidRDefault="00DD7B4A" w:rsidP="00DD7B4A">
            <w:pPr>
              <w:pStyle w:val="Header"/>
              <w:rPr>
                <w:rFonts w:ascii="Arial" w:hAnsi="Arial" w:cs="Arial"/>
                <w:sz w:val="20"/>
              </w:rPr>
            </w:pPr>
            <w:r w:rsidRPr="008774FB">
              <w:rPr>
                <w:rFonts w:ascii="Arial" w:hAnsi="Arial" w:cs="Arial"/>
                <w:sz w:val="20"/>
              </w:rPr>
              <w:t>Dust/flying debris</w:t>
            </w:r>
          </w:p>
          <w:p w14:paraId="574EF8DC" w14:textId="77777777" w:rsidR="00DD7B4A" w:rsidRPr="008774FB" w:rsidRDefault="00DD7B4A" w:rsidP="00DD7B4A">
            <w:pPr>
              <w:jc w:val="left"/>
              <w:rPr>
                <w:rFonts w:ascii="Arial" w:hAnsi="Arial" w:cs="Arial"/>
                <w:bCs/>
                <w:sz w:val="20"/>
              </w:rPr>
            </w:pPr>
          </w:p>
        </w:tc>
        <w:tc>
          <w:tcPr>
            <w:tcW w:w="1530" w:type="dxa"/>
            <w:vMerge/>
            <w:shd w:val="clear" w:color="auto" w:fill="auto"/>
            <w:vAlign w:val="center"/>
          </w:tcPr>
          <w:p w14:paraId="0BADF215" w14:textId="77777777" w:rsidR="00DD7B4A" w:rsidRPr="008774FB" w:rsidRDefault="00DD7B4A" w:rsidP="00DD7B4A">
            <w:pPr>
              <w:jc w:val="left"/>
              <w:rPr>
                <w:rFonts w:ascii="Arial" w:hAnsi="Arial" w:cs="Arial"/>
                <w:bCs/>
                <w:sz w:val="20"/>
              </w:rPr>
            </w:pPr>
          </w:p>
        </w:tc>
        <w:tc>
          <w:tcPr>
            <w:tcW w:w="839" w:type="dxa"/>
            <w:shd w:val="clear" w:color="auto" w:fill="auto"/>
            <w:vAlign w:val="center"/>
          </w:tcPr>
          <w:p w14:paraId="2B2CC128" w14:textId="569124EF" w:rsidR="00DD7B4A" w:rsidRPr="008774FB" w:rsidRDefault="00A54526" w:rsidP="00DD7B4A">
            <w:pPr>
              <w:rPr>
                <w:rFonts w:ascii="Arial" w:hAnsi="Arial" w:cs="Arial"/>
                <w:sz w:val="20"/>
              </w:rPr>
            </w:pPr>
            <w:r w:rsidRPr="008774FB">
              <w:rPr>
                <w:rFonts w:ascii="Arial" w:hAnsi="Arial" w:cs="Arial"/>
                <w:sz w:val="20"/>
              </w:rPr>
              <w:t>4</w:t>
            </w:r>
          </w:p>
        </w:tc>
        <w:tc>
          <w:tcPr>
            <w:tcW w:w="771" w:type="dxa"/>
            <w:shd w:val="clear" w:color="auto" w:fill="auto"/>
            <w:vAlign w:val="center"/>
          </w:tcPr>
          <w:p w14:paraId="6EFAF7D7" w14:textId="7E474A68" w:rsidR="00DD7B4A" w:rsidRPr="008774FB" w:rsidRDefault="00A54526" w:rsidP="00DD7B4A">
            <w:pPr>
              <w:rPr>
                <w:rFonts w:ascii="Arial" w:hAnsi="Arial" w:cs="Arial"/>
                <w:sz w:val="20"/>
              </w:rPr>
            </w:pPr>
            <w:r w:rsidRPr="008774FB">
              <w:rPr>
                <w:rFonts w:ascii="Arial" w:hAnsi="Arial" w:cs="Arial"/>
                <w:sz w:val="20"/>
              </w:rPr>
              <w:t>5</w:t>
            </w:r>
          </w:p>
        </w:tc>
        <w:tc>
          <w:tcPr>
            <w:tcW w:w="706" w:type="dxa"/>
            <w:shd w:val="clear" w:color="auto" w:fill="FF0000"/>
            <w:vAlign w:val="center"/>
          </w:tcPr>
          <w:p w14:paraId="2D02EAEB" w14:textId="30CC4A9B" w:rsidR="00DD7B4A" w:rsidRPr="008774FB" w:rsidRDefault="00A54526" w:rsidP="00DD7B4A">
            <w:pPr>
              <w:rPr>
                <w:rFonts w:ascii="Arial" w:hAnsi="Arial" w:cs="Arial"/>
                <w:sz w:val="20"/>
              </w:rPr>
            </w:pPr>
            <w:r w:rsidRPr="008774FB">
              <w:rPr>
                <w:rFonts w:ascii="Arial" w:hAnsi="Arial" w:cs="Arial"/>
                <w:sz w:val="20"/>
              </w:rPr>
              <w:t>20</w:t>
            </w:r>
          </w:p>
        </w:tc>
        <w:tc>
          <w:tcPr>
            <w:tcW w:w="3800" w:type="dxa"/>
            <w:shd w:val="clear" w:color="auto" w:fill="auto"/>
          </w:tcPr>
          <w:p w14:paraId="63FAFDEE" w14:textId="2A70DF23" w:rsidR="00DD7B4A" w:rsidRPr="008774FB" w:rsidRDefault="00DD7B4A" w:rsidP="00DD7B4A">
            <w:pPr>
              <w:pStyle w:val="Default"/>
              <w:rPr>
                <w:rFonts w:ascii="Arial" w:hAnsi="Arial" w:cs="Arial"/>
                <w:sz w:val="20"/>
                <w:szCs w:val="20"/>
              </w:rPr>
            </w:pPr>
            <w:r w:rsidRPr="008774FB">
              <w:rPr>
                <w:rFonts w:ascii="Arial" w:hAnsi="Arial" w:cs="Arial"/>
                <w:sz w:val="20"/>
                <w:szCs w:val="20"/>
              </w:rPr>
              <w:t>Eye protection, gloves and dust mask and/ or dampen down materials</w:t>
            </w:r>
          </w:p>
        </w:tc>
        <w:tc>
          <w:tcPr>
            <w:tcW w:w="515" w:type="dxa"/>
            <w:shd w:val="clear" w:color="auto" w:fill="auto"/>
            <w:vAlign w:val="center"/>
          </w:tcPr>
          <w:p w14:paraId="2EEC7505" w14:textId="2856E0CB" w:rsidR="00DD7B4A" w:rsidRPr="008774FB" w:rsidRDefault="00A54526" w:rsidP="00DD7B4A">
            <w:pPr>
              <w:rPr>
                <w:rFonts w:ascii="Arial" w:hAnsi="Arial" w:cs="Arial"/>
                <w:sz w:val="20"/>
              </w:rPr>
            </w:pPr>
            <w:r w:rsidRPr="008774FB">
              <w:rPr>
                <w:rFonts w:ascii="Arial" w:hAnsi="Arial" w:cs="Arial"/>
                <w:sz w:val="20"/>
              </w:rPr>
              <w:t>1</w:t>
            </w:r>
          </w:p>
        </w:tc>
        <w:tc>
          <w:tcPr>
            <w:tcW w:w="556" w:type="dxa"/>
            <w:shd w:val="clear" w:color="auto" w:fill="auto"/>
            <w:vAlign w:val="center"/>
          </w:tcPr>
          <w:p w14:paraId="40520753" w14:textId="27FAA656" w:rsidR="00DD7B4A" w:rsidRPr="008774FB" w:rsidRDefault="00A54526" w:rsidP="00DD7B4A">
            <w:pPr>
              <w:rPr>
                <w:rFonts w:ascii="Arial" w:hAnsi="Arial" w:cs="Arial"/>
                <w:sz w:val="20"/>
              </w:rPr>
            </w:pPr>
            <w:r w:rsidRPr="008774FB">
              <w:rPr>
                <w:rFonts w:ascii="Arial" w:hAnsi="Arial" w:cs="Arial"/>
                <w:sz w:val="20"/>
              </w:rPr>
              <w:t>5</w:t>
            </w:r>
          </w:p>
        </w:tc>
        <w:tc>
          <w:tcPr>
            <w:tcW w:w="524" w:type="dxa"/>
            <w:shd w:val="clear" w:color="auto" w:fill="00B050"/>
            <w:vAlign w:val="center"/>
          </w:tcPr>
          <w:p w14:paraId="25EFD212" w14:textId="55CBFBDF" w:rsidR="00DD7B4A" w:rsidRPr="008774FB" w:rsidRDefault="00A54526" w:rsidP="00DD7B4A">
            <w:pPr>
              <w:rPr>
                <w:rFonts w:ascii="Arial" w:hAnsi="Arial" w:cs="Arial"/>
                <w:sz w:val="20"/>
              </w:rPr>
            </w:pPr>
            <w:r w:rsidRPr="008774FB">
              <w:rPr>
                <w:rFonts w:ascii="Arial" w:hAnsi="Arial" w:cs="Arial"/>
                <w:sz w:val="20"/>
              </w:rPr>
              <w:t>5</w:t>
            </w:r>
          </w:p>
        </w:tc>
        <w:tc>
          <w:tcPr>
            <w:tcW w:w="1197" w:type="dxa"/>
            <w:shd w:val="clear" w:color="auto" w:fill="auto"/>
            <w:vAlign w:val="center"/>
          </w:tcPr>
          <w:p w14:paraId="7C5ACAFC" w14:textId="77777777" w:rsidR="00DD7B4A" w:rsidRPr="008774FB" w:rsidRDefault="00DD7B4A" w:rsidP="00DD7B4A">
            <w:pPr>
              <w:rPr>
                <w:rFonts w:ascii="Arial" w:hAnsi="Arial" w:cs="Arial"/>
                <w:b/>
                <w:bCs/>
                <w:color w:val="000000" w:themeColor="text1"/>
                <w:sz w:val="20"/>
              </w:rPr>
            </w:pPr>
          </w:p>
        </w:tc>
      </w:tr>
      <w:tr w:rsidR="00DD7B4A" w14:paraId="1E401450" w14:textId="77777777" w:rsidTr="00164ECF">
        <w:trPr>
          <w:trHeight w:val="729"/>
        </w:trPr>
        <w:tc>
          <w:tcPr>
            <w:tcW w:w="1948" w:type="dxa"/>
            <w:vMerge/>
            <w:shd w:val="clear" w:color="auto" w:fill="auto"/>
            <w:vAlign w:val="center"/>
          </w:tcPr>
          <w:p w14:paraId="26D11F68" w14:textId="77777777" w:rsidR="00DD7B4A" w:rsidRPr="008774FB" w:rsidRDefault="00DD7B4A" w:rsidP="00DD7B4A">
            <w:pPr>
              <w:jc w:val="left"/>
              <w:rPr>
                <w:rFonts w:ascii="Arial" w:hAnsi="Arial" w:cs="Arial"/>
                <w:bCs/>
                <w:sz w:val="20"/>
              </w:rPr>
            </w:pPr>
          </w:p>
        </w:tc>
        <w:tc>
          <w:tcPr>
            <w:tcW w:w="2108" w:type="dxa"/>
            <w:shd w:val="clear" w:color="auto" w:fill="auto"/>
          </w:tcPr>
          <w:p w14:paraId="3FAEA62F" w14:textId="7B902BC9" w:rsidR="00DD7B4A" w:rsidRPr="008774FB" w:rsidRDefault="00DD7B4A" w:rsidP="00DD7B4A">
            <w:pPr>
              <w:pStyle w:val="Header"/>
              <w:rPr>
                <w:rFonts w:ascii="Arial" w:hAnsi="Arial" w:cs="Arial"/>
                <w:sz w:val="20"/>
              </w:rPr>
            </w:pPr>
            <w:r w:rsidRPr="008774FB">
              <w:rPr>
                <w:rFonts w:ascii="Arial" w:hAnsi="Arial" w:cs="Arial"/>
                <w:sz w:val="20"/>
              </w:rPr>
              <w:t>Noise</w:t>
            </w:r>
          </w:p>
        </w:tc>
        <w:tc>
          <w:tcPr>
            <w:tcW w:w="1530" w:type="dxa"/>
            <w:vMerge/>
            <w:shd w:val="clear" w:color="auto" w:fill="auto"/>
            <w:vAlign w:val="center"/>
          </w:tcPr>
          <w:p w14:paraId="2A2A24E7" w14:textId="77777777" w:rsidR="00DD7B4A" w:rsidRPr="008774FB" w:rsidRDefault="00DD7B4A" w:rsidP="00DD7B4A">
            <w:pPr>
              <w:jc w:val="left"/>
              <w:rPr>
                <w:rFonts w:ascii="Arial" w:hAnsi="Arial" w:cs="Arial"/>
                <w:bCs/>
                <w:sz w:val="20"/>
              </w:rPr>
            </w:pPr>
          </w:p>
        </w:tc>
        <w:tc>
          <w:tcPr>
            <w:tcW w:w="839" w:type="dxa"/>
            <w:shd w:val="clear" w:color="auto" w:fill="auto"/>
            <w:vAlign w:val="center"/>
          </w:tcPr>
          <w:p w14:paraId="2DD684DD" w14:textId="0D8A708F" w:rsidR="00DD7B4A" w:rsidRPr="008774FB" w:rsidRDefault="00A54526" w:rsidP="00DD7B4A">
            <w:pPr>
              <w:rPr>
                <w:rFonts w:ascii="Arial" w:hAnsi="Arial" w:cs="Arial"/>
                <w:sz w:val="20"/>
              </w:rPr>
            </w:pPr>
            <w:r w:rsidRPr="008774FB">
              <w:rPr>
                <w:rFonts w:ascii="Arial" w:hAnsi="Arial" w:cs="Arial"/>
                <w:sz w:val="20"/>
              </w:rPr>
              <w:t>4</w:t>
            </w:r>
          </w:p>
        </w:tc>
        <w:tc>
          <w:tcPr>
            <w:tcW w:w="771" w:type="dxa"/>
            <w:shd w:val="clear" w:color="auto" w:fill="auto"/>
            <w:vAlign w:val="center"/>
          </w:tcPr>
          <w:p w14:paraId="19B3EF0D" w14:textId="130CC990" w:rsidR="00DD7B4A" w:rsidRPr="008774FB" w:rsidRDefault="00A54526" w:rsidP="00DD7B4A">
            <w:pPr>
              <w:rPr>
                <w:rFonts w:ascii="Arial" w:hAnsi="Arial" w:cs="Arial"/>
                <w:sz w:val="20"/>
              </w:rPr>
            </w:pPr>
            <w:r w:rsidRPr="008774FB">
              <w:rPr>
                <w:rFonts w:ascii="Arial" w:hAnsi="Arial" w:cs="Arial"/>
                <w:sz w:val="20"/>
              </w:rPr>
              <w:t>4</w:t>
            </w:r>
          </w:p>
        </w:tc>
        <w:tc>
          <w:tcPr>
            <w:tcW w:w="706" w:type="dxa"/>
            <w:shd w:val="clear" w:color="auto" w:fill="FF0000"/>
            <w:vAlign w:val="center"/>
          </w:tcPr>
          <w:p w14:paraId="26E67441" w14:textId="67F405EF" w:rsidR="00DD7B4A" w:rsidRPr="008774FB" w:rsidRDefault="00A54526" w:rsidP="00DD7B4A">
            <w:pPr>
              <w:rPr>
                <w:rFonts w:ascii="Arial" w:hAnsi="Arial" w:cs="Arial"/>
                <w:sz w:val="20"/>
              </w:rPr>
            </w:pPr>
            <w:r w:rsidRPr="008774FB">
              <w:rPr>
                <w:rFonts w:ascii="Arial" w:hAnsi="Arial" w:cs="Arial"/>
                <w:sz w:val="20"/>
              </w:rPr>
              <w:t>16</w:t>
            </w:r>
          </w:p>
        </w:tc>
        <w:tc>
          <w:tcPr>
            <w:tcW w:w="3800" w:type="dxa"/>
            <w:shd w:val="clear" w:color="auto" w:fill="auto"/>
          </w:tcPr>
          <w:p w14:paraId="472D1A48" w14:textId="77777777" w:rsidR="00DD7B4A" w:rsidRPr="008774FB" w:rsidRDefault="00DD7B4A" w:rsidP="00DD7B4A">
            <w:pPr>
              <w:pStyle w:val="Header"/>
              <w:rPr>
                <w:rFonts w:ascii="Arial" w:hAnsi="Arial" w:cs="Arial"/>
                <w:sz w:val="20"/>
              </w:rPr>
            </w:pPr>
            <w:r w:rsidRPr="008774FB">
              <w:rPr>
                <w:rFonts w:ascii="Arial" w:hAnsi="Arial" w:cs="Arial"/>
                <w:sz w:val="20"/>
              </w:rPr>
              <w:t>Mandatory wearing of ear defenders for operatives</w:t>
            </w:r>
          </w:p>
          <w:p w14:paraId="7206B3BB" w14:textId="044BC58F" w:rsidR="00DD7B4A" w:rsidRPr="008774FB" w:rsidRDefault="00DD7B4A" w:rsidP="00FA2B61">
            <w:pPr>
              <w:pStyle w:val="Header"/>
              <w:rPr>
                <w:rFonts w:ascii="Arial" w:hAnsi="Arial" w:cs="Arial"/>
                <w:sz w:val="20"/>
              </w:rPr>
            </w:pPr>
            <w:r w:rsidRPr="008774FB">
              <w:rPr>
                <w:rFonts w:ascii="Arial" w:hAnsi="Arial" w:cs="Arial"/>
                <w:sz w:val="20"/>
              </w:rPr>
              <w:t>Job rotation</w:t>
            </w:r>
            <w:r w:rsidR="00FA2B61">
              <w:rPr>
                <w:rFonts w:ascii="Arial" w:hAnsi="Arial" w:cs="Arial"/>
                <w:sz w:val="20"/>
              </w:rPr>
              <w:t xml:space="preserve"> to r</w:t>
            </w:r>
            <w:r w:rsidRPr="008774FB">
              <w:rPr>
                <w:rFonts w:ascii="Arial" w:hAnsi="Arial" w:cs="Arial"/>
                <w:sz w:val="20"/>
              </w:rPr>
              <w:t>educe exposure</w:t>
            </w:r>
            <w:r w:rsidR="00FA2B61">
              <w:rPr>
                <w:rFonts w:ascii="Arial" w:hAnsi="Arial" w:cs="Arial"/>
                <w:sz w:val="20"/>
              </w:rPr>
              <w:t xml:space="preserve"> time. </w:t>
            </w:r>
          </w:p>
        </w:tc>
        <w:tc>
          <w:tcPr>
            <w:tcW w:w="515" w:type="dxa"/>
            <w:shd w:val="clear" w:color="auto" w:fill="auto"/>
            <w:vAlign w:val="center"/>
          </w:tcPr>
          <w:p w14:paraId="062A1023" w14:textId="3D993134" w:rsidR="00DD7B4A" w:rsidRPr="008774FB" w:rsidRDefault="00A54526" w:rsidP="00DD7B4A">
            <w:pPr>
              <w:rPr>
                <w:rFonts w:ascii="Arial" w:hAnsi="Arial" w:cs="Arial"/>
                <w:sz w:val="20"/>
              </w:rPr>
            </w:pPr>
            <w:r w:rsidRPr="008774FB">
              <w:rPr>
                <w:rFonts w:ascii="Arial" w:hAnsi="Arial" w:cs="Arial"/>
                <w:sz w:val="20"/>
              </w:rPr>
              <w:t>1</w:t>
            </w:r>
          </w:p>
        </w:tc>
        <w:tc>
          <w:tcPr>
            <w:tcW w:w="556" w:type="dxa"/>
            <w:shd w:val="clear" w:color="auto" w:fill="auto"/>
            <w:vAlign w:val="center"/>
          </w:tcPr>
          <w:p w14:paraId="16B9C44B" w14:textId="205A3BAD" w:rsidR="00DD7B4A" w:rsidRPr="008774FB" w:rsidRDefault="00A54526" w:rsidP="00DD7B4A">
            <w:pPr>
              <w:rPr>
                <w:rFonts w:ascii="Arial" w:hAnsi="Arial" w:cs="Arial"/>
                <w:sz w:val="20"/>
              </w:rPr>
            </w:pPr>
            <w:r w:rsidRPr="008774FB">
              <w:rPr>
                <w:rFonts w:ascii="Arial" w:hAnsi="Arial" w:cs="Arial"/>
                <w:sz w:val="20"/>
              </w:rPr>
              <w:t>4</w:t>
            </w:r>
          </w:p>
        </w:tc>
        <w:tc>
          <w:tcPr>
            <w:tcW w:w="524" w:type="dxa"/>
            <w:shd w:val="clear" w:color="auto" w:fill="00B050"/>
            <w:vAlign w:val="center"/>
          </w:tcPr>
          <w:p w14:paraId="6FAC1FD9" w14:textId="390170FB" w:rsidR="00DD7B4A" w:rsidRPr="008774FB" w:rsidRDefault="00A54526" w:rsidP="00DD7B4A">
            <w:pPr>
              <w:rPr>
                <w:rFonts w:ascii="Arial" w:hAnsi="Arial" w:cs="Arial"/>
                <w:sz w:val="20"/>
              </w:rPr>
            </w:pPr>
            <w:r w:rsidRPr="008774FB">
              <w:rPr>
                <w:rFonts w:ascii="Arial" w:hAnsi="Arial" w:cs="Arial"/>
                <w:sz w:val="20"/>
              </w:rPr>
              <w:t>4</w:t>
            </w:r>
          </w:p>
        </w:tc>
        <w:tc>
          <w:tcPr>
            <w:tcW w:w="1197" w:type="dxa"/>
            <w:shd w:val="clear" w:color="auto" w:fill="auto"/>
            <w:vAlign w:val="center"/>
          </w:tcPr>
          <w:p w14:paraId="394EC749" w14:textId="77777777" w:rsidR="00DD7B4A" w:rsidRPr="008774FB" w:rsidRDefault="00DD7B4A" w:rsidP="00DD7B4A">
            <w:pPr>
              <w:rPr>
                <w:rFonts w:ascii="Arial" w:hAnsi="Arial" w:cs="Arial"/>
                <w:b/>
                <w:bCs/>
                <w:color w:val="000000" w:themeColor="text1"/>
                <w:sz w:val="20"/>
              </w:rPr>
            </w:pPr>
          </w:p>
        </w:tc>
      </w:tr>
      <w:tr w:rsidR="00DD7B4A" w14:paraId="142E235D" w14:textId="77777777" w:rsidTr="00164ECF">
        <w:trPr>
          <w:trHeight w:val="564"/>
        </w:trPr>
        <w:tc>
          <w:tcPr>
            <w:tcW w:w="1948" w:type="dxa"/>
            <w:vMerge/>
            <w:shd w:val="clear" w:color="auto" w:fill="auto"/>
            <w:vAlign w:val="center"/>
          </w:tcPr>
          <w:p w14:paraId="423D2B36" w14:textId="77777777" w:rsidR="00DD7B4A" w:rsidRPr="008774FB" w:rsidRDefault="00DD7B4A" w:rsidP="00DD7B4A">
            <w:pPr>
              <w:jc w:val="left"/>
              <w:rPr>
                <w:rFonts w:ascii="Arial" w:hAnsi="Arial" w:cs="Arial"/>
                <w:bCs/>
                <w:sz w:val="20"/>
              </w:rPr>
            </w:pPr>
          </w:p>
        </w:tc>
        <w:tc>
          <w:tcPr>
            <w:tcW w:w="2108" w:type="dxa"/>
            <w:shd w:val="clear" w:color="auto" w:fill="auto"/>
          </w:tcPr>
          <w:p w14:paraId="0913C58F" w14:textId="77777777" w:rsidR="00DD7B4A" w:rsidRPr="008774FB" w:rsidRDefault="00DD7B4A" w:rsidP="00DD7B4A">
            <w:pPr>
              <w:pStyle w:val="Header"/>
              <w:rPr>
                <w:rFonts w:ascii="Arial" w:hAnsi="Arial" w:cs="Arial"/>
                <w:sz w:val="20"/>
              </w:rPr>
            </w:pPr>
            <w:r w:rsidRPr="008774FB">
              <w:rPr>
                <w:rFonts w:ascii="Arial" w:hAnsi="Arial" w:cs="Arial"/>
                <w:sz w:val="20"/>
              </w:rPr>
              <w:t>Posture</w:t>
            </w:r>
          </w:p>
          <w:p w14:paraId="3FAF81C5" w14:textId="77777777" w:rsidR="00DD7B4A" w:rsidRPr="008774FB" w:rsidRDefault="00DD7B4A" w:rsidP="00DD7B4A">
            <w:pPr>
              <w:jc w:val="left"/>
              <w:rPr>
                <w:rFonts w:ascii="Arial" w:hAnsi="Arial" w:cs="Arial"/>
                <w:bCs/>
                <w:sz w:val="20"/>
              </w:rPr>
            </w:pPr>
          </w:p>
        </w:tc>
        <w:tc>
          <w:tcPr>
            <w:tcW w:w="1530" w:type="dxa"/>
            <w:vMerge/>
            <w:shd w:val="clear" w:color="auto" w:fill="auto"/>
            <w:vAlign w:val="center"/>
          </w:tcPr>
          <w:p w14:paraId="4B124386" w14:textId="77777777" w:rsidR="00DD7B4A" w:rsidRPr="008774FB" w:rsidRDefault="00DD7B4A" w:rsidP="00DD7B4A">
            <w:pPr>
              <w:jc w:val="left"/>
              <w:rPr>
                <w:rFonts w:ascii="Arial" w:hAnsi="Arial" w:cs="Arial"/>
                <w:bCs/>
                <w:sz w:val="20"/>
              </w:rPr>
            </w:pPr>
          </w:p>
        </w:tc>
        <w:tc>
          <w:tcPr>
            <w:tcW w:w="839" w:type="dxa"/>
            <w:shd w:val="clear" w:color="auto" w:fill="auto"/>
            <w:vAlign w:val="center"/>
          </w:tcPr>
          <w:p w14:paraId="16B5472C" w14:textId="075825E7" w:rsidR="00DD7B4A" w:rsidRPr="008774FB" w:rsidRDefault="00A54526" w:rsidP="00DD7B4A">
            <w:pPr>
              <w:rPr>
                <w:rFonts w:ascii="Arial" w:hAnsi="Arial" w:cs="Arial"/>
                <w:sz w:val="20"/>
              </w:rPr>
            </w:pPr>
            <w:r w:rsidRPr="008774FB">
              <w:rPr>
                <w:rFonts w:ascii="Arial" w:hAnsi="Arial" w:cs="Arial"/>
                <w:sz w:val="20"/>
              </w:rPr>
              <w:t>4</w:t>
            </w:r>
          </w:p>
        </w:tc>
        <w:tc>
          <w:tcPr>
            <w:tcW w:w="771" w:type="dxa"/>
            <w:shd w:val="clear" w:color="auto" w:fill="auto"/>
            <w:vAlign w:val="center"/>
          </w:tcPr>
          <w:p w14:paraId="43780E25" w14:textId="19DBFBAE" w:rsidR="00DD7B4A" w:rsidRPr="008774FB" w:rsidRDefault="00A54526" w:rsidP="00DD7B4A">
            <w:pPr>
              <w:rPr>
                <w:rFonts w:ascii="Arial" w:hAnsi="Arial" w:cs="Arial"/>
                <w:sz w:val="20"/>
              </w:rPr>
            </w:pPr>
            <w:r w:rsidRPr="008774FB">
              <w:rPr>
                <w:rFonts w:ascii="Arial" w:hAnsi="Arial" w:cs="Arial"/>
                <w:sz w:val="20"/>
              </w:rPr>
              <w:t>3</w:t>
            </w:r>
          </w:p>
        </w:tc>
        <w:tc>
          <w:tcPr>
            <w:tcW w:w="706" w:type="dxa"/>
            <w:shd w:val="clear" w:color="auto" w:fill="FF0000"/>
            <w:vAlign w:val="center"/>
          </w:tcPr>
          <w:p w14:paraId="6FC36CE4" w14:textId="34B971D6" w:rsidR="00DD7B4A" w:rsidRPr="008774FB" w:rsidRDefault="00A54526" w:rsidP="00DD7B4A">
            <w:pPr>
              <w:rPr>
                <w:rFonts w:ascii="Arial" w:hAnsi="Arial" w:cs="Arial"/>
                <w:sz w:val="20"/>
              </w:rPr>
            </w:pPr>
            <w:r w:rsidRPr="008774FB">
              <w:rPr>
                <w:rFonts w:ascii="Arial" w:hAnsi="Arial" w:cs="Arial"/>
                <w:sz w:val="20"/>
              </w:rPr>
              <w:t>12</w:t>
            </w:r>
          </w:p>
        </w:tc>
        <w:tc>
          <w:tcPr>
            <w:tcW w:w="3800" w:type="dxa"/>
            <w:shd w:val="clear" w:color="auto" w:fill="auto"/>
          </w:tcPr>
          <w:p w14:paraId="373563A9" w14:textId="5894F67D" w:rsidR="00DD7B4A" w:rsidRPr="008774FB" w:rsidRDefault="00FA2B61" w:rsidP="00DD7B4A">
            <w:pPr>
              <w:pStyle w:val="Default"/>
              <w:rPr>
                <w:rFonts w:ascii="Arial" w:hAnsi="Arial" w:cs="Arial"/>
                <w:sz w:val="20"/>
                <w:szCs w:val="20"/>
              </w:rPr>
            </w:pPr>
            <w:r>
              <w:rPr>
                <w:rFonts w:ascii="Arial" w:hAnsi="Arial" w:cs="Arial"/>
                <w:sz w:val="20"/>
                <w:szCs w:val="20"/>
              </w:rPr>
              <w:t xml:space="preserve">Excavation to be large enough to allow </w:t>
            </w:r>
            <w:r w:rsidR="00DD7B4A" w:rsidRPr="008774FB">
              <w:rPr>
                <w:rFonts w:ascii="Arial" w:hAnsi="Arial" w:cs="Arial"/>
                <w:sz w:val="20"/>
                <w:szCs w:val="20"/>
              </w:rPr>
              <w:t>work above head/below waist height whenever possible</w:t>
            </w:r>
          </w:p>
        </w:tc>
        <w:tc>
          <w:tcPr>
            <w:tcW w:w="515" w:type="dxa"/>
            <w:shd w:val="clear" w:color="auto" w:fill="auto"/>
            <w:vAlign w:val="center"/>
          </w:tcPr>
          <w:p w14:paraId="163D158D" w14:textId="4950DF68" w:rsidR="00DD7B4A" w:rsidRPr="008774FB" w:rsidRDefault="00A54526" w:rsidP="00DD7B4A">
            <w:pPr>
              <w:rPr>
                <w:rFonts w:ascii="Arial" w:hAnsi="Arial" w:cs="Arial"/>
                <w:sz w:val="20"/>
              </w:rPr>
            </w:pPr>
            <w:r w:rsidRPr="008774FB">
              <w:rPr>
                <w:rFonts w:ascii="Arial" w:hAnsi="Arial" w:cs="Arial"/>
                <w:sz w:val="20"/>
              </w:rPr>
              <w:t>1</w:t>
            </w:r>
          </w:p>
        </w:tc>
        <w:tc>
          <w:tcPr>
            <w:tcW w:w="556" w:type="dxa"/>
            <w:shd w:val="clear" w:color="auto" w:fill="auto"/>
            <w:vAlign w:val="center"/>
          </w:tcPr>
          <w:p w14:paraId="40707CD1" w14:textId="3E976941" w:rsidR="00DD7B4A" w:rsidRPr="008774FB" w:rsidRDefault="00A54526" w:rsidP="00DD7B4A">
            <w:pPr>
              <w:rPr>
                <w:rFonts w:ascii="Arial" w:hAnsi="Arial" w:cs="Arial"/>
                <w:sz w:val="20"/>
              </w:rPr>
            </w:pPr>
            <w:r w:rsidRPr="008774FB">
              <w:rPr>
                <w:rFonts w:ascii="Arial" w:hAnsi="Arial" w:cs="Arial"/>
                <w:sz w:val="20"/>
              </w:rPr>
              <w:t>3</w:t>
            </w:r>
          </w:p>
        </w:tc>
        <w:tc>
          <w:tcPr>
            <w:tcW w:w="524" w:type="dxa"/>
            <w:shd w:val="clear" w:color="auto" w:fill="00B050"/>
            <w:vAlign w:val="center"/>
          </w:tcPr>
          <w:p w14:paraId="3671396A" w14:textId="51ADBF99" w:rsidR="00DD7B4A" w:rsidRPr="008774FB" w:rsidRDefault="00A54526" w:rsidP="00DD7B4A">
            <w:pPr>
              <w:rPr>
                <w:rFonts w:ascii="Arial" w:hAnsi="Arial" w:cs="Arial"/>
                <w:sz w:val="20"/>
              </w:rPr>
            </w:pPr>
            <w:r w:rsidRPr="008774FB">
              <w:rPr>
                <w:rFonts w:ascii="Arial" w:hAnsi="Arial" w:cs="Arial"/>
                <w:sz w:val="20"/>
              </w:rPr>
              <w:t>3</w:t>
            </w:r>
          </w:p>
        </w:tc>
        <w:tc>
          <w:tcPr>
            <w:tcW w:w="1197" w:type="dxa"/>
            <w:shd w:val="clear" w:color="auto" w:fill="auto"/>
            <w:vAlign w:val="center"/>
          </w:tcPr>
          <w:p w14:paraId="30B46908" w14:textId="77777777" w:rsidR="00DD7B4A" w:rsidRPr="008774FB" w:rsidRDefault="00DD7B4A" w:rsidP="00DD7B4A">
            <w:pPr>
              <w:rPr>
                <w:rFonts w:ascii="Arial" w:hAnsi="Arial" w:cs="Arial"/>
                <w:b/>
                <w:bCs/>
                <w:color w:val="000000" w:themeColor="text1"/>
                <w:sz w:val="20"/>
              </w:rPr>
            </w:pPr>
          </w:p>
        </w:tc>
      </w:tr>
      <w:tr w:rsidR="00DD7B4A" w14:paraId="00C60698" w14:textId="77777777" w:rsidTr="00164ECF">
        <w:trPr>
          <w:trHeight w:val="564"/>
        </w:trPr>
        <w:tc>
          <w:tcPr>
            <w:tcW w:w="1948" w:type="dxa"/>
            <w:vMerge/>
            <w:shd w:val="clear" w:color="auto" w:fill="auto"/>
            <w:vAlign w:val="center"/>
          </w:tcPr>
          <w:p w14:paraId="358B0E43" w14:textId="77777777" w:rsidR="00DD7B4A" w:rsidRPr="008774FB" w:rsidRDefault="00DD7B4A" w:rsidP="00DD7B4A">
            <w:pPr>
              <w:jc w:val="left"/>
              <w:rPr>
                <w:rFonts w:ascii="Arial" w:hAnsi="Arial" w:cs="Arial"/>
                <w:bCs/>
                <w:sz w:val="20"/>
              </w:rPr>
            </w:pPr>
          </w:p>
        </w:tc>
        <w:tc>
          <w:tcPr>
            <w:tcW w:w="2108" w:type="dxa"/>
            <w:shd w:val="clear" w:color="auto" w:fill="auto"/>
          </w:tcPr>
          <w:p w14:paraId="32AEEFC4" w14:textId="73C23FFF" w:rsidR="00DD7B4A" w:rsidRPr="008774FB" w:rsidRDefault="00DD7B4A" w:rsidP="00DD7B4A">
            <w:pPr>
              <w:pStyle w:val="Header"/>
              <w:rPr>
                <w:rFonts w:ascii="Arial" w:hAnsi="Arial" w:cs="Arial"/>
                <w:sz w:val="20"/>
              </w:rPr>
            </w:pPr>
            <w:r w:rsidRPr="008774FB">
              <w:rPr>
                <w:rFonts w:ascii="Arial" w:hAnsi="Arial" w:cs="Arial"/>
                <w:sz w:val="20"/>
              </w:rPr>
              <w:t>Chemical hazard</w:t>
            </w:r>
          </w:p>
        </w:tc>
        <w:tc>
          <w:tcPr>
            <w:tcW w:w="1530" w:type="dxa"/>
            <w:vMerge/>
            <w:shd w:val="clear" w:color="auto" w:fill="auto"/>
            <w:vAlign w:val="center"/>
          </w:tcPr>
          <w:p w14:paraId="7C30FA5B" w14:textId="77777777" w:rsidR="00DD7B4A" w:rsidRPr="008774FB" w:rsidRDefault="00DD7B4A" w:rsidP="00DD7B4A">
            <w:pPr>
              <w:jc w:val="left"/>
              <w:rPr>
                <w:rFonts w:ascii="Arial" w:hAnsi="Arial" w:cs="Arial"/>
                <w:bCs/>
                <w:sz w:val="20"/>
              </w:rPr>
            </w:pPr>
          </w:p>
        </w:tc>
        <w:tc>
          <w:tcPr>
            <w:tcW w:w="839" w:type="dxa"/>
            <w:shd w:val="clear" w:color="auto" w:fill="auto"/>
            <w:vAlign w:val="center"/>
          </w:tcPr>
          <w:p w14:paraId="7E01722F" w14:textId="551A76BB" w:rsidR="00DD7B4A" w:rsidRPr="008774FB" w:rsidRDefault="00A54526" w:rsidP="00DD7B4A">
            <w:pPr>
              <w:rPr>
                <w:rFonts w:ascii="Arial" w:hAnsi="Arial" w:cs="Arial"/>
                <w:sz w:val="20"/>
              </w:rPr>
            </w:pPr>
            <w:r w:rsidRPr="008774FB">
              <w:rPr>
                <w:rFonts w:ascii="Arial" w:hAnsi="Arial" w:cs="Arial"/>
                <w:sz w:val="20"/>
              </w:rPr>
              <w:t>4</w:t>
            </w:r>
          </w:p>
        </w:tc>
        <w:tc>
          <w:tcPr>
            <w:tcW w:w="771" w:type="dxa"/>
            <w:shd w:val="clear" w:color="auto" w:fill="auto"/>
            <w:vAlign w:val="center"/>
          </w:tcPr>
          <w:p w14:paraId="18868277" w14:textId="000E875A" w:rsidR="00DD7B4A" w:rsidRPr="008774FB" w:rsidRDefault="00A54526" w:rsidP="00DD7B4A">
            <w:pPr>
              <w:rPr>
                <w:rFonts w:ascii="Arial" w:hAnsi="Arial" w:cs="Arial"/>
                <w:sz w:val="20"/>
              </w:rPr>
            </w:pPr>
            <w:r w:rsidRPr="008774FB">
              <w:rPr>
                <w:rFonts w:ascii="Arial" w:hAnsi="Arial" w:cs="Arial"/>
                <w:sz w:val="20"/>
              </w:rPr>
              <w:t>3</w:t>
            </w:r>
          </w:p>
        </w:tc>
        <w:tc>
          <w:tcPr>
            <w:tcW w:w="706" w:type="dxa"/>
            <w:shd w:val="clear" w:color="auto" w:fill="FF0000"/>
            <w:vAlign w:val="center"/>
          </w:tcPr>
          <w:p w14:paraId="7B47DFC6" w14:textId="7797FB16" w:rsidR="00DD7B4A" w:rsidRPr="008774FB" w:rsidRDefault="00A54526" w:rsidP="00DD7B4A">
            <w:pPr>
              <w:rPr>
                <w:rFonts w:ascii="Arial" w:hAnsi="Arial" w:cs="Arial"/>
                <w:sz w:val="20"/>
              </w:rPr>
            </w:pPr>
            <w:r w:rsidRPr="008774FB">
              <w:rPr>
                <w:rFonts w:ascii="Arial" w:hAnsi="Arial" w:cs="Arial"/>
                <w:sz w:val="20"/>
              </w:rPr>
              <w:t>12</w:t>
            </w:r>
          </w:p>
        </w:tc>
        <w:tc>
          <w:tcPr>
            <w:tcW w:w="3800" w:type="dxa"/>
            <w:shd w:val="clear" w:color="auto" w:fill="auto"/>
          </w:tcPr>
          <w:p w14:paraId="0F60B940" w14:textId="51701231" w:rsidR="00DD7B4A" w:rsidRPr="008774FB" w:rsidRDefault="008774FB" w:rsidP="00DD7B4A">
            <w:pPr>
              <w:pStyle w:val="Default"/>
              <w:rPr>
                <w:rFonts w:ascii="Arial" w:hAnsi="Arial" w:cs="Arial"/>
                <w:sz w:val="20"/>
                <w:szCs w:val="20"/>
              </w:rPr>
            </w:pPr>
            <w:r>
              <w:rPr>
                <w:rFonts w:ascii="Arial" w:hAnsi="Arial" w:cs="Arial"/>
                <w:sz w:val="20"/>
                <w:szCs w:val="20"/>
              </w:rPr>
              <w:t>G</w:t>
            </w:r>
            <w:r w:rsidR="00DD7B4A" w:rsidRPr="008774FB">
              <w:rPr>
                <w:rFonts w:ascii="Arial" w:hAnsi="Arial" w:cs="Arial"/>
                <w:sz w:val="20"/>
                <w:szCs w:val="20"/>
              </w:rPr>
              <w:t>loves and goggles</w:t>
            </w:r>
          </w:p>
        </w:tc>
        <w:tc>
          <w:tcPr>
            <w:tcW w:w="515" w:type="dxa"/>
            <w:shd w:val="clear" w:color="auto" w:fill="auto"/>
            <w:vAlign w:val="center"/>
          </w:tcPr>
          <w:p w14:paraId="0CAF8BB8" w14:textId="1C8882B1" w:rsidR="00DD7B4A" w:rsidRPr="008774FB" w:rsidRDefault="00A54526" w:rsidP="00DD7B4A">
            <w:pPr>
              <w:rPr>
                <w:rFonts w:ascii="Arial" w:hAnsi="Arial" w:cs="Arial"/>
                <w:sz w:val="20"/>
              </w:rPr>
            </w:pPr>
            <w:r w:rsidRPr="008774FB">
              <w:rPr>
                <w:rFonts w:ascii="Arial" w:hAnsi="Arial" w:cs="Arial"/>
                <w:sz w:val="20"/>
              </w:rPr>
              <w:t>1</w:t>
            </w:r>
          </w:p>
        </w:tc>
        <w:tc>
          <w:tcPr>
            <w:tcW w:w="556" w:type="dxa"/>
            <w:shd w:val="clear" w:color="auto" w:fill="auto"/>
            <w:vAlign w:val="center"/>
          </w:tcPr>
          <w:p w14:paraId="458FBF8D" w14:textId="0CD2A1A4" w:rsidR="00DD7B4A" w:rsidRPr="008774FB" w:rsidRDefault="00A54526" w:rsidP="00DD7B4A">
            <w:pPr>
              <w:rPr>
                <w:rFonts w:ascii="Arial" w:hAnsi="Arial" w:cs="Arial"/>
                <w:sz w:val="20"/>
              </w:rPr>
            </w:pPr>
            <w:r w:rsidRPr="008774FB">
              <w:rPr>
                <w:rFonts w:ascii="Arial" w:hAnsi="Arial" w:cs="Arial"/>
                <w:sz w:val="20"/>
              </w:rPr>
              <w:t>3</w:t>
            </w:r>
          </w:p>
        </w:tc>
        <w:tc>
          <w:tcPr>
            <w:tcW w:w="524" w:type="dxa"/>
            <w:shd w:val="clear" w:color="auto" w:fill="00B050"/>
            <w:vAlign w:val="center"/>
          </w:tcPr>
          <w:p w14:paraId="36B4566B" w14:textId="3485FA8C" w:rsidR="00DD7B4A" w:rsidRPr="008774FB" w:rsidRDefault="00A54526" w:rsidP="00DD7B4A">
            <w:pPr>
              <w:rPr>
                <w:rFonts w:ascii="Arial" w:hAnsi="Arial" w:cs="Arial"/>
                <w:sz w:val="20"/>
              </w:rPr>
            </w:pPr>
            <w:r w:rsidRPr="008774FB">
              <w:rPr>
                <w:rFonts w:ascii="Arial" w:hAnsi="Arial" w:cs="Arial"/>
                <w:sz w:val="20"/>
              </w:rPr>
              <w:t>3</w:t>
            </w:r>
          </w:p>
        </w:tc>
        <w:tc>
          <w:tcPr>
            <w:tcW w:w="1197" w:type="dxa"/>
            <w:shd w:val="clear" w:color="auto" w:fill="auto"/>
            <w:vAlign w:val="center"/>
          </w:tcPr>
          <w:p w14:paraId="3F642AAD" w14:textId="77777777" w:rsidR="00DD7B4A" w:rsidRPr="008774FB" w:rsidRDefault="00DD7B4A" w:rsidP="00DD7B4A">
            <w:pPr>
              <w:rPr>
                <w:rFonts w:ascii="Arial" w:hAnsi="Arial" w:cs="Arial"/>
                <w:b/>
                <w:bCs/>
                <w:color w:val="000000" w:themeColor="text1"/>
                <w:sz w:val="20"/>
              </w:rPr>
            </w:pPr>
          </w:p>
        </w:tc>
      </w:tr>
      <w:tr w:rsidR="00C41402" w14:paraId="60EFCEEA" w14:textId="77777777" w:rsidTr="00164ECF">
        <w:trPr>
          <w:trHeight w:val="564"/>
        </w:trPr>
        <w:tc>
          <w:tcPr>
            <w:tcW w:w="1948" w:type="dxa"/>
            <w:vMerge/>
            <w:shd w:val="clear" w:color="auto" w:fill="auto"/>
            <w:vAlign w:val="center"/>
          </w:tcPr>
          <w:p w14:paraId="2185B8BB" w14:textId="77777777" w:rsidR="00C41402" w:rsidRPr="008774FB" w:rsidRDefault="00C41402" w:rsidP="00E0462F">
            <w:pPr>
              <w:jc w:val="left"/>
              <w:rPr>
                <w:rFonts w:ascii="Arial" w:hAnsi="Arial" w:cs="Arial"/>
                <w:bCs/>
                <w:sz w:val="20"/>
              </w:rPr>
            </w:pPr>
          </w:p>
        </w:tc>
        <w:tc>
          <w:tcPr>
            <w:tcW w:w="2108" w:type="dxa"/>
            <w:shd w:val="clear" w:color="auto" w:fill="auto"/>
          </w:tcPr>
          <w:p w14:paraId="220C9B4D" w14:textId="6B8F3746" w:rsidR="00C41402" w:rsidRPr="008774FB" w:rsidRDefault="00C41402" w:rsidP="00A54526">
            <w:pPr>
              <w:rPr>
                <w:rFonts w:ascii="Arial" w:hAnsi="Arial" w:cs="Arial"/>
                <w:sz w:val="20"/>
              </w:rPr>
            </w:pPr>
            <w:r w:rsidRPr="008774FB">
              <w:rPr>
                <w:rFonts w:ascii="Arial" w:hAnsi="Arial" w:cs="Arial"/>
                <w:sz w:val="20"/>
              </w:rPr>
              <w:t>Falls from height</w:t>
            </w:r>
          </w:p>
        </w:tc>
        <w:tc>
          <w:tcPr>
            <w:tcW w:w="1530" w:type="dxa"/>
            <w:vMerge/>
            <w:shd w:val="clear" w:color="auto" w:fill="auto"/>
            <w:vAlign w:val="center"/>
          </w:tcPr>
          <w:p w14:paraId="58AEA9BF" w14:textId="77777777" w:rsidR="00C41402" w:rsidRPr="008774FB" w:rsidRDefault="00C41402" w:rsidP="00E0462F">
            <w:pPr>
              <w:jc w:val="left"/>
              <w:rPr>
                <w:rFonts w:ascii="Arial" w:hAnsi="Arial" w:cs="Arial"/>
                <w:bCs/>
                <w:sz w:val="20"/>
              </w:rPr>
            </w:pPr>
          </w:p>
        </w:tc>
        <w:tc>
          <w:tcPr>
            <w:tcW w:w="839" w:type="dxa"/>
            <w:shd w:val="clear" w:color="auto" w:fill="auto"/>
            <w:vAlign w:val="center"/>
          </w:tcPr>
          <w:p w14:paraId="3FB2D6E2" w14:textId="5A20B8DC" w:rsidR="00C41402" w:rsidRPr="008774FB" w:rsidRDefault="00C41402" w:rsidP="00E0462F">
            <w:pPr>
              <w:rPr>
                <w:rFonts w:ascii="Arial" w:hAnsi="Arial" w:cs="Arial"/>
                <w:sz w:val="20"/>
              </w:rPr>
            </w:pPr>
            <w:r w:rsidRPr="008774FB">
              <w:rPr>
                <w:rFonts w:ascii="Arial" w:hAnsi="Arial" w:cs="Arial"/>
                <w:sz w:val="20"/>
              </w:rPr>
              <w:t>4</w:t>
            </w:r>
          </w:p>
        </w:tc>
        <w:tc>
          <w:tcPr>
            <w:tcW w:w="771" w:type="dxa"/>
            <w:shd w:val="clear" w:color="auto" w:fill="auto"/>
            <w:vAlign w:val="center"/>
          </w:tcPr>
          <w:p w14:paraId="4AEA756A" w14:textId="3460B719" w:rsidR="00C41402" w:rsidRPr="008774FB" w:rsidRDefault="00C41402" w:rsidP="00E0462F">
            <w:pPr>
              <w:rPr>
                <w:rFonts w:ascii="Arial" w:hAnsi="Arial" w:cs="Arial"/>
                <w:sz w:val="20"/>
              </w:rPr>
            </w:pPr>
            <w:r w:rsidRPr="008774FB">
              <w:rPr>
                <w:rFonts w:ascii="Arial" w:hAnsi="Arial" w:cs="Arial"/>
                <w:sz w:val="20"/>
              </w:rPr>
              <w:t>4</w:t>
            </w:r>
          </w:p>
        </w:tc>
        <w:tc>
          <w:tcPr>
            <w:tcW w:w="706" w:type="dxa"/>
            <w:shd w:val="clear" w:color="auto" w:fill="FF0000"/>
            <w:vAlign w:val="center"/>
          </w:tcPr>
          <w:p w14:paraId="1FA75121" w14:textId="77816E84" w:rsidR="00C41402" w:rsidRPr="008774FB" w:rsidRDefault="00C41402" w:rsidP="00E0462F">
            <w:pPr>
              <w:rPr>
                <w:rFonts w:ascii="Arial" w:hAnsi="Arial" w:cs="Arial"/>
                <w:sz w:val="20"/>
              </w:rPr>
            </w:pPr>
            <w:r w:rsidRPr="008774FB">
              <w:rPr>
                <w:rFonts w:ascii="Arial" w:hAnsi="Arial" w:cs="Arial"/>
                <w:sz w:val="20"/>
              </w:rPr>
              <w:t>16</w:t>
            </w:r>
          </w:p>
        </w:tc>
        <w:tc>
          <w:tcPr>
            <w:tcW w:w="3800" w:type="dxa"/>
            <w:shd w:val="clear" w:color="auto" w:fill="auto"/>
          </w:tcPr>
          <w:p w14:paraId="70E02EDC" w14:textId="43AD4A02" w:rsidR="00C41402" w:rsidRPr="008774FB" w:rsidRDefault="00C41402" w:rsidP="00E0462F">
            <w:pPr>
              <w:pStyle w:val="Default"/>
              <w:rPr>
                <w:rFonts w:ascii="Arial" w:hAnsi="Arial" w:cs="Arial"/>
                <w:sz w:val="20"/>
                <w:szCs w:val="20"/>
              </w:rPr>
            </w:pPr>
            <w:r w:rsidRPr="008774FB">
              <w:rPr>
                <w:rFonts w:ascii="Arial" w:hAnsi="Arial" w:cs="Arial"/>
                <w:sz w:val="20"/>
                <w:szCs w:val="20"/>
              </w:rPr>
              <w:t xml:space="preserve">Access to be provided using A Frame. Lifting inspection of equipment </w:t>
            </w:r>
          </w:p>
        </w:tc>
        <w:tc>
          <w:tcPr>
            <w:tcW w:w="515" w:type="dxa"/>
            <w:shd w:val="clear" w:color="auto" w:fill="auto"/>
            <w:vAlign w:val="center"/>
          </w:tcPr>
          <w:p w14:paraId="63729FE3" w14:textId="7EC4BB4F" w:rsidR="00C41402" w:rsidRPr="008774FB" w:rsidRDefault="00C41402" w:rsidP="00E0462F">
            <w:pPr>
              <w:rPr>
                <w:rFonts w:ascii="Arial" w:hAnsi="Arial" w:cs="Arial"/>
                <w:sz w:val="20"/>
              </w:rPr>
            </w:pPr>
            <w:r w:rsidRPr="008774FB">
              <w:rPr>
                <w:rFonts w:ascii="Arial" w:hAnsi="Arial" w:cs="Arial"/>
                <w:sz w:val="20"/>
              </w:rPr>
              <w:t>1</w:t>
            </w:r>
          </w:p>
        </w:tc>
        <w:tc>
          <w:tcPr>
            <w:tcW w:w="556" w:type="dxa"/>
            <w:shd w:val="clear" w:color="auto" w:fill="auto"/>
            <w:vAlign w:val="center"/>
          </w:tcPr>
          <w:p w14:paraId="3F6CABF2" w14:textId="5C52C12E" w:rsidR="00C41402" w:rsidRPr="008774FB" w:rsidRDefault="00C41402" w:rsidP="00E0462F">
            <w:pPr>
              <w:rPr>
                <w:rFonts w:ascii="Arial" w:hAnsi="Arial" w:cs="Arial"/>
                <w:sz w:val="20"/>
              </w:rPr>
            </w:pPr>
            <w:r w:rsidRPr="008774FB">
              <w:rPr>
                <w:rFonts w:ascii="Arial" w:hAnsi="Arial" w:cs="Arial"/>
                <w:sz w:val="20"/>
              </w:rPr>
              <w:t>4</w:t>
            </w:r>
          </w:p>
        </w:tc>
        <w:tc>
          <w:tcPr>
            <w:tcW w:w="524" w:type="dxa"/>
            <w:shd w:val="clear" w:color="auto" w:fill="00B050"/>
            <w:vAlign w:val="center"/>
          </w:tcPr>
          <w:p w14:paraId="470D2CA5" w14:textId="6DC9E8BC" w:rsidR="00C41402" w:rsidRPr="008774FB" w:rsidRDefault="00C41402" w:rsidP="00E0462F">
            <w:pPr>
              <w:rPr>
                <w:rFonts w:ascii="Arial" w:hAnsi="Arial" w:cs="Arial"/>
                <w:sz w:val="20"/>
              </w:rPr>
            </w:pPr>
            <w:r w:rsidRPr="008774FB">
              <w:rPr>
                <w:rFonts w:ascii="Arial" w:hAnsi="Arial" w:cs="Arial"/>
                <w:sz w:val="20"/>
              </w:rPr>
              <w:t>4</w:t>
            </w:r>
          </w:p>
        </w:tc>
        <w:tc>
          <w:tcPr>
            <w:tcW w:w="1197" w:type="dxa"/>
            <w:shd w:val="clear" w:color="auto" w:fill="auto"/>
            <w:vAlign w:val="center"/>
          </w:tcPr>
          <w:p w14:paraId="5F768597" w14:textId="77777777" w:rsidR="00C41402" w:rsidRPr="008774FB" w:rsidRDefault="00C41402" w:rsidP="00E0462F">
            <w:pPr>
              <w:rPr>
                <w:rFonts w:ascii="Arial" w:hAnsi="Arial" w:cs="Arial"/>
                <w:b/>
                <w:bCs/>
                <w:color w:val="000000" w:themeColor="text1"/>
                <w:sz w:val="20"/>
              </w:rPr>
            </w:pPr>
          </w:p>
        </w:tc>
      </w:tr>
      <w:tr w:rsidR="00C41402" w14:paraId="67FD55BF" w14:textId="77777777" w:rsidTr="00164ECF">
        <w:trPr>
          <w:trHeight w:val="564"/>
        </w:trPr>
        <w:tc>
          <w:tcPr>
            <w:tcW w:w="1948" w:type="dxa"/>
            <w:vMerge/>
            <w:shd w:val="clear" w:color="auto" w:fill="auto"/>
            <w:vAlign w:val="center"/>
          </w:tcPr>
          <w:p w14:paraId="486EC182" w14:textId="77777777" w:rsidR="00C41402" w:rsidRPr="008774FB" w:rsidRDefault="00C41402" w:rsidP="00E0462F">
            <w:pPr>
              <w:jc w:val="left"/>
              <w:rPr>
                <w:rFonts w:ascii="Arial" w:hAnsi="Arial" w:cs="Arial"/>
                <w:bCs/>
                <w:sz w:val="20"/>
              </w:rPr>
            </w:pPr>
          </w:p>
        </w:tc>
        <w:tc>
          <w:tcPr>
            <w:tcW w:w="2108" w:type="dxa"/>
            <w:shd w:val="clear" w:color="auto" w:fill="auto"/>
          </w:tcPr>
          <w:p w14:paraId="5C027A75" w14:textId="2E7AF7FF" w:rsidR="00C41402" w:rsidRPr="008774FB" w:rsidRDefault="00C41402" w:rsidP="00E0462F">
            <w:pPr>
              <w:pStyle w:val="Header"/>
              <w:rPr>
                <w:rFonts w:ascii="Arial" w:hAnsi="Arial" w:cs="Arial"/>
                <w:sz w:val="20"/>
              </w:rPr>
            </w:pPr>
            <w:r w:rsidRPr="008774FB">
              <w:rPr>
                <w:rFonts w:ascii="Arial" w:hAnsi="Arial" w:cs="Arial"/>
                <w:sz w:val="20"/>
              </w:rPr>
              <w:t>Cuts injuries</w:t>
            </w:r>
          </w:p>
        </w:tc>
        <w:tc>
          <w:tcPr>
            <w:tcW w:w="1530" w:type="dxa"/>
            <w:vMerge/>
            <w:shd w:val="clear" w:color="auto" w:fill="auto"/>
            <w:vAlign w:val="center"/>
          </w:tcPr>
          <w:p w14:paraId="6620B95C" w14:textId="77777777" w:rsidR="00C41402" w:rsidRPr="008774FB" w:rsidRDefault="00C41402" w:rsidP="00E0462F">
            <w:pPr>
              <w:jc w:val="left"/>
              <w:rPr>
                <w:rFonts w:ascii="Arial" w:hAnsi="Arial" w:cs="Arial"/>
                <w:bCs/>
                <w:sz w:val="20"/>
              </w:rPr>
            </w:pPr>
          </w:p>
        </w:tc>
        <w:tc>
          <w:tcPr>
            <w:tcW w:w="839" w:type="dxa"/>
            <w:shd w:val="clear" w:color="auto" w:fill="auto"/>
            <w:vAlign w:val="center"/>
          </w:tcPr>
          <w:p w14:paraId="1073FCFB" w14:textId="3B79A894" w:rsidR="00C41402" w:rsidRPr="008774FB" w:rsidRDefault="00C41402" w:rsidP="00E0462F">
            <w:pPr>
              <w:rPr>
                <w:rFonts w:ascii="Arial" w:hAnsi="Arial" w:cs="Arial"/>
                <w:sz w:val="20"/>
              </w:rPr>
            </w:pPr>
            <w:r w:rsidRPr="008774FB">
              <w:rPr>
                <w:rFonts w:ascii="Arial" w:hAnsi="Arial" w:cs="Arial"/>
                <w:sz w:val="20"/>
              </w:rPr>
              <w:t>4</w:t>
            </w:r>
          </w:p>
        </w:tc>
        <w:tc>
          <w:tcPr>
            <w:tcW w:w="771" w:type="dxa"/>
            <w:shd w:val="clear" w:color="auto" w:fill="auto"/>
            <w:vAlign w:val="center"/>
          </w:tcPr>
          <w:p w14:paraId="4CBCD4A4" w14:textId="4544FB86" w:rsidR="00C41402" w:rsidRPr="008774FB" w:rsidRDefault="00C41402" w:rsidP="00E0462F">
            <w:pPr>
              <w:rPr>
                <w:rFonts w:ascii="Arial" w:hAnsi="Arial" w:cs="Arial"/>
                <w:sz w:val="20"/>
              </w:rPr>
            </w:pPr>
            <w:r w:rsidRPr="008774FB">
              <w:rPr>
                <w:rFonts w:ascii="Arial" w:hAnsi="Arial" w:cs="Arial"/>
                <w:sz w:val="20"/>
              </w:rPr>
              <w:t>3</w:t>
            </w:r>
          </w:p>
        </w:tc>
        <w:tc>
          <w:tcPr>
            <w:tcW w:w="706" w:type="dxa"/>
            <w:shd w:val="clear" w:color="auto" w:fill="FF0000"/>
            <w:vAlign w:val="center"/>
          </w:tcPr>
          <w:p w14:paraId="03367EE9" w14:textId="6F8161DF" w:rsidR="00C41402" w:rsidRPr="008774FB" w:rsidRDefault="00C41402" w:rsidP="00E0462F">
            <w:pPr>
              <w:rPr>
                <w:rFonts w:ascii="Arial" w:hAnsi="Arial" w:cs="Arial"/>
                <w:sz w:val="20"/>
              </w:rPr>
            </w:pPr>
            <w:r w:rsidRPr="008774FB">
              <w:rPr>
                <w:rFonts w:ascii="Arial" w:hAnsi="Arial" w:cs="Arial"/>
                <w:sz w:val="20"/>
              </w:rPr>
              <w:t>12</w:t>
            </w:r>
          </w:p>
        </w:tc>
        <w:tc>
          <w:tcPr>
            <w:tcW w:w="3800" w:type="dxa"/>
            <w:shd w:val="clear" w:color="auto" w:fill="auto"/>
          </w:tcPr>
          <w:p w14:paraId="5CAF5043" w14:textId="00C97964" w:rsidR="00C41402" w:rsidRPr="008774FB" w:rsidRDefault="00C41402" w:rsidP="00E0462F">
            <w:pPr>
              <w:pStyle w:val="Default"/>
              <w:rPr>
                <w:rFonts w:ascii="Arial" w:hAnsi="Arial" w:cs="Arial"/>
                <w:sz w:val="20"/>
                <w:szCs w:val="20"/>
              </w:rPr>
            </w:pPr>
            <w:r w:rsidRPr="008774FB">
              <w:rPr>
                <w:rFonts w:ascii="Arial" w:hAnsi="Arial" w:cs="Arial"/>
                <w:sz w:val="20"/>
                <w:szCs w:val="20"/>
              </w:rPr>
              <w:t>Gloves, hard hats and safety footwear</w:t>
            </w:r>
          </w:p>
        </w:tc>
        <w:tc>
          <w:tcPr>
            <w:tcW w:w="515" w:type="dxa"/>
            <w:shd w:val="clear" w:color="auto" w:fill="auto"/>
            <w:vAlign w:val="center"/>
          </w:tcPr>
          <w:p w14:paraId="4CA70D35" w14:textId="5194AB4A" w:rsidR="00C41402" w:rsidRPr="008774FB" w:rsidRDefault="00C41402" w:rsidP="00E0462F">
            <w:pPr>
              <w:rPr>
                <w:rFonts w:ascii="Arial" w:hAnsi="Arial" w:cs="Arial"/>
                <w:sz w:val="20"/>
              </w:rPr>
            </w:pPr>
            <w:r w:rsidRPr="008774FB">
              <w:rPr>
                <w:rFonts w:ascii="Arial" w:hAnsi="Arial" w:cs="Arial"/>
                <w:sz w:val="20"/>
              </w:rPr>
              <w:t>1</w:t>
            </w:r>
          </w:p>
        </w:tc>
        <w:tc>
          <w:tcPr>
            <w:tcW w:w="556" w:type="dxa"/>
            <w:shd w:val="clear" w:color="auto" w:fill="auto"/>
            <w:vAlign w:val="center"/>
          </w:tcPr>
          <w:p w14:paraId="3FB28631" w14:textId="4F7C096D" w:rsidR="00C41402" w:rsidRPr="008774FB" w:rsidRDefault="00C41402" w:rsidP="00E0462F">
            <w:pPr>
              <w:rPr>
                <w:rFonts w:ascii="Arial" w:hAnsi="Arial" w:cs="Arial"/>
                <w:sz w:val="20"/>
              </w:rPr>
            </w:pPr>
            <w:r w:rsidRPr="008774FB">
              <w:rPr>
                <w:rFonts w:ascii="Arial" w:hAnsi="Arial" w:cs="Arial"/>
                <w:sz w:val="20"/>
              </w:rPr>
              <w:t>3</w:t>
            </w:r>
          </w:p>
        </w:tc>
        <w:tc>
          <w:tcPr>
            <w:tcW w:w="524" w:type="dxa"/>
            <w:shd w:val="clear" w:color="auto" w:fill="00B050"/>
            <w:vAlign w:val="center"/>
          </w:tcPr>
          <w:p w14:paraId="3ED2DAC5" w14:textId="648288BE" w:rsidR="00C41402" w:rsidRPr="008774FB" w:rsidRDefault="00C41402" w:rsidP="00E0462F">
            <w:pPr>
              <w:rPr>
                <w:rFonts w:ascii="Arial" w:hAnsi="Arial" w:cs="Arial"/>
                <w:sz w:val="20"/>
              </w:rPr>
            </w:pPr>
            <w:r w:rsidRPr="008774FB">
              <w:rPr>
                <w:rFonts w:ascii="Arial" w:hAnsi="Arial" w:cs="Arial"/>
                <w:sz w:val="20"/>
              </w:rPr>
              <w:t>3</w:t>
            </w:r>
          </w:p>
        </w:tc>
        <w:tc>
          <w:tcPr>
            <w:tcW w:w="1197" w:type="dxa"/>
            <w:shd w:val="clear" w:color="auto" w:fill="auto"/>
            <w:vAlign w:val="center"/>
          </w:tcPr>
          <w:p w14:paraId="3A1F90A8" w14:textId="77777777" w:rsidR="00C41402" w:rsidRPr="008774FB" w:rsidRDefault="00C41402" w:rsidP="00E0462F">
            <w:pPr>
              <w:rPr>
                <w:rFonts w:ascii="Arial" w:hAnsi="Arial" w:cs="Arial"/>
                <w:b/>
                <w:bCs/>
                <w:color w:val="000000" w:themeColor="text1"/>
                <w:sz w:val="20"/>
              </w:rPr>
            </w:pPr>
          </w:p>
        </w:tc>
      </w:tr>
      <w:tr w:rsidR="008774FB" w14:paraId="5407263C" w14:textId="77777777" w:rsidTr="00607DBE">
        <w:trPr>
          <w:trHeight w:val="564"/>
        </w:trPr>
        <w:tc>
          <w:tcPr>
            <w:tcW w:w="1948" w:type="dxa"/>
            <w:vMerge w:val="restart"/>
            <w:shd w:val="clear" w:color="auto" w:fill="auto"/>
            <w:vAlign w:val="center"/>
          </w:tcPr>
          <w:p w14:paraId="18B1D9C5" w14:textId="00E78E44" w:rsidR="008774FB" w:rsidRPr="008774FB" w:rsidRDefault="008774FB" w:rsidP="00C41402">
            <w:pPr>
              <w:jc w:val="left"/>
              <w:rPr>
                <w:rFonts w:ascii="Arial" w:hAnsi="Arial" w:cs="Arial"/>
                <w:b/>
                <w:bCs/>
                <w:color w:val="FF0000"/>
                <w:sz w:val="20"/>
              </w:rPr>
            </w:pPr>
            <w:r w:rsidRPr="008774FB">
              <w:rPr>
                <w:rFonts w:ascii="Arial" w:hAnsi="Arial" w:cs="Arial"/>
                <w:bCs/>
                <w:sz w:val="20"/>
              </w:rPr>
              <w:t xml:space="preserve">Removal of </w:t>
            </w:r>
            <w:r w:rsidR="00B2347F">
              <w:rPr>
                <w:rFonts w:ascii="Arial" w:hAnsi="Arial" w:cs="Arial"/>
                <w:bCs/>
                <w:sz w:val="20"/>
              </w:rPr>
              <w:t>Manhole</w:t>
            </w:r>
            <w:r w:rsidRPr="008774FB">
              <w:rPr>
                <w:rFonts w:ascii="Arial" w:hAnsi="Arial" w:cs="Arial"/>
                <w:bCs/>
                <w:sz w:val="20"/>
              </w:rPr>
              <w:t xml:space="preserve"> and redundant</w:t>
            </w:r>
            <w:r w:rsidR="00B2347F">
              <w:rPr>
                <w:rFonts w:ascii="Arial" w:hAnsi="Arial" w:cs="Arial"/>
                <w:bCs/>
                <w:sz w:val="20"/>
              </w:rPr>
              <w:t xml:space="preserve"> </w:t>
            </w:r>
            <w:r w:rsidRPr="008774FB">
              <w:rPr>
                <w:rFonts w:ascii="Arial" w:hAnsi="Arial" w:cs="Arial"/>
                <w:bCs/>
                <w:sz w:val="20"/>
              </w:rPr>
              <w:t xml:space="preserve">drainage </w:t>
            </w:r>
          </w:p>
        </w:tc>
        <w:tc>
          <w:tcPr>
            <w:tcW w:w="2108" w:type="dxa"/>
            <w:shd w:val="clear" w:color="auto" w:fill="auto"/>
            <w:vAlign w:val="center"/>
          </w:tcPr>
          <w:p w14:paraId="79FC15D5" w14:textId="6078C03E" w:rsidR="008774FB" w:rsidRPr="008774FB" w:rsidRDefault="008774FB" w:rsidP="00C41402">
            <w:pPr>
              <w:jc w:val="left"/>
              <w:rPr>
                <w:rFonts w:ascii="Arial" w:hAnsi="Arial" w:cs="Arial"/>
                <w:b/>
                <w:bCs/>
                <w:color w:val="FF0000"/>
                <w:sz w:val="20"/>
              </w:rPr>
            </w:pPr>
            <w:r w:rsidRPr="008774FB">
              <w:rPr>
                <w:rFonts w:ascii="Arial" w:hAnsi="Arial" w:cs="Arial"/>
                <w:bCs/>
                <w:sz w:val="20"/>
              </w:rPr>
              <w:t>Noise and Vibration</w:t>
            </w:r>
          </w:p>
        </w:tc>
        <w:tc>
          <w:tcPr>
            <w:tcW w:w="1530" w:type="dxa"/>
            <w:vMerge w:val="restart"/>
            <w:shd w:val="clear" w:color="auto" w:fill="auto"/>
            <w:vAlign w:val="center"/>
          </w:tcPr>
          <w:p w14:paraId="56DE8038" w14:textId="1373E8DC" w:rsidR="008774FB" w:rsidRPr="008774FB" w:rsidRDefault="008774FB" w:rsidP="00C41402">
            <w:pPr>
              <w:jc w:val="left"/>
              <w:rPr>
                <w:rFonts w:ascii="Arial" w:hAnsi="Arial" w:cs="Arial"/>
                <w:b/>
                <w:bCs/>
                <w:color w:val="FF0000"/>
                <w:sz w:val="20"/>
              </w:rPr>
            </w:pPr>
            <w:r w:rsidRPr="008774FB">
              <w:rPr>
                <w:rFonts w:ascii="Arial" w:hAnsi="Arial" w:cs="Arial"/>
                <w:bCs/>
                <w:sz w:val="20"/>
              </w:rPr>
              <w:t>Employees &amp; Third Parties inc. Public</w:t>
            </w:r>
          </w:p>
        </w:tc>
        <w:tc>
          <w:tcPr>
            <w:tcW w:w="839" w:type="dxa"/>
            <w:shd w:val="clear" w:color="auto" w:fill="auto"/>
            <w:vAlign w:val="center"/>
          </w:tcPr>
          <w:p w14:paraId="30E9B74A" w14:textId="60B90DB2" w:rsidR="008774FB" w:rsidRPr="008774FB" w:rsidRDefault="008774FB" w:rsidP="00C41402">
            <w:pPr>
              <w:rPr>
                <w:rFonts w:ascii="Arial" w:hAnsi="Arial" w:cs="Arial"/>
                <w:b/>
                <w:bCs/>
                <w:color w:val="000000" w:themeColor="text1"/>
                <w:sz w:val="20"/>
              </w:rPr>
            </w:pPr>
            <w:r w:rsidRPr="008774FB">
              <w:rPr>
                <w:rFonts w:ascii="Arial" w:hAnsi="Arial" w:cs="Arial"/>
                <w:sz w:val="20"/>
              </w:rPr>
              <w:t>5</w:t>
            </w:r>
          </w:p>
        </w:tc>
        <w:tc>
          <w:tcPr>
            <w:tcW w:w="771" w:type="dxa"/>
            <w:shd w:val="clear" w:color="auto" w:fill="auto"/>
            <w:vAlign w:val="center"/>
          </w:tcPr>
          <w:p w14:paraId="11296EA6" w14:textId="364F5456" w:rsidR="008774FB" w:rsidRPr="008774FB" w:rsidRDefault="008774FB" w:rsidP="00C41402">
            <w:pPr>
              <w:rPr>
                <w:rFonts w:ascii="Arial" w:hAnsi="Arial" w:cs="Arial"/>
                <w:b/>
                <w:bCs/>
                <w:color w:val="000000" w:themeColor="text1"/>
                <w:sz w:val="20"/>
              </w:rPr>
            </w:pPr>
            <w:r w:rsidRPr="008774FB">
              <w:rPr>
                <w:rFonts w:ascii="Arial" w:hAnsi="Arial" w:cs="Arial"/>
                <w:sz w:val="20"/>
              </w:rPr>
              <w:t>4</w:t>
            </w:r>
          </w:p>
        </w:tc>
        <w:tc>
          <w:tcPr>
            <w:tcW w:w="706" w:type="dxa"/>
            <w:shd w:val="clear" w:color="auto" w:fill="FF0000"/>
            <w:vAlign w:val="center"/>
          </w:tcPr>
          <w:p w14:paraId="7D8684D5" w14:textId="1C632596" w:rsidR="008774FB" w:rsidRPr="008774FB" w:rsidRDefault="008774FB" w:rsidP="00C41402">
            <w:pPr>
              <w:rPr>
                <w:rFonts w:ascii="Arial" w:hAnsi="Arial" w:cs="Arial"/>
                <w:b/>
                <w:bCs/>
                <w:color w:val="000000" w:themeColor="text1"/>
                <w:sz w:val="20"/>
              </w:rPr>
            </w:pPr>
            <w:r w:rsidRPr="008774FB">
              <w:rPr>
                <w:rFonts w:ascii="Arial" w:hAnsi="Arial" w:cs="Arial"/>
                <w:sz w:val="20"/>
              </w:rPr>
              <w:t>20</w:t>
            </w:r>
          </w:p>
        </w:tc>
        <w:tc>
          <w:tcPr>
            <w:tcW w:w="3800" w:type="dxa"/>
            <w:shd w:val="clear" w:color="auto" w:fill="auto"/>
            <w:vAlign w:val="center"/>
          </w:tcPr>
          <w:p w14:paraId="22A5A3C4" w14:textId="77777777" w:rsidR="008774FB" w:rsidRPr="008774FB" w:rsidRDefault="008774FB" w:rsidP="00C41402">
            <w:pPr>
              <w:pStyle w:val="Default"/>
              <w:rPr>
                <w:rFonts w:ascii="Arial" w:hAnsi="Arial" w:cs="Arial"/>
                <w:sz w:val="20"/>
                <w:szCs w:val="20"/>
              </w:rPr>
            </w:pPr>
          </w:p>
          <w:p w14:paraId="4788597D" w14:textId="03A64DAD" w:rsidR="008774FB" w:rsidRPr="008774FB" w:rsidRDefault="008774FB" w:rsidP="00C41402">
            <w:pPr>
              <w:pStyle w:val="Default"/>
              <w:rPr>
                <w:rFonts w:ascii="Arial" w:hAnsi="Arial" w:cs="Arial"/>
                <w:sz w:val="20"/>
                <w:szCs w:val="20"/>
              </w:rPr>
            </w:pPr>
            <w:r w:rsidRPr="008774FB">
              <w:rPr>
                <w:rFonts w:ascii="Arial" w:hAnsi="Arial" w:cs="Arial"/>
                <w:sz w:val="20"/>
                <w:szCs w:val="20"/>
              </w:rPr>
              <w:t xml:space="preserve">A suitable exclusion zone shall be erected around noisy operations. Hearing protection shall be used in close proximity of noise levels greater than 80dB(A). </w:t>
            </w:r>
            <w:r w:rsidR="00347675">
              <w:rPr>
                <w:rFonts w:ascii="Arial" w:hAnsi="Arial" w:cs="Arial"/>
                <w:sz w:val="20"/>
                <w:szCs w:val="20"/>
              </w:rPr>
              <w:t>O</w:t>
            </w:r>
            <w:r w:rsidRPr="008774FB">
              <w:rPr>
                <w:rFonts w:ascii="Arial" w:hAnsi="Arial" w:cs="Arial"/>
                <w:sz w:val="20"/>
                <w:szCs w:val="20"/>
              </w:rPr>
              <w:t>peratives are to undergo annual occupational health screening. Works are to be rotated between operatives.</w:t>
            </w:r>
          </w:p>
          <w:p w14:paraId="2CA2D7DD" w14:textId="3065F5E0" w:rsidR="008774FB" w:rsidRPr="008774FB" w:rsidRDefault="008774FB" w:rsidP="008774FB">
            <w:pPr>
              <w:pStyle w:val="Default"/>
              <w:rPr>
                <w:rFonts w:ascii="Arial" w:hAnsi="Arial" w:cs="Arial"/>
                <w:sz w:val="20"/>
                <w:szCs w:val="20"/>
              </w:rPr>
            </w:pPr>
            <w:r w:rsidRPr="008774FB">
              <w:rPr>
                <w:rFonts w:ascii="Arial" w:hAnsi="Arial" w:cs="Arial"/>
                <w:sz w:val="20"/>
                <w:szCs w:val="20"/>
              </w:rPr>
              <w:t xml:space="preserve">Minimal use of the breaker attachment to be used, the hard standing shall be </w:t>
            </w:r>
            <w:r w:rsidRPr="008774FB">
              <w:rPr>
                <w:rFonts w:ascii="Arial" w:hAnsi="Arial" w:cs="Arial"/>
                <w:sz w:val="20"/>
                <w:szCs w:val="20"/>
              </w:rPr>
              <w:lastRenderedPageBreak/>
              <w:t>predominantly removed by use of the bucket attachment.</w:t>
            </w:r>
          </w:p>
        </w:tc>
        <w:tc>
          <w:tcPr>
            <w:tcW w:w="515" w:type="dxa"/>
            <w:shd w:val="clear" w:color="auto" w:fill="auto"/>
            <w:vAlign w:val="center"/>
          </w:tcPr>
          <w:p w14:paraId="7E40161E" w14:textId="6117236B" w:rsidR="008774FB" w:rsidRPr="008774FB" w:rsidRDefault="008774FB" w:rsidP="00C41402">
            <w:pPr>
              <w:rPr>
                <w:rFonts w:ascii="Arial" w:hAnsi="Arial" w:cs="Arial"/>
                <w:b/>
                <w:bCs/>
                <w:color w:val="000000" w:themeColor="text1"/>
                <w:sz w:val="20"/>
              </w:rPr>
            </w:pPr>
            <w:r w:rsidRPr="008774FB">
              <w:rPr>
                <w:rFonts w:ascii="Arial" w:hAnsi="Arial" w:cs="Arial"/>
                <w:sz w:val="20"/>
              </w:rPr>
              <w:lastRenderedPageBreak/>
              <w:t>1</w:t>
            </w:r>
          </w:p>
        </w:tc>
        <w:tc>
          <w:tcPr>
            <w:tcW w:w="556" w:type="dxa"/>
            <w:shd w:val="clear" w:color="auto" w:fill="auto"/>
            <w:vAlign w:val="center"/>
          </w:tcPr>
          <w:p w14:paraId="7B9D7F1F" w14:textId="4FB6B6C8" w:rsidR="008774FB" w:rsidRPr="008774FB" w:rsidRDefault="008774FB" w:rsidP="00C41402">
            <w:pPr>
              <w:rPr>
                <w:rFonts w:ascii="Arial" w:hAnsi="Arial" w:cs="Arial"/>
                <w:b/>
                <w:bCs/>
                <w:color w:val="000000" w:themeColor="text1"/>
                <w:sz w:val="20"/>
              </w:rPr>
            </w:pPr>
            <w:r w:rsidRPr="008774FB">
              <w:rPr>
                <w:rFonts w:ascii="Arial" w:hAnsi="Arial" w:cs="Arial"/>
                <w:sz w:val="20"/>
              </w:rPr>
              <w:t>4</w:t>
            </w:r>
          </w:p>
        </w:tc>
        <w:tc>
          <w:tcPr>
            <w:tcW w:w="524" w:type="dxa"/>
            <w:shd w:val="clear" w:color="auto" w:fill="00B050"/>
            <w:vAlign w:val="center"/>
          </w:tcPr>
          <w:p w14:paraId="6422BCC6" w14:textId="2F8EFA9D" w:rsidR="008774FB" w:rsidRPr="008774FB" w:rsidRDefault="008774FB" w:rsidP="00C41402">
            <w:pPr>
              <w:rPr>
                <w:rFonts w:ascii="Arial" w:hAnsi="Arial" w:cs="Arial"/>
                <w:b/>
                <w:bCs/>
                <w:color w:val="000000" w:themeColor="text1"/>
                <w:sz w:val="20"/>
              </w:rPr>
            </w:pPr>
            <w:r w:rsidRPr="008774FB">
              <w:rPr>
                <w:rFonts w:ascii="Arial" w:hAnsi="Arial" w:cs="Arial"/>
                <w:sz w:val="20"/>
              </w:rPr>
              <w:t>4</w:t>
            </w:r>
          </w:p>
        </w:tc>
        <w:tc>
          <w:tcPr>
            <w:tcW w:w="1197" w:type="dxa"/>
            <w:shd w:val="clear" w:color="auto" w:fill="auto"/>
            <w:vAlign w:val="center"/>
          </w:tcPr>
          <w:p w14:paraId="23B0E327" w14:textId="22F2BAEE" w:rsidR="008774FB" w:rsidRPr="008774FB" w:rsidRDefault="008774FB" w:rsidP="00C41402">
            <w:pPr>
              <w:rPr>
                <w:rFonts w:ascii="Arial" w:hAnsi="Arial" w:cs="Arial"/>
                <w:b/>
                <w:bCs/>
                <w:color w:val="000000" w:themeColor="text1"/>
                <w:sz w:val="20"/>
              </w:rPr>
            </w:pPr>
          </w:p>
        </w:tc>
      </w:tr>
      <w:tr w:rsidR="008774FB" w14:paraId="1C5513B3" w14:textId="77777777" w:rsidTr="00607DBE">
        <w:trPr>
          <w:trHeight w:val="564"/>
        </w:trPr>
        <w:tc>
          <w:tcPr>
            <w:tcW w:w="1948" w:type="dxa"/>
            <w:vMerge/>
            <w:shd w:val="clear" w:color="auto" w:fill="auto"/>
            <w:vAlign w:val="center"/>
          </w:tcPr>
          <w:p w14:paraId="3152A82F" w14:textId="77777777" w:rsidR="008774FB" w:rsidRPr="008774FB" w:rsidRDefault="008774FB" w:rsidP="00C41402">
            <w:pPr>
              <w:rPr>
                <w:rFonts w:ascii="Arial" w:hAnsi="Arial" w:cs="Arial"/>
                <w:b/>
                <w:bCs/>
                <w:color w:val="FF0000"/>
                <w:sz w:val="20"/>
              </w:rPr>
            </w:pPr>
          </w:p>
        </w:tc>
        <w:tc>
          <w:tcPr>
            <w:tcW w:w="2108" w:type="dxa"/>
            <w:shd w:val="clear" w:color="auto" w:fill="auto"/>
            <w:vAlign w:val="center"/>
          </w:tcPr>
          <w:p w14:paraId="4B0AEB7D" w14:textId="1B31185A" w:rsidR="008774FB" w:rsidRPr="008774FB" w:rsidRDefault="008774FB" w:rsidP="00C41402">
            <w:pPr>
              <w:jc w:val="left"/>
              <w:rPr>
                <w:rFonts w:ascii="Arial" w:hAnsi="Arial" w:cs="Arial"/>
                <w:b/>
                <w:bCs/>
                <w:color w:val="FF0000"/>
                <w:sz w:val="20"/>
              </w:rPr>
            </w:pPr>
            <w:r w:rsidRPr="008774FB">
              <w:rPr>
                <w:rFonts w:ascii="Arial" w:hAnsi="Arial" w:cs="Arial"/>
                <w:sz w:val="20"/>
              </w:rPr>
              <w:t>Dust</w:t>
            </w:r>
          </w:p>
        </w:tc>
        <w:tc>
          <w:tcPr>
            <w:tcW w:w="1530" w:type="dxa"/>
            <w:vMerge/>
            <w:shd w:val="clear" w:color="auto" w:fill="auto"/>
            <w:vAlign w:val="center"/>
          </w:tcPr>
          <w:p w14:paraId="7CF90122" w14:textId="3BEB66BD" w:rsidR="008774FB" w:rsidRPr="008774FB" w:rsidRDefault="008774FB" w:rsidP="00C41402">
            <w:pPr>
              <w:rPr>
                <w:rFonts w:ascii="Arial" w:hAnsi="Arial" w:cs="Arial"/>
                <w:b/>
                <w:bCs/>
                <w:color w:val="FF0000"/>
                <w:sz w:val="20"/>
              </w:rPr>
            </w:pPr>
          </w:p>
        </w:tc>
        <w:tc>
          <w:tcPr>
            <w:tcW w:w="839" w:type="dxa"/>
            <w:shd w:val="clear" w:color="auto" w:fill="auto"/>
            <w:vAlign w:val="center"/>
          </w:tcPr>
          <w:p w14:paraId="77AD76AD" w14:textId="457FFAD4" w:rsidR="008774FB" w:rsidRPr="008774FB" w:rsidRDefault="008774FB" w:rsidP="00C41402">
            <w:pPr>
              <w:rPr>
                <w:rFonts w:ascii="Arial" w:hAnsi="Arial" w:cs="Arial"/>
                <w:b/>
                <w:bCs/>
                <w:color w:val="FF0000"/>
                <w:sz w:val="20"/>
              </w:rPr>
            </w:pPr>
            <w:r w:rsidRPr="008774FB">
              <w:rPr>
                <w:rFonts w:ascii="Arial" w:hAnsi="Arial" w:cs="Arial"/>
                <w:sz w:val="20"/>
              </w:rPr>
              <w:t>5</w:t>
            </w:r>
          </w:p>
        </w:tc>
        <w:tc>
          <w:tcPr>
            <w:tcW w:w="771" w:type="dxa"/>
            <w:shd w:val="clear" w:color="auto" w:fill="auto"/>
            <w:vAlign w:val="center"/>
          </w:tcPr>
          <w:p w14:paraId="54AEB878" w14:textId="59C67174" w:rsidR="008774FB" w:rsidRPr="008774FB" w:rsidRDefault="008774FB" w:rsidP="00C41402">
            <w:pPr>
              <w:rPr>
                <w:rFonts w:ascii="Arial" w:hAnsi="Arial" w:cs="Arial"/>
                <w:b/>
                <w:bCs/>
                <w:color w:val="FF0000"/>
                <w:sz w:val="20"/>
              </w:rPr>
            </w:pPr>
            <w:r w:rsidRPr="008774FB">
              <w:rPr>
                <w:rFonts w:ascii="Arial" w:hAnsi="Arial" w:cs="Arial"/>
                <w:sz w:val="20"/>
              </w:rPr>
              <w:t>4</w:t>
            </w:r>
          </w:p>
        </w:tc>
        <w:tc>
          <w:tcPr>
            <w:tcW w:w="706" w:type="dxa"/>
            <w:shd w:val="clear" w:color="auto" w:fill="FF0000"/>
            <w:vAlign w:val="center"/>
          </w:tcPr>
          <w:p w14:paraId="4DE7A38B" w14:textId="2CFB5233" w:rsidR="008774FB" w:rsidRPr="008774FB" w:rsidRDefault="008774FB" w:rsidP="00C41402">
            <w:pPr>
              <w:rPr>
                <w:rFonts w:ascii="Arial" w:hAnsi="Arial" w:cs="Arial"/>
                <w:b/>
                <w:bCs/>
                <w:color w:val="FF0000"/>
                <w:sz w:val="20"/>
              </w:rPr>
            </w:pPr>
            <w:r w:rsidRPr="008774FB">
              <w:rPr>
                <w:rFonts w:ascii="Arial" w:hAnsi="Arial" w:cs="Arial"/>
                <w:sz w:val="20"/>
              </w:rPr>
              <w:t>20</w:t>
            </w:r>
          </w:p>
        </w:tc>
        <w:tc>
          <w:tcPr>
            <w:tcW w:w="3800" w:type="dxa"/>
            <w:shd w:val="clear" w:color="auto" w:fill="auto"/>
            <w:vAlign w:val="center"/>
          </w:tcPr>
          <w:p w14:paraId="4A79DE11" w14:textId="094ED59F" w:rsidR="008774FB" w:rsidRPr="008774FB" w:rsidRDefault="008774FB" w:rsidP="008774FB">
            <w:pPr>
              <w:pStyle w:val="Default"/>
              <w:rPr>
                <w:rFonts w:ascii="Arial" w:hAnsi="Arial" w:cs="Arial"/>
                <w:sz w:val="20"/>
                <w:szCs w:val="20"/>
              </w:rPr>
            </w:pPr>
            <w:r w:rsidRPr="008774FB">
              <w:rPr>
                <w:rFonts w:ascii="Arial" w:hAnsi="Arial" w:cs="Arial"/>
                <w:sz w:val="20"/>
                <w:szCs w:val="20"/>
              </w:rPr>
              <w:t>Dust migration to be assessed by the AR site manager. Dust suppression to be used to supress dust migration if required upon assessment. AR operatives to wear their face fitted Sundstrom mask c/w P3 filter and pre-filter in dusty conditions.</w:t>
            </w:r>
          </w:p>
        </w:tc>
        <w:tc>
          <w:tcPr>
            <w:tcW w:w="515" w:type="dxa"/>
            <w:shd w:val="clear" w:color="auto" w:fill="auto"/>
            <w:vAlign w:val="center"/>
          </w:tcPr>
          <w:p w14:paraId="40491275" w14:textId="47FF5B01" w:rsidR="008774FB" w:rsidRPr="008774FB" w:rsidRDefault="008774FB" w:rsidP="00C41402">
            <w:pPr>
              <w:rPr>
                <w:rFonts w:ascii="Arial" w:hAnsi="Arial" w:cs="Arial"/>
                <w:b/>
                <w:bCs/>
                <w:color w:val="FF0000"/>
                <w:sz w:val="20"/>
              </w:rPr>
            </w:pPr>
            <w:r w:rsidRPr="008774FB">
              <w:rPr>
                <w:rFonts w:ascii="Arial" w:hAnsi="Arial" w:cs="Arial"/>
                <w:sz w:val="20"/>
              </w:rPr>
              <w:t>1</w:t>
            </w:r>
          </w:p>
        </w:tc>
        <w:tc>
          <w:tcPr>
            <w:tcW w:w="556" w:type="dxa"/>
            <w:shd w:val="clear" w:color="auto" w:fill="auto"/>
            <w:vAlign w:val="center"/>
          </w:tcPr>
          <w:p w14:paraId="4E55FC01" w14:textId="2A5315DD" w:rsidR="008774FB" w:rsidRPr="008774FB" w:rsidRDefault="008774FB" w:rsidP="00C41402">
            <w:pPr>
              <w:rPr>
                <w:rFonts w:ascii="Arial" w:hAnsi="Arial" w:cs="Arial"/>
                <w:b/>
                <w:bCs/>
                <w:color w:val="FF0000"/>
                <w:sz w:val="20"/>
              </w:rPr>
            </w:pPr>
            <w:r w:rsidRPr="008774FB">
              <w:rPr>
                <w:rFonts w:ascii="Arial" w:hAnsi="Arial" w:cs="Arial"/>
                <w:sz w:val="20"/>
              </w:rPr>
              <w:t>4</w:t>
            </w:r>
          </w:p>
        </w:tc>
        <w:tc>
          <w:tcPr>
            <w:tcW w:w="524" w:type="dxa"/>
            <w:shd w:val="clear" w:color="auto" w:fill="00B050"/>
            <w:vAlign w:val="center"/>
          </w:tcPr>
          <w:p w14:paraId="53B1829C" w14:textId="507A880A" w:rsidR="008774FB" w:rsidRPr="008774FB" w:rsidRDefault="008774FB" w:rsidP="00C41402">
            <w:pPr>
              <w:rPr>
                <w:rFonts w:ascii="Arial" w:hAnsi="Arial" w:cs="Arial"/>
                <w:b/>
                <w:bCs/>
                <w:color w:val="FF0000"/>
                <w:sz w:val="20"/>
              </w:rPr>
            </w:pPr>
            <w:r w:rsidRPr="008774FB">
              <w:rPr>
                <w:rFonts w:ascii="Arial" w:hAnsi="Arial" w:cs="Arial"/>
                <w:sz w:val="20"/>
              </w:rPr>
              <w:t>4</w:t>
            </w:r>
          </w:p>
        </w:tc>
        <w:tc>
          <w:tcPr>
            <w:tcW w:w="1197" w:type="dxa"/>
            <w:shd w:val="clear" w:color="auto" w:fill="auto"/>
            <w:vAlign w:val="center"/>
          </w:tcPr>
          <w:p w14:paraId="5BEC891D" w14:textId="77777777" w:rsidR="008774FB" w:rsidRPr="008774FB" w:rsidRDefault="008774FB" w:rsidP="00C41402">
            <w:pPr>
              <w:rPr>
                <w:rFonts w:ascii="Arial" w:hAnsi="Arial" w:cs="Arial"/>
                <w:b/>
                <w:bCs/>
                <w:color w:val="FF0000"/>
                <w:sz w:val="20"/>
              </w:rPr>
            </w:pPr>
          </w:p>
        </w:tc>
      </w:tr>
      <w:tr w:rsidR="008774FB" w14:paraId="072216F1" w14:textId="77777777" w:rsidTr="00607DBE">
        <w:trPr>
          <w:trHeight w:val="564"/>
        </w:trPr>
        <w:tc>
          <w:tcPr>
            <w:tcW w:w="1948" w:type="dxa"/>
            <w:vMerge/>
            <w:shd w:val="clear" w:color="auto" w:fill="auto"/>
            <w:vAlign w:val="center"/>
          </w:tcPr>
          <w:p w14:paraId="764B5EDC" w14:textId="77777777" w:rsidR="008774FB" w:rsidRPr="008774FB" w:rsidRDefault="008774FB" w:rsidP="008774FB">
            <w:pPr>
              <w:jc w:val="left"/>
              <w:rPr>
                <w:rFonts w:ascii="Arial" w:hAnsi="Arial" w:cs="Arial"/>
                <w:bCs/>
                <w:sz w:val="20"/>
              </w:rPr>
            </w:pPr>
          </w:p>
        </w:tc>
        <w:tc>
          <w:tcPr>
            <w:tcW w:w="2108" w:type="dxa"/>
            <w:shd w:val="clear" w:color="auto" w:fill="auto"/>
            <w:vAlign w:val="center"/>
          </w:tcPr>
          <w:p w14:paraId="44830BD7" w14:textId="1C47A1FB" w:rsidR="008774FB" w:rsidRPr="008774FB" w:rsidRDefault="008774FB" w:rsidP="008774FB">
            <w:pPr>
              <w:jc w:val="left"/>
              <w:rPr>
                <w:rFonts w:ascii="Arial" w:hAnsi="Arial" w:cs="Arial"/>
                <w:bCs/>
                <w:sz w:val="20"/>
              </w:rPr>
            </w:pPr>
            <w:r w:rsidRPr="008774FB">
              <w:rPr>
                <w:rFonts w:ascii="Arial" w:hAnsi="Arial" w:cs="Arial"/>
                <w:bCs/>
                <w:sz w:val="20"/>
              </w:rPr>
              <w:t xml:space="preserve">Striking/Impact with Underground Utility Services </w:t>
            </w:r>
          </w:p>
        </w:tc>
        <w:tc>
          <w:tcPr>
            <w:tcW w:w="1530" w:type="dxa"/>
            <w:shd w:val="clear" w:color="auto" w:fill="auto"/>
            <w:vAlign w:val="center"/>
          </w:tcPr>
          <w:p w14:paraId="726A22ED" w14:textId="43DC1E9C" w:rsidR="008774FB" w:rsidRPr="008774FB" w:rsidRDefault="008774FB" w:rsidP="008774FB">
            <w:pPr>
              <w:jc w:val="left"/>
              <w:rPr>
                <w:rFonts w:ascii="Arial" w:hAnsi="Arial" w:cs="Arial"/>
                <w:bCs/>
                <w:sz w:val="20"/>
              </w:rPr>
            </w:pPr>
            <w:r w:rsidRPr="008774FB">
              <w:rPr>
                <w:rFonts w:ascii="Arial" w:hAnsi="Arial" w:cs="Arial"/>
                <w:bCs/>
                <w:sz w:val="20"/>
              </w:rPr>
              <w:t>Employees/ third Parties</w:t>
            </w:r>
          </w:p>
        </w:tc>
        <w:tc>
          <w:tcPr>
            <w:tcW w:w="839" w:type="dxa"/>
            <w:shd w:val="clear" w:color="auto" w:fill="auto"/>
            <w:vAlign w:val="center"/>
          </w:tcPr>
          <w:p w14:paraId="6CCAC68C" w14:textId="6E8F2F1F" w:rsidR="008774FB" w:rsidRPr="008774FB" w:rsidRDefault="008774FB" w:rsidP="008774FB">
            <w:pPr>
              <w:rPr>
                <w:rFonts w:ascii="Arial" w:hAnsi="Arial" w:cs="Arial"/>
                <w:sz w:val="20"/>
              </w:rPr>
            </w:pPr>
            <w:r w:rsidRPr="008774FB">
              <w:rPr>
                <w:rFonts w:ascii="Arial" w:hAnsi="Arial" w:cs="Arial"/>
                <w:sz w:val="20"/>
              </w:rPr>
              <w:t>5</w:t>
            </w:r>
          </w:p>
        </w:tc>
        <w:tc>
          <w:tcPr>
            <w:tcW w:w="771" w:type="dxa"/>
            <w:shd w:val="clear" w:color="auto" w:fill="auto"/>
            <w:vAlign w:val="center"/>
          </w:tcPr>
          <w:p w14:paraId="3A2FCACB" w14:textId="060F9A0C" w:rsidR="008774FB" w:rsidRPr="008774FB" w:rsidRDefault="008774FB" w:rsidP="008774FB">
            <w:pPr>
              <w:rPr>
                <w:rFonts w:ascii="Arial" w:hAnsi="Arial" w:cs="Arial"/>
                <w:sz w:val="20"/>
              </w:rPr>
            </w:pPr>
            <w:r w:rsidRPr="008774FB">
              <w:rPr>
                <w:rFonts w:ascii="Arial" w:hAnsi="Arial" w:cs="Arial"/>
                <w:sz w:val="20"/>
              </w:rPr>
              <w:t>4</w:t>
            </w:r>
          </w:p>
        </w:tc>
        <w:tc>
          <w:tcPr>
            <w:tcW w:w="706" w:type="dxa"/>
            <w:shd w:val="clear" w:color="auto" w:fill="FF0000"/>
            <w:vAlign w:val="center"/>
          </w:tcPr>
          <w:p w14:paraId="568390CE" w14:textId="1F95737C" w:rsidR="008774FB" w:rsidRPr="008774FB" w:rsidRDefault="008774FB" w:rsidP="008774FB">
            <w:pPr>
              <w:rPr>
                <w:rFonts w:ascii="Arial" w:hAnsi="Arial" w:cs="Arial"/>
                <w:sz w:val="20"/>
              </w:rPr>
            </w:pPr>
            <w:r w:rsidRPr="008774FB">
              <w:rPr>
                <w:rFonts w:ascii="Arial" w:hAnsi="Arial" w:cs="Arial"/>
                <w:sz w:val="20"/>
              </w:rPr>
              <w:t>20</w:t>
            </w:r>
          </w:p>
        </w:tc>
        <w:tc>
          <w:tcPr>
            <w:tcW w:w="3800" w:type="dxa"/>
            <w:shd w:val="clear" w:color="auto" w:fill="auto"/>
            <w:vAlign w:val="center"/>
          </w:tcPr>
          <w:p w14:paraId="10571E7B" w14:textId="5296664B" w:rsidR="008774FB" w:rsidRPr="008774FB" w:rsidRDefault="008774FB" w:rsidP="008774FB">
            <w:pPr>
              <w:pStyle w:val="Default"/>
              <w:rPr>
                <w:rFonts w:ascii="Arial" w:hAnsi="Arial" w:cs="Arial"/>
                <w:sz w:val="20"/>
                <w:szCs w:val="20"/>
              </w:rPr>
            </w:pPr>
            <w:r w:rsidRPr="008774FB">
              <w:rPr>
                <w:rFonts w:ascii="Arial" w:hAnsi="Arial" w:cs="Arial"/>
                <w:sz w:val="20"/>
                <w:szCs w:val="20"/>
              </w:rPr>
              <w:t xml:space="preserve">Obtain permit to dig, Consult Service drawings, ensure work area is scanned with an eCAT4 and Genny, any services found to be located and marked.    </w:t>
            </w:r>
          </w:p>
        </w:tc>
        <w:tc>
          <w:tcPr>
            <w:tcW w:w="515" w:type="dxa"/>
            <w:shd w:val="clear" w:color="auto" w:fill="auto"/>
            <w:vAlign w:val="center"/>
          </w:tcPr>
          <w:p w14:paraId="793920E2" w14:textId="44A2C69D" w:rsidR="008774FB" w:rsidRPr="008774FB" w:rsidRDefault="008774FB" w:rsidP="008774FB">
            <w:pPr>
              <w:rPr>
                <w:rFonts w:ascii="Arial" w:hAnsi="Arial" w:cs="Arial"/>
                <w:sz w:val="20"/>
              </w:rPr>
            </w:pPr>
            <w:r w:rsidRPr="008774FB">
              <w:rPr>
                <w:rFonts w:ascii="Arial" w:hAnsi="Arial" w:cs="Arial"/>
                <w:sz w:val="20"/>
              </w:rPr>
              <w:t>2</w:t>
            </w:r>
          </w:p>
        </w:tc>
        <w:tc>
          <w:tcPr>
            <w:tcW w:w="556" w:type="dxa"/>
            <w:shd w:val="clear" w:color="auto" w:fill="auto"/>
            <w:vAlign w:val="center"/>
          </w:tcPr>
          <w:p w14:paraId="1FAF73E4" w14:textId="33AA3EEA" w:rsidR="008774FB" w:rsidRPr="008774FB" w:rsidRDefault="008774FB" w:rsidP="008774FB">
            <w:pPr>
              <w:rPr>
                <w:rFonts w:ascii="Arial" w:hAnsi="Arial" w:cs="Arial"/>
                <w:sz w:val="20"/>
              </w:rPr>
            </w:pPr>
            <w:r w:rsidRPr="008774FB">
              <w:rPr>
                <w:rFonts w:ascii="Arial" w:hAnsi="Arial" w:cs="Arial"/>
                <w:sz w:val="20"/>
              </w:rPr>
              <w:t>4</w:t>
            </w:r>
          </w:p>
        </w:tc>
        <w:tc>
          <w:tcPr>
            <w:tcW w:w="524" w:type="dxa"/>
            <w:shd w:val="clear" w:color="auto" w:fill="00B050"/>
            <w:vAlign w:val="center"/>
          </w:tcPr>
          <w:p w14:paraId="28FDB9FC" w14:textId="253C7498" w:rsidR="008774FB" w:rsidRPr="008774FB" w:rsidRDefault="008774FB" w:rsidP="008774FB">
            <w:pPr>
              <w:rPr>
                <w:rFonts w:ascii="Arial" w:hAnsi="Arial" w:cs="Arial"/>
                <w:sz w:val="20"/>
              </w:rPr>
            </w:pPr>
            <w:r w:rsidRPr="008774FB">
              <w:rPr>
                <w:rFonts w:ascii="Arial" w:hAnsi="Arial" w:cs="Arial"/>
                <w:sz w:val="20"/>
              </w:rPr>
              <w:t>8</w:t>
            </w:r>
          </w:p>
        </w:tc>
        <w:tc>
          <w:tcPr>
            <w:tcW w:w="1197" w:type="dxa"/>
            <w:shd w:val="clear" w:color="auto" w:fill="auto"/>
            <w:vAlign w:val="center"/>
          </w:tcPr>
          <w:p w14:paraId="28D4CF51" w14:textId="77777777" w:rsidR="008774FB" w:rsidRPr="008774FB" w:rsidRDefault="008774FB" w:rsidP="008774FB">
            <w:pPr>
              <w:rPr>
                <w:rFonts w:ascii="Arial" w:hAnsi="Arial" w:cs="Arial"/>
                <w:b/>
                <w:bCs/>
                <w:color w:val="FF0000"/>
                <w:sz w:val="20"/>
              </w:rPr>
            </w:pPr>
          </w:p>
        </w:tc>
      </w:tr>
      <w:tr w:rsidR="008774FB" w14:paraId="3D20CA97" w14:textId="77777777" w:rsidTr="00607DBE">
        <w:trPr>
          <w:trHeight w:val="564"/>
        </w:trPr>
        <w:tc>
          <w:tcPr>
            <w:tcW w:w="1948" w:type="dxa"/>
            <w:vMerge/>
            <w:shd w:val="clear" w:color="auto" w:fill="auto"/>
            <w:vAlign w:val="center"/>
          </w:tcPr>
          <w:p w14:paraId="2068EFC9" w14:textId="77777777" w:rsidR="008774FB" w:rsidRPr="008774FB" w:rsidRDefault="008774FB" w:rsidP="008774FB">
            <w:pPr>
              <w:jc w:val="left"/>
              <w:rPr>
                <w:rFonts w:ascii="Arial" w:hAnsi="Arial" w:cs="Arial"/>
                <w:bCs/>
                <w:sz w:val="20"/>
              </w:rPr>
            </w:pPr>
          </w:p>
        </w:tc>
        <w:tc>
          <w:tcPr>
            <w:tcW w:w="2108" w:type="dxa"/>
            <w:shd w:val="clear" w:color="auto" w:fill="auto"/>
            <w:vAlign w:val="center"/>
          </w:tcPr>
          <w:p w14:paraId="74C3BD65" w14:textId="6761AC71" w:rsidR="008774FB" w:rsidRPr="008774FB" w:rsidRDefault="008774FB" w:rsidP="008774FB">
            <w:pPr>
              <w:jc w:val="left"/>
              <w:rPr>
                <w:rFonts w:ascii="Arial" w:hAnsi="Arial" w:cs="Arial"/>
                <w:bCs/>
                <w:sz w:val="20"/>
              </w:rPr>
            </w:pPr>
            <w:r w:rsidRPr="008774FB">
              <w:rPr>
                <w:rFonts w:ascii="Arial" w:hAnsi="Arial" w:cs="Arial"/>
                <w:bCs/>
                <w:sz w:val="20"/>
              </w:rPr>
              <w:t>Manual Handling</w:t>
            </w:r>
          </w:p>
        </w:tc>
        <w:tc>
          <w:tcPr>
            <w:tcW w:w="1530" w:type="dxa"/>
            <w:shd w:val="clear" w:color="auto" w:fill="auto"/>
            <w:vAlign w:val="center"/>
          </w:tcPr>
          <w:p w14:paraId="1445C18E" w14:textId="2C0FF2B9" w:rsidR="008774FB" w:rsidRPr="008774FB" w:rsidRDefault="008774FB" w:rsidP="008774FB">
            <w:pPr>
              <w:jc w:val="left"/>
              <w:rPr>
                <w:rFonts w:ascii="Arial" w:hAnsi="Arial" w:cs="Arial"/>
                <w:bCs/>
                <w:sz w:val="20"/>
              </w:rPr>
            </w:pPr>
            <w:r w:rsidRPr="008774FB">
              <w:rPr>
                <w:rFonts w:ascii="Arial" w:hAnsi="Arial" w:cs="Arial"/>
                <w:bCs/>
                <w:sz w:val="20"/>
              </w:rPr>
              <w:t>Employees &amp; Third Parties inc. Public</w:t>
            </w:r>
          </w:p>
        </w:tc>
        <w:tc>
          <w:tcPr>
            <w:tcW w:w="839" w:type="dxa"/>
            <w:shd w:val="clear" w:color="auto" w:fill="auto"/>
            <w:vAlign w:val="center"/>
          </w:tcPr>
          <w:p w14:paraId="531F33C9" w14:textId="1C401553" w:rsidR="008774FB" w:rsidRPr="008774FB" w:rsidRDefault="008774FB" w:rsidP="008774FB">
            <w:pPr>
              <w:rPr>
                <w:rFonts w:ascii="Arial" w:hAnsi="Arial" w:cs="Arial"/>
                <w:sz w:val="20"/>
              </w:rPr>
            </w:pPr>
            <w:r w:rsidRPr="008774FB">
              <w:rPr>
                <w:rFonts w:ascii="Arial" w:hAnsi="Arial" w:cs="Arial"/>
                <w:sz w:val="20"/>
              </w:rPr>
              <w:t>5</w:t>
            </w:r>
          </w:p>
        </w:tc>
        <w:tc>
          <w:tcPr>
            <w:tcW w:w="771" w:type="dxa"/>
            <w:shd w:val="clear" w:color="auto" w:fill="auto"/>
            <w:vAlign w:val="center"/>
          </w:tcPr>
          <w:p w14:paraId="6F127FA2" w14:textId="617EDABB" w:rsidR="008774FB" w:rsidRPr="008774FB" w:rsidRDefault="008774FB" w:rsidP="008774FB">
            <w:pPr>
              <w:rPr>
                <w:rFonts w:ascii="Arial" w:hAnsi="Arial" w:cs="Arial"/>
                <w:sz w:val="20"/>
              </w:rPr>
            </w:pPr>
            <w:r w:rsidRPr="008774FB">
              <w:rPr>
                <w:rFonts w:ascii="Arial" w:hAnsi="Arial" w:cs="Arial"/>
                <w:sz w:val="20"/>
              </w:rPr>
              <w:t>4</w:t>
            </w:r>
          </w:p>
        </w:tc>
        <w:tc>
          <w:tcPr>
            <w:tcW w:w="706" w:type="dxa"/>
            <w:shd w:val="clear" w:color="auto" w:fill="FF0000"/>
            <w:vAlign w:val="center"/>
          </w:tcPr>
          <w:p w14:paraId="33B74CFC" w14:textId="5A9A2002" w:rsidR="008774FB" w:rsidRPr="008774FB" w:rsidRDefault="008774FB" w:rsidP="008774FB">
            <w:pPr>
              <w:rPr>
                <w:rFonts w:ascii="Arial" w:hAnsi="Arial" w:cs="Arial"/>
                <w:sz w:val="20"/>
              </w:rPr>
            </w:pPr>
            <w:r w:rsidRPr="008774FB">
              <w:rPr>
                <w:rFonts w:ascii="Arial" w:hAnsi="Arial" w:cs="Arial"/>
                <w:sz w:val="20"/>
              </w:rPr>
              <w:t>20</w:t>
            </w:r>
          </w:p>
        </w:tc>
        <w:tc>
          <w:tcPr>
            <w:tcW w:w="3800" w:type="dxa"/>
            <w:shd w:val="clear" w:color="auto" w:fill="auto"/>
            <w:vAlign w:val="center"/>
          </w:tcPr>
          <w:p w14:paraId="1A111F04" w14:textId="1551179F" w:rsidR="008774FB" w:rsidRPr="008774FB" w:rsidRDefault="008774FB" w:rsidP="008774FB">
            <w:pPr>
              <w:pStyle w:val="Default"/>
              <w:rPr>
                <w:rFonts w:ascii="Arial" w:hAnsi="Arial" w:cs="Arial"/>
                <w:sz w:val="20"/>
                <w:szCs w:val="20"/>
              </w:rPr>
            </w:pPr>
            <w:r w:rsidRPr="008774FB">
              <w:rPr>
                <w:rFonts w:ascii="Arial" w:hAnsi="Arial" w:cs="Arial"/>
                <w:sz w:val="20"/>
                <w:szCs w:val="20"/>
              </w:rPr>
              <w:t>Demolition operational staff are trained in manual handling techniques and are expected to lift or carry heavy items beyond their own capabilities. Demolition shall make mechanical aids for lifting wherever possible.</w:t>
            </w:r>
          </w:p>
        </w:tc>
        <w:tc>
          <w:tcPr>
            <w:tcW w:w="515" w:type="dxa"/>
            <w:shd w:val="clear" w:color="auto" w:fill="auto"/>
            <w:vAlign w:val="center"/>
          </w:tcPr>
          <w:p w14:paraId="1DDF8A29" w14:textId="109441EE" w:rsidR="008774FB" w:rsidRPr="008774FB" w:rsidRDefault="008774FB" w:rsidP="008774FB">
            <w:pPr>
              <w:rPr>
                <w:rFonts w:ascii="Arial" w:hAnsi="Arial" w:cs="Arial"/>
                <w:sz w:val="20"/>
              </w:rPr>
            </w:pPr>
            <w:r w:rsidRPr="008774FB">
              <w:rPr>
                <w:rFonts w:ascii="Arial" w:hAnsi="Arial" w:cs="Arial"/>
                <w:sz w:val="20"/>
              </w:rPr>
              <w:t>1</w:t>
            </w:r>
          </w:p>
        </w:tc>
        <w:tc>
          <w:tcPr>
            <w:tcW w:w="556" w:type="dxa"/>
            <w:shd w:val="clear" w:color="auto" w:fill="auto"/>
            <w:vAlign w:val="center"/>
          </w:tcPr>
          <w:p w14:paraId="23C41918" w14:textId="22B2141D" w:rsidR="008774FB" w:rsidRPr="008774FB" w:rsidRDefault="008774FB" w:rsidP="008774FB">
            <w:pPr>
              <w:rPr>
                <w:rFonts w:ascii="Arial" w:hAnsi="Arial" w:cs="Arial"/>
                <w:sz w:val="20"/>
              </w:rPr>
            </w:pPr>
            <w:r w:rsidRPr="008774FB">
              <w:rPr>
                <w:rFonts w:ascii="Arial" w:hAnsi="Arial" w:cs="Arial"/>
                <w:sz w:val="20"/>
              </w:rPr>
              <w:t>4</w:t>
            </w:r>
          </w:p>
        </w:tc>
        <w:tc>
          <w:tcPr>
            <w:tcW w:w="524" w:type="dxa"/>
            <w:shd w:val="clear" w:color="auto" w:fill="00B050"/>
            <w:vAlign w:val="center"/>
          </w:tcPr>
          <w:p w14:paraId="35036B29" w14:textId="24BA6F68" w:rsidR="008774FB" w:rsidRPr="008774FB" w:rsidRDefault="008774FB" w:rsidP="008774FB">
            <w:pPr>
              <w:rPr>
                <w:rFonts w:ascii="Arial" w:hAnsi="Arial" w:cs="Arial"/>
                <w:sz w:val="20"/>
              </w:rPr>
            </w:pPr>
            <w:r w:rsidRPr="008774FB">
              <w:rPr>
                <w:rFonts w:ascii="Arial" w:hAnsi="Arial" w:cs="Arial"/>
                <w:sz w:val="20"/>
              </w:rPr>
              <w:t>4</w:t>
            </w:r>
          </w:p>
        </w:tc>
        <w:tc>
          <w:tcPr>
            <w:tcW w:w="1197" w:type="dxa"/>
            <w:shd w:val="clear" w:color="auto" w:fill="auto"/>
            <w:vAlign w:val="center"/>
          </w:tcPr>
          <w:p w14:paraId="5F32DBA2" w14:textId="77777777" w:rsidR="008774FB" w:rsidRPr="008774FB" w:rsidRDefault="008774FB" w:rsidP="008774FB">
            <w:pPr>
              <w:rPr>
                <w:rFonts w:ascii="Arial" w:hAnsi="Arial" w:cs="Arial"/>
                <w:b/>
                <w:bCs/>
                <w:color w:val="FF0000"/>
                <w:sz w:val="20"/>
              </w:rPr>
            </w:pPr>
          </w:p>
        </w:tc>
      </w:tr>
      <w:tr w:rsidR="008774FB" w14:paraId="65C086E2" w14:textId="77777777" w:rsidTr="00607DBE">
        <w:trPr>
          <w:trHeight w:val="564"/>
        </w:trPr>
        <w:tc>
          <w:tcPr>
            <w:tcW w:w="1948" w:type="dxa"/>
            <w:vMerge/>
            <w:shd w:val="clear" w:color="auto" w:fill="auto"/>
            <w:vAlign w:val="center"/>
          </w:tcPr>
          <w:p w14:paraId="5298F52D" w14:textId="77777777" w:rsidR="008774FB" w:rsidRPr="008774FB" w:rsidRDefault="008774FB" w:rsidP="008774FB">
            <w:pPr>
              <w:jc w:val="left"/>
              <w:rPr>
                <w:rFonts w:ascii="Arial" w:hAnsi="Arial" w:cs="Arial"/>
                <w:bCs/>
                <w:sz w:val="20"/>
              </w:rPr>
            </w:pPr>
          </w:p>
        </w:tc>
        <w:tc>
          <w:tcPr>
            <w:tcW w:w="2108" w:type="dxa"/>
            <w:shd w:val="clear" w:color="auto" w:fill="auto"/>
            <w:vAlign w:val="center"/>
          </w:tcPr>
          <w:p w14:paraId="51029165" w14:textId="3D67535B" w:rsidR="008774FB" w:rsidRPr="008774FB" w:rsidRDefault="008774FB" w:rsidP="008774FB">
            <w:pPr>
              <w:jc w:val="left"/>
              <w:rPr>
                <w:rFonts w:ascii="Arial" w:hAnsi="Arial" w:cs="Arial"/>
                <w:b/>
                <w:bCs/>
                <w:color w:val="FF0000"/>
                <w:sz w:val="20"/>
              </w:rPr>
            </w:pPr>
            <w:r w:rsidRPr="008774FB">
              <w:rPr>
                <w:rFonts w:ascii="Arial" w:hAnsi="Arial" w:cs="Arial"/>
                <w:bCs/>
                <w:sz w:val="20"/>
              </w:rPr>
              <w:t xml:space="preserve">Land &amp; Water Pollution, </w:t>
            </w:r>
          </w:p>
        </w:tc>
        <w:tc>
          <w:tcPr>
            <w:tcW w:w="1530" w:type="dxa"/>
            <w:shd w:val="clear" w:color="auto" w:fill="auto"/>
            <w:vAlign w:val="center"/>
          </w:tcPr>
          <w:p w14:paraId="6A90A58F" w14:textId="234AF41C" w:rsidR="008774FB" w:rsidRPr="008774FB" w:rsidRDefault="008774FB" w:rsidP="008774FB">
            <w:pPr>
              <w:jc w:val="left"/>
              <w:rPr>
                <w:rFonts w:ascii="Arial" w:hAnsi="Arial" w:cs="Arial"/>
                <w:b/>
                <w:bCs/>
                <w:color w:val="FF0000"/>
                <w:sz w:val="20"/>
              </w:rPr>
            </w:pPr>
          </w:p>
        </w:tc>
        <w:tc>
          <w:tcPr>
            <w:tcW w:w="839" w:type="dxa"/>
            <w:shd w:val="clear" w:color="auto" w:fill="auto"/>
            <w:vAlign w:val="center"/>
          </w:tcPr>
          <w:p w14:paraId="4A2C3EEF" w14:textId="6BFEA69E" w:rsidR="008774FB" w:rsidRPr="008774FB" w:rsidRDefault="008774FB" w:rsidP="008774FB">
            <w:pPr>
              <w:rPr>
                <w:rFonts w:ascii="Arial" w:hAnsi="Arial" w:cs="Arial"/>
                <w:b/>
                <w:bCs/>
                <w:color w:val="000000" w:themeColor="text1"/>
                <w:sz w:val="20"/>
              </w:rPr>
            </w:pPr>
            <w:r w:rsidRPr="008774FB">
              <w:rPr>
                <w:rFonts w:ascii="Arial" w:hAnsi="Arial" w:cs="Arial"/>
                <w:b/>
                <w:bCs/>
                <w:color w:val="000000" w:themeColor="text1"/>
                <w:sz w:val="20"/>
              </w:rPr>
              <w:t>4</w:t>
            </w:r>
          </w:p>
        </w:tc>
        <w:tc>
          <w:tcPr>
            <w:tcW w:w="771" w:type="dxa"/>
            <w:shd w:val="clear" w:color="auto" w:fill="auto"/>
            <w:vAlign w:val="center"/>
          </w:tcPr>
          <w:p w14:paraId="1E772474" w14:textId="0D83A1A1" w:rsidR="008774FB" w:rsidRPr="008774FB" w:rsidRDefault="008774FB" w:rsidP="008774FB">
            <w:pPr>
              <w:rPr>
                <w:rFonts w:ascii="Arial" w:hAnsi="Arial" w:cs="Arial"/>
                <w:b/>
                <w:bCs/>
                <w:color w:val="000000" w:themeColor="text1"/>
                <w:sz w:val="20"/>
              </w:rPr>
            </w:pPr>
            <w:r w:rsidRPr="008774FB">
              <w:rPr>
                <w:rFonts w:ascii="Arial" w:hAnsi="Arial" w:cs="Arial"/>
                <w:b/>
                <w:bCs/>
                <w:color w:val="000000" w:themeColor="text1"/>
                <w:sz w:val="20"/>
              </w:rPr>
              <w:t>4</w:t>
            </w:r>
          </w:p>
        </w:tc>
        <w:tc>
          <w:tcPr>
            <w:tcW w:w="706" w:type="dxa"/>
            <w:shd w:val="clear" w:color="auto" w:fill="FF0000"/>
            <w:vAlign w:val="center"/>
          </w:tcPr>
          <w:p w14:paraId="5BBE3082" w14:textId="57998B39" w:rsidR="008774FB" w:rsidRPr="008774FB" w:rsidRDefault="008774FB" w:rsidP="008774FB">
            <w:pPr>
              <w:rPr>
                <w:rFonts w:ascii="Arial" w:hAnsi="Arial" w:cs="Arial"/>
                <w:b/>
                <w:bCs/>
                <w:color w:val="000000" w:themeColor="text1"/>
                <w:sz w:val="20"/>
              </w:rPr>
            </w:pPr>
            <w:r w:rsidRPr="008774FB">
              <w:rPr>
                <w:rFonts w:ascii="Arial" w:hAnsi="Arial" w:cs="Arial"/>
                <w:b/>
                <w:bCs/>
                <w:color w:val="000000" w:themeColor="text1"/>
                <w:sz w:val="20"/>
              </w:rPr>
              <w:t>16</w:t>
            </w:r>
          </w:p>
        </w:tc>
        <w:tc>
          <w:tcPr>
            <w:tcW w:w="3800" w:type="dxa"/>
            <w:shd w:val="clear" w:color="auto" w:fill="auto"/>
            <w:vAlign w:val="center"/>
          </w:tcPr>
          <w:p w14:paraId="27BAB90C" w14:textId="77777777" w:rsidR="008774FB" w:rsidRPr="008774FB" w:rsidRDefault="008774FB" w:rsidP="008774FB">
            <w:pPr>
              <w:pStyle w:val="Default"/>
              <w:rPr>
                <w:rFonts w:ascii="Arial" w:hAnsi="Arial" w:cs="Arial"/>
                <w:sz w:val="20"/>
                <w:szCs w:val="20"/>
              </w:rPr>
            </w:pPr>
            <w:r w:rsidRPr="008774FB">
              <w:rPr>
                <w:rFonts w:ascii="Arial" w:hAnsi="Arial" w:cs="Arial"/>
                <w:sz w:val="20"/>
                <w:szCs w:val="20"/>
              </w:rPr>
              <w:t>All Materials to be stacked / stored to prevent wastage</w:t>
            </w:r>
          </w:p>
          <w:p w14:paraId="4159BDD4" w14:textId="77777777" w:rsidR="008774FB" w:rsidRPr="008774FB" w:rsidRDefault="008774FB" w:rsidP="008774FB">
            <w:pPr>
              <w:pStyle w:val="Default"/>
              <w:rPr>
                <w:rFonts w:ascii="Arial" w:hAnsi="Arial" w:cs="Arial"/>
                <w:sz w:val="20"/>
                <w:szCs w:val="20"/>
              </w:rPr>
            </w:pPr>
            <w:r w:rsidRPr="008774FB">
              <w:rPr>
                <w:rFonts w:ascii="Arial" w:hAnsi="Arial" w:cs="Arial"/>
                <w:sz w:val="20"/>
                <w:szCs w:val="20"/>
              </w:rPr>
              <w:t>All Segregate bays where possible to be suitably sized and correct segregation techniques to be used</w:t>
            </w:r>
          </w:p>
          <w:p w14:paraId="2AD437E6" w14:textId="77777777" w:rsidR="008774FB" w:rsidRPr="008774FB" w:rsidRDefault="008774FB" w:rsidP="008774FB">
            <w:pPr>
              <w:pStyle w:val="Default"/>
              <w:rPr>
                <w:rFonts w:ascii="Arial" w:hAnsi="Arial" w:cs="Arial"/>
                <w:sz w:val="20"/>
                <w:szCs w:val="20"/>
              </w:rPr>
            </w:pPr>
            <w:r w:rsidRPr="008774FB">
              <w:rPr>
                <w:rFonts w:ascii="Arial" w:hAnsi="Arial" w:cs="Arial"/>
                <w:sz w:val="20"/>
                <w:szCs w:val="20"/>
              </w:rPr>
              <w:t>All Materials to be covered to prevent damage from the elements &amp; cross-contamination/ loss due to the wind</w:t>
            </w:r>
          </w:p>
          <w:p w14:paraId="2A7129C7" w14:textId="77777777" w:rsidR="008774FB" w:rsidRPr="008774FB" w:rsidRDefault="008774FB" w:rsidP="008774FB">
            <w:pPr>
              <w:pStyle w:val="Default"/>
              <w:rPr>
                <w:rFonts w:ascii="Arial" w:hAnsi="Arial" w:cs="Arial"/>
                <w:sz w:val="20"/>
                <w:szCs w:val="20"/>
              </w:rPr>
            </w:pPr>
            <w:r w:rsidRPr="008774FB">
              <w:rPr>
                <w:rFonts w:ascii="Arial" w:hAnsi="Arial" w:cs="Arial"/>
                <w:sz w:val="20"/>
                <w:szCs w:val="20"/>
              </w:rPr>
              <w:t xml:space="preserve">All materials being stored will be located a suitable distance away from drains, watercourses etc. where this is not possible suitable protection will be used to prevent any contamination </w:t>
            </w:r>
          </w:p>
          <w:p w14:paraId="2A57D82D" w14:textId="02B08B09" w:rsidR="008774FB" w:rsidRPr="008774FB" w:rsidRDefault="008774FB" w:rsidP="008774FB">
            <w:pPr>
              <w:pStyle w:val="Default"/>
              <w:rPr>
                <w:rFonts w:ascii="Arial" w:hAnsi="Arial" w:cs="Arial"/>
                <w:sz w:val="20"/>
                <w:szCs w:val="20"/>
              </w:rPr>
            </w:pPr>
            <w:r w:rsidRPr="008774FB">
              <w:rPr>
                <w:rFonts w:ascii="Arial" w:hAnsi="Arial" w:cs="Arial"/>
                <w:sz w:val="20"/>
                <w:szCs w:val="20"/>
              </w:rPr>
              <w:t>All spillages will be clean up as soon as possible</w:t>
            </w:r>
          </w:p>
        </w:tc>
        <w:tc>
          <w:tcPr>
            <w:tcW w:w="515" w:type="dxa"/>
            <w:shd w:val="clear" w:color="auto" w:fill="auto"/>
            <w:vAlign w:val="center"/>
          </w:tcPr>
          <w:p w14:paraId="070CEDE0" w14:textId="387EDCBA" w:rsidR="008774FB" w:rsidRPr="008774FB" w:rsidRDefault="008774FB" w:rsidP="008774FB">
            <w:pPr>
              <w:rPr>
                <w:rFonts w:ascii="Arial" w:hAnsi="Arial" w:cs="Arial"/>
                <w:b/>
                <w:bCs/>
                <w:color w:val="000000" w:themeColor="text1"/>
                <w:sz w:val="20"/>
              </w:rPr>
            </w:pPr>
            <w:r w:rsidRPr="008774FB">
              <w:rPr>
                <w:rFonts w:ascii="Arial" w:hAnsi="Arial" w:cs="Arial"/>
                <w:b/>
                <w:bCs/>
                <w:color w:val="000000" w:themeColor="text1"/>
                <w:sz w:val="20"/>
              </w:rPr>
              <w:t>1</w:t>
            </w:r>
          </w:p>
        </w:tc>
        <w:tc>
          <w:tcPr>
            <w:tcW w:w="556" w:type="dxa"/>
            <w:shd w:val="clear" w:color="auto" w:fill="auto"/>
            <w:vAlign w:val="center"/>
          </w:tcPr>
          <w:p w14:paraId="160E4E58" w14:textId="75E6AF4C" w:rsidR="008774FB" w:rsidRPr="008774FB" w:rsidRDefault="008774FB" w:rsidP="008774FB">
            <w:pPr>
              <w:rPr>
                <w:rFonts w:ascii="Arial" w:hAnsi="Arial" w:cs="Arial"/>
                <w:b/>
                <w:bCs/>
                <w:color w:val="000000" w:themeColor="text1"/>
                <w:sz w:val="20"/>
              </w:rPr>
            </w:pPr>
            <w:r w:rsidRPr="008774FB">
              <w:rPr>
                <w:rFonts w:ascii="Arial" w:hAnsi="Arial" w:cs="Arial"/>
                <w:b/>
                <w:bCs/>
                <w:color w:val="000000" w:themeColor="text1"/>
                <w:sz w:val="20"/>
              </w:rPr>
              <w:t>4</w:t>
            </w:r>
          </w:p>
        </w:tc>
        <w:tc>
          <w:tcPr>
            <w:tcW w:w="524" w:type="dxa"/>
            <w:shd w:val="clear" w:color="auto" w:fill="00B050"/>
            <w:vAlign w:val="center"/>
          </w:tcPr>
          <w:p w14:paraId="3DE040A3" w14:textId="2DDFEDBF" w:rsidR="008774FB" w:rsidRPr="008774FB" w:rsidRDefault="008774FB" w:rsidP="008774FB">
            <w:pPr>
              <w:rPr>
                <w:rFonts w:ascii="Arial" w:hAnsi="Arial" w:cs="Arial"/>
                <w:b/>
                <w:bCs/>
                <w:color w:val="000000" w:themeColor="text1"/>
                <w:sz w:val="20"/>
              </w:rPr>
            </w:pPr>
            <w:r w:rsidRPr="008774FB">
              <w:rPr>
                <w:rFonts w:ascii="Arial" w:hAnsi="Arial" w:cs="Arial"/>
                <w:b/>
                <w:bCs/>
                <w:color w:val="000000" w:themeColor="text1"/>
                <w:sz w:val="20"/>
              </w:rPr>
              <w:t>4</w:t>
            </w:r>
          </w:p>
        </w:tc>
        <w:tc>
          <w:tcPr>
            <w:tcW w:w="1197" w:type="dxa"/>
            <w:shd w:val="clear" w:color="auto" w:fill="auto"/>
            <w:vAlign w:val="center"/>
          </w:tcPr>
          <w:p w14:paraId="5F1C8FAB" w14:textId="77777777" w:rsidR="008774FB" w:rsidRPr="008774FB" w:rsidRDefault="008774FB" w:rsidP="008774FB">
            <w:pPr>
              <w:rPr>
                <w:rFonts w:ascii="Arial" w:hAnsi="Arial" w:cs="Arial"/>
                <w:b/>
                <w:bCs/>
                <w:color w:val="FF0000"/>
                <w:sz w:val="20"/>
              </w:rPr>
            </w:pPr>
          </w:p>
        </w:tc>
      </w:tr>
    </w:tbl>
    <w:p w14:paraId="05182C39" w14:textId="0B65334B" w:rsidR="00CB5248" w:rsidRDefault="00CB5248" w:rsidP="00EE27E9">
      <w:pPr>
        <w:tabs>
          <w:tab w:val="left" w:pos="1776"/>
        </w:tabs>
        <w:ind w:right="-666"/>
        <w:rPr>
          <w:sz w:val="6"/>
        </w:rPr>
      </w:pPr>
    </w:p>
    <w:p w14:paraId="446D7AA5" w14:textId="3E81B356" w:rsidR="00CB5248" w:rsidRDefault="00CB5248" w:rsidP="00EE27E9">
      <w:pPr>
        <w:tabs>
          <w:tab w:val="left" w:pos="1776"/>
        </w:tabs>
        <w:ind w:right="-666"/>
        <w:rPr>
          <w:sz w:val="6"/>
        </w:rPr>
      </w:pPr>
    </w:p>
    <w:p w14:paraId="6FB976DF" w14:textId="77777777" w:rsidR="00FF1160" w:rsidRPr="007238F4" w:rsidRDefault="00FF1160" w:rsidP="00EE27E9">
      <w:pPr>
        <w:tabs>
          <w:tab w:val="left" w:pos="1776"/>
        </w:tabs>
        <w:ind w:right="-666"/>
        <w:rPr>
          <w:sz w:val="6"/>
        </w:rPr>
      </w:pPr>
    </w:p>
    <w:sectPr w:rsidR="00FF1160" w:rsidRPr="007238F4" w:rsidSect="00EE27E9">
      <w:pgSz w:w="15840" w:h="12240" w:orient="landscape" w:code="1"/>
      <w:pgMar w:top="1276" w:right="912" w:bottom="1325" w:left="426"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E77F0" w14:textId="77777777" w:rsidR="003E5E8C" w:rsidRDefault="003E5E8C">
      <w:r>
        <w:separator/>
      </w:r>
    </w:p>
  </w:endnote>
  <w:endnote w:type="continuationSeparator" w:id="0">
    <w:p w14:paraId="43A6B698" w14:textId="77777777" w:rsidR="003E5E8C" w:rsidRDefault="003E5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60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7"/>
      <w:gridCol w:w="3441"/>
      <w:gridCol w:w="4163"/>
    </w:tblGrid>
    <w:tr w:rsidR="00D93557" w14:paraId="4A3025A9" w14:textId="77777777" w:rsidTr="006A5DF3">
      <w:trPr>
        <w:trHeight w:val="505"/>
      </w:trPr>
      <w:tc>
        <w:tcPr>
          <w:tcW w:w="2997" w:type="dxa"/>
        </w:tcPr>
        <w:p w14:paraId="19074B5E" w14:textId="79DCACEE" w:rsidR="00D93557" w:rsidRDefault="00D93557" w:rsidP="008F6F6F">
          <w:pPr>
            <w:pStyle w:val="Footer"/>
            <w:tabs>
              <w:tab w:val="clear" w:pos="4320"/>
              <w:tab w:val="clear" w:pos="8640"/>
            </w:tabs>
            <w:ind w:right="-714"/>
            <w:jc w:val="left"/>
            <w:rPr>
              <w:rFonts w:ascii="Arial" w:hAnsi="Arial" w:cs="Arial"/>
              <w:bCs/>
              <w:sz w:val="20"/>
              <w:lang w:val="en-GB"/>
            </w:rPr>
          </w:pPr>
        </w:p>
      </w:tc>
      <w:tc>
        <w:tcPr>
          <w:tcW w:w="3441" w:type="dxa"/>
        </w:tcPr>
        <w:p w14:paraId="47E3142A" w14:textId="77777777" w:rsidR="00D93557" w:rsidRDefault="00D93557" w:rsidP="006F3936">
          <w:pPr>
            <w:pStyle w:val="Footer"/>
            <w:tabs>
              <w:tab w:val="clear" w:pos="4320"/>
              <w:tab w:val="clear" w:pos="8640"/>
            </w:tabs>
            <w:ind w:right="-714"/>
            <w:jc w:val="left"/>
            <w:rPr>
              <w:rFonts w:ascii="Arial" w:hAnsi="Arial" w:cs="Arial"/>
              <w:bCs/>
              <w:sz w:val="20"/>
              <w:lang w:val="en-GB"/>
            </w:rPr>
          </w:pPr>
        </w:p>
      </w:tc>
      <w:tc>
        <w:tcPr>
          <w:tcW w:w="4163" w:type="dxa"/>
          <w:vAlign w:val="center"/>
        </w:tcPr>
        <w:p w14:paraId="6D895FE1" w14:textId="27635286" w:rsidR="00D93557" w:rsidRDefault="00D93557" w:rsidP="00943945">
          <w:pPr>
            <w:pStyle w:val="Footer"/>
            <w:tabs>
              <w:tab w:val="clear" w:pos="4320"/>
              <w:tab w:val="clear" w:pos="8640"/>
            </w:tabs>
            <w:ind w:left="757" w:right="-714"/>
            <w:jc w:val="left"/>
            <w:rPr>
              <w:rFonts w:ascii="Arial" w:hAnsi="Arial" w:cs="Arial"/>
              <w:bCs/>
              <w:sz w:val="20"/>
              <w:lang w:val="en-GB"/>
            </w:rPr>
          </w:pPr>
        </w:p>
      </w:tc>
    </w:tr>
  </w:tbl>
  <w:p w14:paraId="19A7194F" w14:textId="17E97E6B" w:rsidR="00D93557" w:rsidRDefault="00D935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C306A" w14:textId="28D331AA" w:rsidR="00086085" w:rsidRPr="00EB2017" w:rsidRDefault="00EB2017" w:rsidP="00086085">
    <w:pPr>
      <w:pStyle w:val="Footer"/>
      <w:rPr>
        <w:rFonts w:ascii="Arial" w:hAnsi="Arial" w:cs="Arial"/>
        <w:sz w:val="16"/>
        <w:szCs w:val="16"/>
      </w:rPr>
    </w:pPr>
    <w:r w:rsidRPr="00EB2017">
      <w:rPr>
        <w:rFonts w:ascii="Arial" w:hAnsi="Arial" w:cs="Arial"/>
        <w:sz w:val="16"/>
        <w:szCs w:val="16"/>
      </w:rPr>
      <w:t>Brunel Walk Removal of redundant manholes and pipework.</w:t>
    </w:r>
    <w:r>
      <w:rPr>
        <w:rFonts w:ascii="Arial" w:hAnsi="Arial" w:cs="Arial"/>
        <w:sz w:val="16"/>
        <w:szCs w:val="16"/>
      </w:rPr>
      <w:t xml:space="preserve"> Rev 1</w:t>
    </w:r>
  </w:p>
  <w:p w14:paraId="5752EF28" w14:textId="77777777" w:rsidR="00086085" w:rsidRDefault="00086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D857D" w14:textId="77777777" w:rsidR="003E5E8C" w:rsidRDefault="003E5E8C">
      <w:r>
        <w:separator/>
      </w:r>
    </w:p>
  </w:footnote>
  <w:footnote w:type="continuationSeparator" w:id="0">
    <w:p w14:paraId="1E2CFA16" w14:textId="77777777" w:rsidR="003E5E8C" w:rsidRDefault="003E5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0A744" w14:textId="09FE836C" w:rsidR="00D93557" w:rsidRPr="006A6311" w:rsidRDefault="00FD529A" w:rsidP="006A6311">
    <w:pPr>
      <w:pStyle w:val="Header"/>
      <w:spacing w:before="0"/>
      <w:rPr>
        <w:rFonts w:ascii="Arial" w:eastAsia="Arial" w:hAnsi="Arial"/>
        <w:noProof/>
        <w:sz w:val="22"/>
        <w:szCs w:val="22"/>
        <w:lang w:val="en-GB" w:eastAsia="en-GB"/>
      </w:rPr>
    </w:pPr>
    <w:r w:rsidRPr="006A6311">
      <w:rPr>
        <w:rFonts w:asciiTheme="minorHAnsi" w:hAnsiTheme="minorHAnsi"/>
        <w:i/>
        <w:noProof/>
        <w:color w:val="A6A6A6" w:themeColor="background1" w:themeShade="A6"/>
        <w:sz w:val="16"/>
      </w:rPr>
      <mc:AlternateContent>
        <mc:Choice Requires="wpg">
          <w:drawing>
            <wp:anchor distT="0" distB="0" distL="114300" distR="114300" simplePos="0" relativeHeight="251670528" behindDoc="0" locked="0" layoutInCell="1" allowOverlap="1" wp14:anchorId="520BDEA7" wp14:editId="67561FE1">
              <wp:simplePos x="0" y="0"/>
              <wp:positionH relativeFrom="page">
                <wp:posOffset>57150</wp:posOffset>
              </wp:positionH>
              <wp:positionV relativeFrom="paragraph">
                <wp:posOffset>134548</wp:posOffset>
              </wp:positionV>
              <wp:extent cx="7706492" cy="270661"/>
              <wp:effectExtent l="0" t="19050" r="27940" b="34290"/>
              <wp:wrapNone/>
              <wp:docPr id="1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06492" cy="270661"/>
                        <a:chOff x="20891" y="0"/>
                        <a:chExt cx="5960712" cy="66201"/>
                      </a:xfrm>
                    </wpg:grpSpPr>
                    <wps:wsp>
                      <wps:cNvPr id="2" name="Straight Connector 1"/>
                      <wps:cNvCnPr/>
                      <wps:spPr>
                        <a:xfrm>
                          <a:off x="20891" y="34326"/>
                          <a:ext cx="5960712" cy="0"/>
                        </a:xfrm>
                        <a:prstGeom prst="line">
                          <a:avLst/>
                        </a:prstGeom>
                        <a:noFill/>
                        <a:ln w="38100" cap="flat" cmpd="sng" algn="ctr">
                          <a:solidFill>
                            <a:srgbClr val="00387B"/>
                          </a:solidFill>
                          <a:prstDash val="solid"/>
                          <a:miter lim="800000"/>
                        </a:ln>
                        <a:effectLst/>
                      </wps:spPr>
                      <wps:bodyPr/>
                    </wps:wsp>
                    <wps:wsp>
                      <wps:cNvPr id="4" name="Straight Connector 2"/>
                      <wps:cNvCnPr/>
                      <wps:spPr>
                        <a:xfrm>
                          <a:off x="5486400" y="0"/>
                          <a:ext cx="74476" cy="66201"/>
                        </a:xfrm>
                        <a:prstGeom prst="line">
                          <a:avLst/>
                        </a:prstGeom>
                        <a:noFill/>
                        <a:ln w="38100" cap="flat" cmpd="sng" algn="ctr">
                          <a:solidFill>
                            <a:sysClr val="window" lastClr="FFFFFF"/>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0FC28274" id="Group 21" o:spid="_x0000_s1026" style="position:absolute;margin-left:4.5pt;margin-top:10.6pt;width:606.8pt;height:21.3pt;z-index:251670528;mso-position-horizontal-relative:page;mso-width-relative:margin;mso-height-relative:margin" coordorigin="208" coordsize="59607,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">
              <v:line id="Straight Connector 1" o:spid="_x0000_s1027" style="position:absolute;visibility:visible;mso-wrap-style:square" from="208,343" to="59816,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" strokecolor="#00387b" strokeweight="3pt">
                <v:stroke joinstyle="miter"/>
              </v:line>
              <v:line id="Straight Connector 2" o:spid="_x0000_s1028" style="position:absolute;visibility:visible;mso-wrap-style:square" from="54864,0" to="5560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" strokecolor="window" strokeweight="3pt">
                <v:stroke joinstyle="miter"/>
              </v:line>
              <w10:wrap anchorx="page"/>
            </v:group>
          </w:pict>
        </mc:Fallback>
      </mc:AlternateContent>
    </w:r>
    <w:r w:rsidRPr="006A6311">
      <w:rPr>
        <w:noProof/>
      </w:rPr>
      <mc:AlternateContent>
        <mc:Choice Requires="wps">
          <w:drawing>
            <wp:anchor distT="0" distB="0" distL="114300" distR="114300" simplePos="0" relativeHeight="251673600" behindDoc="0" locked="0" layoutInCell="1" allowOverlap="1" wp14:anchorId="7214CCFD" wp14:editId="04048B9F">
              <wp:simplePos x="0" y="0"/>
              <wp:positionH relativeFrom="page">
                <wp:posOffset>264795</wp:posOffset>
              </wp:positionH>
              <wp:positionV relativeFrom="paragraph">
                <wp:posOffset>-201930</wp:posOffset>
              </wp:positionV>
              <wp:extent cx="3993515" cy="890270"/>
              <wp:effectExtent l="0" t="0" r="0" b="0"/>
              <wp:wrapNone/>
              <wp:docPr id="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3515" cy="890270"/>
                      </a:xfrm>
                      <a:prstGeom prst="rect">
                        <a:avLst/>
                      </a:prstGeom>
                      <a:noFill/>
                    </wps:spPr>
                    <wps:txbx>
                      <w:txbxContent>
                        <w:p w14:paraId="00EA4342" w14:textId="3E76ED80" w:rsidR="006A6311" w:rsidRPr="00086085" w:rsidRDefault="003D6CF3" w:rsidP="006A6311">
                          <w:pPr>
                            <w:kinsoku w:val="0"/>
                            <w:overflowPunct w:val="0"/>
                            <w:textAlignment w:val="baseline"/>
                            <w:rPr>
                              <w:rFonts w:ascii="Arial" w:eastAsia="Arial Unicode MS" w:hAnsi="Arial" w:cs="Arial Unicode MS"/>
                              <w:b/>
                              <w:bCs/>
                              <w:color w:val="00387B"/>
                              <w:kern w:val="24"/>
                              <w:sz w:val="32"/>
                              <w:szCs w:val="32"/>
                              <w:lang w:val="en-GB"/>
                            </w:rPr>
                          </w:pPr>
                          <w:r>
                            <w:rPr>
                              <w:rFonts w:ascii="Arial" w:eastAsia="Arial Unicode MS" w:hAnsi="Arial" w:cs="Arial Unicode MS"/>
                              <w:b/>
                              <w:bCs/>
                              <w:color w:val="00387B"/>
                              <w:kern w:val="24"/>
                              <w:sz w:val="32"/>
                              <w:szCs w:val="32"/>
                              <w:lang w:val="en-GB"/>
                            </w:rPr>
                            <w:t>Method Statement/ Risk Assessment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7214CCFD" id="_x0000_t202" coordsize="21600,21600" o:spt="202" path="m,l,21600r21600,l21600,xe">
              <v:stroke joinstyle="miter"/>
              <v:path gradientshapeok="t" o:connecttype="rect"/>
            </v:shapetype>
            <v:shape id="TextBox 9" o:spid="_x0000_s1026" type="#_x0000_t202" style="position:absolute;left:0;text-align:left;margin-left:20.85pt;margin-top:-15.9pt;width:314.45pt;height:70.1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" filled="f" stroked="f">
              <v:textbox style="mso-fit-shape-to-text:t">
                <w:txbxContent>
                  <w:p w14:paraId="00EA4342" w14:textId="3E76ED80" w:rsidR="006A6311" w:rsidRPr="00086085" w:rsidRDefault="003D6CF3" w:rsidP="006A6311">
                    <w:pPr>
                      <w:kinsoku w:val="0"/>
                      <w:overflowPunct w:val="0"/>
                      <w:textAlignment w:val="baseline"/>
                      <w:rPr>
                        <w:rFonts w:ascii="Arial" w:eastAsia="Arial Unicode MS" w:hAnsi="Arial" w:cs="Arial Unicode MS"/>
                        <w:b/>
                        <w:bCs/>
                        <w:color w:val="00387B"/>
                        <w:kern w:val="24"/>
                        <w:sz w:val="32"/>
                        <w:szCs w:val="32"/>
                        <w:lang w:val="en-GB"/>
                      </w:rPr>
                    </w:pPr>
                    <w:r>
                      <w:rPr>
                        <w:rFonts w:ascii="Arial" w:eastAsia="Arial Unicode MS" w:hAnsi="Arial" w:cs="Arial Unicode MS"/>
                        <w:b/>
                        <w:bCs/>
                        <w:color w:val="00387B"/>
                        <w:kern w:val="24"/>
                        <w:sz w:val="32"/>
                        <w:szCs w:val="32"/>
                        <w:lang w:val="en-GB"/>
                      </w:rPr>
                      <w:t>Method Statement/ Risk Assessment</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1CDA0" w14:textId="5CFC720B" w:rsidR="00BF36EE" w:rsidRDefault="00EE27E9">
    <w:pPr>
      <w:pStyle w:val="Header"/>
    </w:pPr>
    <w:r w:rsidRPr="006A6311">
      <w:rPr>
        <w:noProof/>
      </w:rPr>
      <mc:AlternateContent>
        <mc:Choice Requires="wps">
          <w:drawing>
            <wp:anchor distT="0" distB="0" distL="114300" distR="114300" simplePos="0" relativeHeight="251665408" behindDoc="0" locked="0" layoutInCell="1" allowOverlap="1" wp14:anchorId="5177137F" wp14:editId="31C3DB43">
              <wp:simplePos x="0" y="0"/>
              <wp:positionH relativeFrom="page">
                <wp:posOffset>0</wp:posOffset>
              </wp:positionH>
              <wp:positionV relativeFrom="paragraph">
                <wp:posOffset>-316230</wp:posOffset>
              </wp:positionV>
              <wp:extent cx="10049510" cy="580390"/>
              <wp:effectExtent l="0" t="0" r="8890" b="0"/>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49510" cy="580390"/>
                      </a:xfrm>
                      <a:prstGeom prst="rect">
                        <a:avLst/>
                      </a:prstGeom>
                      <a:solidFill>
                        <a:srgbClr val="00387B"/>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546388D6" id="Rectangle 32" o:spid="_x0000_s1026" style="position:absolute;margin-left:0;margin-top:-24.9pt;width:791.3pt;height:45.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" fillcolor="#00387b" stroked="f">
              <v:stroke joinstyle="round"/>
              <w10:wrap anchorx="page"/>
            </v:rect>
          </w:pict>
        </mc:Fallback>
      </mc:AlternateContent>
    </w:r>
    <w:r w:rsidR="003D6CF3" w:rsidRPr="006A6311">
      <w:rPr>
        <w:noProof/>
      </w:rPr>
      <mc:AlternateContent>
        <mc:Choice Requires="wps">
          <w:drawing>
            <wp:anchor distT="0" distB="0" distL="114300" distR="114300" simplePos="0" relativeHeight="251666432" behindDoc="0" locked="0" layoutInCell="1" allowOverlap="1" wp14:anchorId="40F66ADC" wp14:editId="5BAFF8D2">
              <wp:simplePos x="0" y="0"/>
              <wp:positionH relativeFrom="page">
                <wp:posOffset>198120</wp:posOffset>
              </wp:positionH>
              <wp:positionV relativeFrom="paragraph">
                <wp:posOffset>-194310</wp:posOffset>
              </wp:positionV>
              <wp:extent cx="5219700" cy="890270"/>
              <wp:effectExtent l="0" t="0" r="0" b="0"/>
              <wp:wrapNone/>
              <wp:docPr id="5"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9700" cy="890270"/>
                      </a:xfrm>
                      <a:prstGeom prst="rect">
                        <a:avLst/>
                      </a:prstGeom>
                      <a:noFill/>
                    </wps:spPr>
                    <wps:txbx>
                      <w:txbxContent>
                        <w:p w14:paraId="55D5CF68" w14:textId="77B6A645" w:rsidR="006A6311" w:rsidRPr="003D6CF3" w:rsidRDefault="003D6CF3" w:rsidP="006A6311">
                          <w:pPr>
                            <w:kinsoku w:val="0"/>
                            <w:overflowPunct w:val="0"/>
                            <w:textAlignment w:val="baseline"/>
                            <w:rPr>
                              <w:rFonts w:ascii="Arial" w:eastAsia="Arial Unicode MS" w:hAnsi="Arial" w:cs="Arial"/>
                              <w:b/>
                              <w:bCs/>
                              <w:color w:val="FFFFFF" w:themeColor="background1"/>
                              <w:kern w:val="24"/>
                              <w:sz w:val="40"/>
                              <w:szCs w:val="40"/>
                              <w:lang w:val="en-GB"/>
                            </w:rPr>
                          </w:pPr>
                          <w:r>
                            <w:rPr>
                              <w:rFonts w:ascii="Arial" w:hAnsi="Arial" w:cs="Arial"/>
                              <w:b/>
                              <w:color w:val="FFFFFF" w:themeColor="background1"/>
                              <w:sz w:val="40"/>
                              <w:szCs w:val="40"/>
                              <w:lang w:val="en-GB"/>
                            </w:rPr>
                            <w:t xml:space="preserve">Method Statement/ Risk Assessment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40F66ADC" id="_x0000_t202" coordsize="21600,21600" o:spt="202" path="m,l,21600r21600,l21600,xe">
              <v:stroke joinstyle="miter"/>
              <v:path gradientshapeok="t" o:connecttype="rect"/>
            </v:shapetype>
            <v:shape id="_x0000_s1027" type="#_x0000_t202" style="position:absolute;left:0;text-align:left;margin-left:15.6pt;margin-top:-15.3pt;width:411pt;height:7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" filled="f" stroked="f">
              <v:textbox style="mso-fit-shape-to-text:t">
                <w:txbxContent>
                  <w:p w14:paraId="55D5CF68" w14:textId="77B6A645" w:rsidR="006A6311" w:rsidRPr="003D6CF3" w:rsidRDefault="003D6CF3" w:rsidP="006A6311">
                    <w:pPr>
                      <w:kinsoku w:val="0"/>
                      <w:overflowPunct w:val="0"/>
                      <w:textAlignment w:val="baseline"/>
                      <w:rPr>
                        <w:rFonts w:ascii="Arial" w:eastAsia="Arial Unicode MS" w:hAnsi="Arial" w:cs="Arial"/>
                        <w:b/>
                        <w:bCs/>
                        <w:color w:val="FFFFFF" w:themeColor="background1"/>
                        <w:kern w:val="24"/>
                        <w:sz w:val="40"/>
                        <w:szCs w:val="40"/>
                        <w:lang w:val="en-GB"/>
                      </w:rPr>
                    </w:pPr>
                    <w:r>
                      <w:rPr>
                        <w:rFonts w:ascii="Arial" w:hAnsi="Arial" w:cs="Arial"/>
                        <w:b/>
                        <w:color w:val="FFFFFF" w:themeColor="background1"/>
                        <w:sz w:val="40"/>
                        <w:szCs w:val="40"/>
                        <w:lang w:val="en-GB"/>
                      </w:rPr>
                      <w:t xml:space="preserve">Method Statement/ Risk Assessment </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73F45"/>
    <w:multiLevelType w:val="hybridMultilevel"/>
    <w:tmpl w:val="E2104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45CE6"/>
    <w:multiLevelType w:val="singleLevel"/>
    <w:tmpl w:val="0809000F"/>
    <w:lvl w:ilvl="0">
      <w:start w:val="1"/>
      <w:numFmt w:val="decimal"/>
      <w:lvlText w:val="%1."/>
      <w:lvlJc w:val="left"/>
      <w:pPr>
        <w:tabs>
          <w:tab w:val="num" w:pos="360"/>
        </w:tabs>
        <w:ind w:left="360" w:hanging="360"/>
      </w:pPr>
      <w:rPr>
        <w:rFonts w:hint="default"/>
      </w:rPr>
    </w:lvl>
  </w:abstractNum>
  <w:abstractNum w:abstractNumId="2" w15:restartNumberingAfterBreak="0">
    <w:nsid w:val="0A823F7C"/>
    <w:multiLevelType w:val="hybridMultilevel"/>
    <w:tmpl w:val="82B02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12824"/>
    <w:multiLevelType w:val="hybridMultilevel"/>
    <w:tmpl w:val="62B414EC"/>
    <w:lvl w:ilvl="0" w:tplc="08090001">
      <w:start w:val="1"/>
      <w:numFmt w:val="bullet"/>
      <w:lvlText w:val=""/>
      <w:lvlJc w:val="left"/>
      <w:pPr>
        <w:ind w:left="986" w:hanging="360"/>
      </w:pPr>
      <w:rPr>
        <w:rFonts w:ascii="Symbol" w:hAnsi="Symbol" w:hint="default"/>
      </w:rPr>
    </w:lvl>
    <w:lvl w:ilvl="1" w:tplc="08090003" w:tentative="1">
      <w:start w:val="1"/>
      <w:numFmt w:val="bullet"/>
      <w:lvlText w:val="o"/>
      <w:lvlJc w:val="left"/>
      <w:pPr>
        <w:ind w:left="1706" w:hanging="360"/>
      </w:pPr>
      <w:rPr>
        <w:rFonts w:ascii="Courier New" w:hAnsi="Courier New" w:cs="Courier New" w:hint="default"/>
      </w:rPr>
    </w:lvl>
    <w:lvl w:ilvl="2" w:tplc="08090005" w:tentative="1">
      <w:start w:val="1"/>
      <w:numFmt w:val="bullet"/>
      <w:lvlText w:val=""/>
      <w:lvlJc w:val="left"/>
      <w:pPr>
        <w:ind w:left="2426" w:hanging="360"/>
      </w:pPr>
      <w:rPr>
        <w:rFonts w:ascii="Wingdings" w:hAnsi="Wingdings" w:hint="default"/>
      </w:rPr>
    </w:lvl>
    <w:lvl w:ilvl="3" w:tplc="08090001" w:tentative="1">
      <w:start w:val="1"/>
      <w:numFmt w:val="bullet"/>
      <w:lvlText w:val=""/>
      <w:lvlJc w:val="left"/>
      <w:pPr>
        <w:ind w:left="3146" w:hanging="360"/>
      </w:pPr>
      <w:rPr>
        <w:rFonts w:ascii="Symbol" w:hAnsi="Symbol" w:hint="default"/>
      </w:rPr>
    </w:lvl>
    <w:lvl w:ilvl="4" w:tplc="08090003" w:tentative="1">
      <w:start w:val="1"/>
      <w:numFmt w:val="bullet"/>
      <w:lvlText w:val="o"/>
      <w:lvlJc w:val="left"/>
      <w:pPr>
        <w:ind w:left="3866" w:hanging="360"/>
      </w:pPr>
      <w:rPr>
        <w:rFonts w:ascii="Courier New" w:hAnsi="Courier New" w:cs="Courier New" w:hint="default"/>
      </w:rPr>
    </w:lvl>
    <w:lvl w:ilvl="5" w:tplc="08090005" w:tentative="1">
      <w:start w:val="1"/>
      <w:numFmt w:val="bullet"/>
      <w:lvlText w:val=""/>
      <w:lvlJc w:val="left"/>
      <w:pPr>
        <w:ind w:left="4586" w:hanging="360"/>
      </w:pPr>
      <w:rPr>
        <w:rFonts w:ascii="Wingdings" w:hAnsi="Wingdings" w:hint="default"/>
      </w:rPr>
    </w:lvl>
    <w:lvl w:ilvl="6" w:tplc="08090001" w:tentative="1">
      <w:start w:val="1"/>
      <w:numFmt w:val="bullet"/>
      <w:lvlText w:val=""/>
      <w:lvlJc w:val="left"/>
      <w:pPr>
        <w:ind w:left="5306" w:hanging="360"/>
      </w:pPr>
      <w:rPr>
        <w:rFonts w:ascii="Symbol" w:hAnsi="Symbol" w:hint="default"/>
      </w:rPr>
    </w:lvl>
    <w:lvl w:ilvl="7" w:tplc="08090003" w:tentative="1">
      <w:start w:val="1"/>
      <w:numFmt w:val="bullet"/>
      <w:lvlText w:val="o"/>
      <w:lvlJc w:val="left"/>
      <w:pPr>
        <w:ind w:left="6026" w:hanging="360"/>
      </w:pPr>
      <w:rPr>
        <w:rFonts w:ascii="Courier New" w:hAnsi="Courier New" w:cs="Courier New" w:hint="default"/>
      </w:rPr>
    </w:lvl>
    <w:lvl w:ilvl="8" w:tplc="08090005" w:tentative="1">
      <w:start w:val="1"/>
      <w:numFmt w:val="bullet"/>
      <w:lvlText w:val=""/>
      <w:lvlJc w:val="left"/>
      <w:pPr>
        <w:ind w:left="6746" w:hanging="360"/>
      </w:pPr>
      <w:rPr>
        <w:rFonts w:ascii="Wingdings" w:hAnsi="Wingdings" w:hint="default"/>
      </w:rPr>
    </w:lvl>
  </w:abstractNum>
  <w:abstractNum w:abstractNumId="4" w15:restartNumberingAfterBreak="0">
    <w:nsid w:val="108E4150"/>
    <w:multiLevelType w:val="hybridMultilevel"/>
    <w:tmpl w:val="8CFE9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D21AC9"/>
    <w:multiLevelType w:val="hybridMultilevel"/>
    <w:tmpl w:val="943C294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1BA67151"/>
    <w:multiLevelType w:val="hybridMultilevel"/>
    <w:tmpl w:val="FF786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4500C0"/>
    <w:multiLevelType w:val="multilevel"/>
    <w:tmpl w:val="D6A290DC"/>
    <w:lvl w:ilvl="0">
      <w:start w:val="1"/>
      <w:numFmt w:val="decimal"/>
      <w:lvlText w:val="%1."/>
      <w:lvlJc w:val="left"/>
      <w:pPr>
        <w:ind w:left="1024" w:hanging="360"/>
      </w:pPr>
      <w:rPr>
        <w:rFonts w:hint="default"/>
      </w:rPr>
    </w:lvl>
    <w:lvl w:ilvl="1">
      <w:numFmt w:val="decimal"/>
      <w:isLgl/>
      <w:lvlText w:val="%1.%2"/>
      <w:lvlJc w:val="left"/>
      <w:pPr>
        <w:ind w:left="927" w:hanging="360"/>
      </w:pPr>
      <w:rPr>
        <w:rFonts w:hint="default"/>
      </w:rPr>
    </w:lvl>
    <w:lvl w:ilvl="2">
      <w:start w:val="1"/>
      <w:numFmt w:val="decimal"/>
      <w:isLgl/>
      <w:lvlText w:val="%1.%2.%3"/>
      <w:lvlJc w:val="left"/>
      <w:pPr>
        <w:ind w:left="1384" w:hanging="720"/>
      </w:pPr>
      <w:rPr>
        <w:rFonts w:hint="default"/>
      </w:rPr>
    </w:lvl>
    <w:lvl w:ilvl="3">
      <w:start w:val="1"/>
      <w:numFmt w:val="decimal"/>
      <w:isLgl/>
      <w:lvlText w:val="%1.%2.%3.%4"/>
      <w:lvlJc w:val="left"/>
      <w:pPr>
        <w:ind w:left="1744" w:hanging="1080"/>
      </w:pPr>
      <w:rPr>
        <w:rFonts w:hint="default"/>
      </w:rPr>
    </w:lvl>
    <w:lvl w:ilvl="4">
      <w:start w:val="1"/>
      <w:numFmt w:val="decimal"/>
      <w:isLgl/>
      <w:lvlText w:val="%1.%2.%3.%4.%5"/>
      <w:lvlJc w:val="left"/>
      <w:pPr>
        <w:ind w:left="1744"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104" w:hanging="1440"/>
      </w:pPr>
      <w:rPr>
        <w:rFonts w:hint="default"/>
      </w:rPr>
    </w:lvl>
    <w:lvl w:ilvl="7">
      <w:start w:val="1"/>
      <w:numFmt w:val="decimal"/>
      <w:isLgl/>
      <w:lvlText w:val="%1.%2.%3.%4.%5.%6.%7.%8"/>
      <w:lvlJc w:val="left"/>
      <w:pPr>
        <w:ind w:left="2464" w:hanging="1800"/>
      </w:pPr>
      <w:rPr>
        <w:rFonts w:hint="default"/>
      </w:rPr>
    </w:lvl>
    <w:lvl w:ilvl="8">
      <w:start w:val="1"/>
      <w:numFmt w:val="decimal"/>
      <w:isLgl/>
      <w:lvlText w:val="%1.%2.%3.%4.%5.%6.%7.%8.%9"/>
      <w:lvlJc w:val="left"/>
      <w:pPr>
        <w:ind w:left="2464" w:hanging="1800"/>
      </w:pPr>
      <w:rPr>
        <w:rFonts w:hint="default"/>
      </w:rPr>
    </w:lvl>
  </w:abstractNum>
  <w:abstractNum w:abstractNumId="8" w15:restartNumberingAfterBreak="0">
    <w:nsid w:val="1EA736D4"/>
    <w:multiLevelType w:val="hybridMultilevel"/>
    <w:tmpl w:val="FF5274E2"/>
    <w:lvl w:ilvl="0" w:tplc="A7529C84">
      <w:start w:val="4"/>
      <w:numFmt w:val="decimal"/>
      <w:lvlText w:val="%1"/>
      <w:lvlJc w:val="left"/>
      <w:pPr>
        <w:ind w:left="1024" w:hanging="360"/>
      </w:pPr>
      <w:rPr>
        <w:rFonts w:hint="default"/>
      </w:rPr>
    </w:lvl>
    <w:lvl w:ilvl="1" w:tplc="08090019" w:tentative="1">
      <w:start w:val="1"/>
      <w:numFmt w:val="lowerLetter"/>
      <w:lvlText w:val="%2."/>
      <w:lvlJc w:val="left"/>
      <w:pPr>
        <w:ind w:left="1744" w:hanging="360"/>
      </w:pPr>
    </w:lvl>
    <w:lvl w:ilvl="2" w:tplc="0809001B" w:tentative="1">
      <w:start w:val="1"/>
      <w:numFmt w:val="lowerRoman"/>
      <w:lvlText w:val="%3."/>
      <w:lvlJc w:val="right"/>
      <w:pPr>
        <w:ind w:left="2464" w:hanging="180"/>
      </w:pPr>
    </w:lvl>
    <w:lvl w:ilvl="3" w:tplc="0809000F" w:tentative="1">
      <w:start w:val="1"/>
      <w:numFmt w:val="decimal"/>
      <w:lvlText w:val="%4."/>
      <w:lvlJc w:val="left"/>
      <w:pPr>
        <w:ind w:left="3184" w:hanging="360"/>
      </w:pPr>
    </w:lvl>
    <w:lvl w:ilvl="4" w:tplc="08090019" w:tentative="1">
      <w:start w:val="1"/>
      <w:numFmt w:val="lowerLetter"/>
      <w:lvlText w:val="%5."/>
      <w:lvlJc w:val="left"/>
      <w:pPr>
        <w:ind w:left="3904" w:hanging="360"/>
      </w:pPr>
    </w:lvl>
    <w:lvl w:ilvl="5" w:tplc="0809001B" w:tentative="1">
      <w:start w:val="1"/>
      <w:numFmt w:val="lowerRoman"/>
      <w:lvlText w:val="%6."/>
      <w:lvlJc w:val="right"/>
      <w:pPr>
        <w:ind w:left="4624" w:hanging="180"/>
      </w:pPr>
    </w:lvl>
    <w:lvl w:ilvl="6" w:tplc="0809000F" w:tentative="1">
      <w:start w:val="1"/>
      <w:numFmt w:val="decimal"/>
      <w:lvlText w:val="%7."/>
      <w:lvlJc w:val="left"/>
      <w:pPr>
        <w:ind w:left="5344" w:hanging="360"/>
      </w:pPr>
    </w:lvl>
    <w:lvl w:ilvl="7" w:tplc="08090019" w:tentative="1">
      <w:start w:val="1"/>
      <w:numFmt w:val="lowerLetter"/>
      <w:lvlText w:val="%8."/>
      <w:lvlJc w:val="left"/>
      <w:pPr>
        <w:ind w:left="6064" w:hanging="360"/>
      </w:pPr>
    </w:lvl>
    <w:lvl w:ilvl="8" w:tplc="0809001B" w:tentative="1">
      <w:start w:val="1"/>
      <w:numFmt w:val="lowerRoman"/>
      <w:lvlText w:val="%9."/>
      <w:lvlJc w:val="right"/>
      <w:pPr>
        <w:ind w:left="6784" w:hanging="180"/>
      </w:pPr>
    </w:lvl>
  </w:abstractNum>
  <w:abstractNum w:abstractNumId="9" w15:restartNumberingAfterBreak="0">
    <w:nsid w:val="2B162AB3"/>
    <w:multiLevelType w:val="hybridMultilevel"/>
    <w:tmpl w:val="69C2B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953AD1"/>
    <w:multiLevelType w:val="hybridMultilevel"/>
    <w:tmpl w:val="6D225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066C6D"/>
    <w:multiLevelType w:val="hybridMultilevel"/>
    <w:tmpl w:val="9E9A1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245666"/>
    <w:multiLevelType w:val="hybridMultilevel"/>
    <w:tmpl w:val="8DA6A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E8554F"/>
    <w:multiLevelType w:val="multilevel"/>
    <w:tmpl w:val="626C2EF8"/>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8ED45F9"/>
    <w:multiLevelType w:val="hybridMultilevel"/>
    <w:tmpl w:val="45C636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CC7030A"/>
    <w:multiLevelType w:val="multilevel"/>
    <w:tmpl w:val="5B2C0CC8"/>
    <w:lvl w:ilvl="0">
      <w:numFmt w:val="decimal"/>
      <w:lvlText w:val="%1."/>
      <w:lvlJc w:val="left"/>
      <w:pPr>
        <w:ind w:left="502" w:hanging="360"/>
      </w:pPr>
      <w:rPr>
        <w:rFonts w:hint="default"/>
      </w:rPr>
    </w:lvl>
    <w:lvl w:ilvl="1">
      <w:start w:val="1"/>
      <w:numFmt w:val="decimal"/>
      <w:isLgl/>
      <w:lvlText w:val="%1.%2"/>
      <w:lvlJc w:val="left"/>
      <w:pPr>
        <w:ind w:left="502" w:hanging="360"/>
      </w:pPr>
      <w:rPr>
        <w:rFonts w:hint="default"/>
        <w:b w:val="0"/>
        <w:bCs/>
        <w:color w:val="37589D"/>
        <w:sz w:val="24"/>
        <w:szCs w:val="20"/>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6" w15:restartNumberingAfterBreak="0">
    <w:nsid w:val="62D4323D"/>
    <w:multiLevelType w:val="hybridMultilevel"/>
    <w:tmpl w:val="000627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62D43B82"/>
    <w:multiLevelType w:val="hybridMultilevel"/>
    <w:tmpl w:val="9DC07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B610B5"/>
    <w:multiLevelType w:val="hybridMultilevel"/>
    <w:tmpl w:val="3EE2D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9B7C48"/>
    <w:multiLevelType w:val="hybridMultilevel"/>
    <w:tmpl w:val="6D224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DB3665"/>
    <w:multiLevelType w:val="hybridMultilevel"/>
    <w:tmpl w:val="1CCE4E78"/>
    <w:lvl w:ilvl="0" w:tplc="08090001">
      <w:start w:val="1"/>
      <w:numFmt w:val="bullet"/>
      <w:lvlText w:val=""/>
      <w:lvlJc w:val="left"/>
      <w:pPr>
        <w:ind w:left="737" w:hanging="360"/>
      </w:pPr>
      <w:rPr>
        <w:rFonts w:ascii="Symbol" w:hAnsi="Symbol" w:hint="default"/>
      </w:rPr>
    </w:lvl>
    <w:lvl w:ilvl="1" w:tplc="08090003" w:tentative="1">
      <w:start w:val="1"/>
      <w:numFmt w:val="bullet"/>
      <w:lvlText w:val="o"/>
      <w:lvlJc w:val="left"/>
      <w:pPr>
        <w:ind w:left="1457" w:hanging="360"/>
      </w:pPr>
      <w:rPr>
        <w:rFonts w:ascii="Courier New" w:hAnsi="Courier New" w:cs="Courier New" w:hint="default"/>
      </w:rPr>
    </w:lvl>
    <w:lvl w:ilvl="2" w:tplc="08090005" w:tentative="1">
      <w:start w:val="1"/>
      <w:numFmt w:val="bullet"/>
      <w:lvlText w:val=""/>
      <w:lvlJc w:val="left"/>
      <w:pPr>
        <w:ind w:left="2177" w:hanging="360"/>
      </w:pPr>
      <w:rPr>
        <w:rFonts w:ascii="Wingdings" w:hAnsi="Wingdings" w:hint="default"/>
      </w:rPr>
    </w:lvl>
    <w:lvl w:ilvl="3" w:tplc="08090001" w:tentative="1">
      <w:start w:val="1"/>
      <w:numFmt w:val="bullet"/>
      <w:lvlText w:val=""/>
      <w:lvlJc w:val="left"/>
      <w:pPr>
        <w:ind w:left="2897" w:hanging="360"/>
      </w:pPr>
      <w:rPr>
        <w:rFonts w:ascii="Symbol" w:hAnsi="Symbol" w:hint="default"/>
      </w:rPr>
    </w:lvl>
    <w:lvl w:ilvl="4" w:tplc="08090003" w:tentative="1">
      <w:start w:val="1"/>
      <w:numFmt w:val="bullet"/>
      <w:lvlText w:val="o"/>
      <w:lvlJc w:val="left"/>
      <w:pPr>
        <w:ind w:left="3617" w:hanging="360"/>
      </w:pPr>
      <w:rPr>
        <w:rFonts w:ascii="Courier New" w:hAnsi="Courier New" w:cs="Courier New" w:hint="default"/>
      </w:rPr>
    </w:lvl>
    <w:lvl w:ilvl="5" w:tplc="08090005" w:tentative="1">
      <w:start w:val="1"/>
      <w:numFmt w:val="bullet"/>
      <w:lvlText w:val=""/>
      <w:lvlJc w:val="left"/>
      <w:pPr>
        <w:ind w:left="4337" w:hanging="360"/>
      </w:pPr>
      <w:rPr>
        <w:rFonts w:ascii="Wingdings" w:hAnsi="Wingdings" w:hint="default"/>
      </w:rPr>
    </w:lvl>
    <w:lvl w:ilvl="6" w:tplc="08090001" w:tentative="1">
      <w:start w:val="1"/>
      <w:numFmt w:val="bullet"/>
      <w:lvlText w:val=""/>
      <w:lvlJc w:val="left"/>
      <w:pPr>
        <w:ind w:left="5057" w:hanging="360"/>
      </w:pPr>
      <w:rPr>
        <w:rFonts w:ascii="Symbol" w:hAnsi="Symbol" w:hint="default"/>
      </w:rPr>
    </w:lvl>
    <w:lvl w:ilvl="7" w:tplc="08090003" w:tentative="1">
      <w:start w:val="1"/>
      <w:numFmt w:val="bullet"/>
      <w:lvlText w:val="o"/>
      <w:lvlJc w:val="left"/>
      <w:pPr>
        <w:ind w:left="5777" w:hanging="360"/>
      </w:pPr>
      <w:rPr>
        <w:rFonts w:ascii="Courier New" w:hAnsi="Courier New" w:cs="Courier New" w:hint="default"/>
      </w:rPr>
    </w:lvl>
    <w:lvl w:ilvl="8" w:tplc="08090005" w:tentative="1">
      <w:start w:val="1"/>
      <w:numFmt w:val="bullet"/>
      <w:lvlText w:val=""/>
      <w:lvlJc w:val="left"/>
      <w:pPr>
        <w:ind w:left="6497" w:hanging="360"/>
      </w:pPr>
      <w:rPr>
        <w:rFonts w:ascii="Wingdings" w:hAnsi="Wingdings" w:hint="default"/>
      </w:rPr>
    </w:lvl>
  </w:abstractNum>
  <w:num w:numId="1" w16cid:durableId="1018115372">
    <w:abstractNumId w:val="13"/>
  </w:num>
  <w:num w:numId="2" w16cid:durableId="546796239">
    <w:abstractNumId w:val="7"/>
  </w:num>
  <w:num w:numId="3" w16cid:durableId="176162436">
    <w:abstractNumId w:val="5"/>
  </w:num>
  <w:num w:numId="4" w16cid:durableId="421603732">
    <w:abstractNumId w:val="15"/>
  </w:num>
  <w:num w:numId="5" w16cid:durableId="377441332">
    <w:abstractNumId w:val="8"/>
  </w:num>
  <w:num w:numId="6" w16cid:durableId="98793759">
    <w:abstractNumId w:val="9"/>
  </w:num>
  <w:num w:numId="7" w16cid:durableId="1550725431">
    <w:abstractNumId w:val="14"/>
  </w:num>
  <w:num w:numId="8" w16cid:durableId="2119324271">
    <w:abstractNumId w:val="16"/>
  </w:num>
  <w:num w:numId="9" w16cid:durableId="302126509">
    <w:abstractNumId w:val="12"/>
  </w:num>
  <w:num w:numId="10" w16cid:durableId="304090551">
    <w:abstractNumId w:val="4"/>
  </w:num>
  <w:num w:numId="11" w16cid:durableId="1289236431">
    <w:abstractNumId w:val="18"/>
  </w:num>
  <w:num w:numId="12" w16cid:durableId="91821488">
    <w:abstractNumId w:val="2"/>
  </w:num>
  <w:num w:numId="13" w16cid:durableId="1316833029">
    <w:abstractNumId w:val="11"/>
  </w:num>
  <w:num w:numId="14" w16cid:durableId="1343974242">
    <w:abstractNumId w:val="17"/>
  </w:num>
  <w:num w:numId="15" w16cid:durableId="1312173031">
    <w:abstractNumId w:val="19"/>
  </w:num>
  <w:num w:numId="16" w16cid:durableId="874082419">
    <w:abstractNumId w:val="3"/>
  </w:num>
  <w:num w:numId="17" w16cid:durableId="1813060361">
    <w:abstractNumId w:val="10"/>
  </w:num>
  <w:num w:numId="18" w16cid:durableId="1608003685">
    <w:abstractNumId w:val="20"/>
  </w:num>
  <w:num w:numId="19" w16cid:durableId="253056633">
    <w:abstractNumId w:val="0"/>
  </w:num>
  <w:num w:numId="20" w16cid:durableId="1924533612">
    <w:abstractNumId w:val="6"/>
  </w:num>
  <w:num w:numId="21" w16cid:durableId="61414452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B4E"/>
    <w:rsid w:val="0000289C"/>
    <w:rsid w:val="00010E27"/>
    <w:rsid w:val="000115EA"/>
    <w:rsid w:val="000139DA"/>
    <w:rsid w:val="00014B5B"/>
    <w:rsid w:val="0001539A"/>
    <w:rsid w:val="00017BEB"/>
    <w:rsid w:val="00017C5C"/>
    <w:rsid w:val="00022E55"/>
    <w:rsid w:val="000271BF"/>
    <w:rsid w:val="000277A8"/>
    <w:rsid w:val="00031730"/>
    <w:rsid w:val="00035966"/>
    <w:rsid w:val="000360CC"/>
    <w:rsid w:val="000373E9"/>
    <w:rsid w:val="00041844"/>
    <w:rsid w:val="00042464"/>
    <w:rsid w:val="000431FE"/>
    <w:rsid w:val="00043BDE"/>
    <w:rsid w:val="00046AE6"/>
    <w:rsid w:val="00050541"/>
    <w:rsid w:val="00055184"/>
    <w:rsid w:val="000561C9"/>
    <w:rsid w:val="00060A4A"/>
    <w:rsid w:val="0006105E"/>
    <w:rsid w:val="000674F6"/>
    <w:rsid w:val="000747A4"/>
    <w:rsid w:val="00076B87"/>
    <w:rsid w:val="000803D1"/>
    <w:rsid w:val="00082F66"/>
    <w:rsid w:val="0008396D"/>
    <w:rsid w:val="00086085"/>
    <w:rsid w:val="0008626B"/>
    <w:rsid w:val="00092BBE"/>
    <w:rsid w:val="00095C74"/>
    <w:rsid w:val="000A28A6"/>
    <w:rsid w:val="000A3634"/>
    <w:rsid w:val="000A724F"/>
    <w:rsid w:val="000B6E67"/>
    <w:rsid w:val="000B7126"/>
    <w:rsid w:val="000C4F99"/>
    <w:rsid w:val="000D1A47"/>
    <w:rsid w:val="000D5153"/>
    <w:rsid w:val="000D7358"/>
    <w:rsid w:val="000D75B8"/>
    <w:rsid w:val="000E2CCC"/>
    <w:rsid w:val="000E36F8"/>
    <w:rsid w:val="000E4063"/>
    <w:rsid w:val="000E418C"/>
    <w:rsid w:val="000E51EB"/>
    <w:rsid w:val="000F2AD9"/>
    <w:rsid w:val="000F2FC4"/>
    <w:rsid w:val="000F3654"/>
    <w:rsid w:val="00106100"/>
    <w:rsid w:val="00110D49"/>
    <w:rsid w:val="001207B1"/>
    <w:rsid w:val="0013165D"/>
    <w:rsid w:val="0013180B"/>
    <w:rsid w:val="0013267A"/>
    <w:rsid w:val="00132991"/>
    <w:rsid w:val="00134DFC"/>
    <w:rsid w:val="00137246"/>
    <w:rsid w:val="00141A57"/>
    <w:rsid w:val="001450E9"/>
    <w:rsid w:val="001469BA"/>
    <w:rsid w:val="00151A17"/>
    <w:rsid w:val="001540A8"/>
    <w:rsid w:val="0015437E"/>
    <w:rsid w:val="001553AD"/>
    <w:rsid w:val="001572C1"/>
    <w:rsid w:val="0016108D"/>
    <w:rsid w:val="00161B28"/>
    <w:rsid w:val="001650E8"/>
    <w:rsid w:val="0016529D"/>
    <w:rsid w:val="00165631"/>
    <w:rsid w:val="00166785"/>
    <w:rsid w:val="00166AB9"/>
    <w:rsid w:val="001729F9"/>
    <w:rsid w:val="00182430"/>
    <w:rsid w:val="00182BAE"/>
    <w:rsid w:val="0018378D"/>
    <w:rsid w:val="0018717C"/>
    <w:rsid w:val="001877A0"/>
    <w:rsid w:val="00192352"/>
    <w:rsid w:val="00193C58"/>
    <w:rsid w:val="001956D0"/>
    <w:rsid w:val="001B1853"/>
    <w:rsid w:val="001B38FA"/>
    <w:rsid w:val="001B3CBA"/>
    <w:rsid w:val="001B3D9E"/>
    <w:rsid w:val="001B49B3"/>
    <w:rsid w:val="001B4F19"/>
    <w:rsid w:val="001B6BEF"/>
    <w:rsid w:val="001C044E"/>
    <w:rsid w:val="001C09E4"/>
    <w:rsid w:val="001C49CA"/>
    <w:rsid w:val="001D25F0"/>
    <w:rsid w:val="001D53B6"/>
    <w:rsid w:val="001D7FB6"/>
    <w:rsid w:val="001E019A"/>
    <w:rsid w:val="001E0E59"/>
    <w:rsid w:val="001E18CD"/>
    <w:rsid w:val="001E7124"/>
    <w:rsid w:val="001E7C4D"/>
    <w:rsid w:val="001E7C75"/>
    <w:rsid w:val="001F000E"/>
    <w:rsid w:val="001F19E5"/>
    <w:rsid w:val="001F1A2B"/>
    <w:rsid w:val="001F74CE"/>
    <w:rsid w:val="002016F0"/>
    <w:rsid w:val="00202AEE"/>
    <w:rsid w:val="00203462"/>
    <w:rsid w:val="00203DA3"/>
    <w:rsid w:val="00205184"/>
    <w:rsid w:val="00216947"/>
    <w:rsid w:val="002175AC"/>
    <w:rsid w:val="0022152E"/>
    <w:rsid w:val="002217F6"/>
    <w:rsid w:val="0022291D"/>
    <w:rsid w:val="00224FD3"/>
    <w:rsid w:val="002316FD"/>
    <w:rsid w:val="00233693"/>
    <w:rsid w:val="002345F3"/>
    <w:rsid w:val="00243FC0"/>
    <w:rsid w:val="0025411A"/>
    <w:rsid w:val="002548BD"/>
    <w:rsid w:val="002621BA"/>
    <w:rsid w:val="00263A13"/>
    <w:rsid w:val="002640E0"/>
    <w:rsid w:val="0026558C"/>
    <w:rsid w:val="00270F36"/>
    <w:rsid w:val="00272C08"/>
    <w:rsid w:val="0027407D"/>
    <w:rsid w:val="00283DB0"/>
    <w:rsid w:val="00283FE8"/>
    <w:rsid w:val="00285A20"/>
    <w:rsid w:val="00285AC7"/>
    <w:rsid w:val="00285C24"/>
    <w:rsid w:val="0029034E"/>
    <w:rsid w:val="00292002"/>
    <w:rsid w:val="002958C7"/>
    <w:rsid w:val="00295F82"/>
    <w:rsid w:val="00297ACD"/>
    <w:rsid w:val="002A06B0"/>
    <w:rsid w:val="002A0C99"/>
    <w:rsid w:val="002A6644"/>
    <w:rsid w:val="002A76C1"/>
    <w:rsid w:val="002B0815"/>
    <w:rsid w:val="002B782A"/>
    <w:rsid w:val="002C0A76"/>
    <w:rsid w:val="002C567F"/>
    <w:rsid w:val="002C7E6D"/>
    <w:rsid w:val="002D0410"/>
    <w:rsid w:val="002D0E6D"/>
    <w:rsid w:val="002D40B2"/>
    <w:rsid w:val="002D4B37"/>
    <w:rsid w:val="002D53AB"/>
    <w:rsid w:val="002E00EB"/>
    <w:rsid w:val="002E1FAD"/>
    <w:rsid w:val="002E76D9"/>
    <w:rsid w:val="002F1E4D"/>
    <w:rsid w:val="002F29FA"/>
    <w:rsid w:val="002F41B7"/>
    <w:rsid w:val="003009AA"/>
    <w:rsid w:val="00300C56"/>
    <w:rsid w:val="00302C5B"/>
    <w:rsid w:val="00302F7D"/>
    <w:rsid w:val="003036FA"/>
    <w:rsid w:val="0030643F"/>
    <w:rsid w:val="00315CFE"/>
    <w:rsid w:val="0031709B"/>
    <w:rsid w:val="003251C3"/>
    <w:rsid w:val="003262C9"/>
    <w:rsid w:val="00333347"/>
    <w:rsid w:val="00333DEF"/>
    <w:rsid w:val="00336D92"/>
    <w:rsid w:val="003432DC"/>
    <w:rsid w:val="00345939"/>
    <w:rsid w:val="00347675"/>
    <w:rsid w:val="003507CC"/>
    <w:rsid w:val="0035111C"/>
    <w:rsid w:val="003651EF"/>
    <w:rsid w:val="003657C4"/>
    <w:rsid w:val="00365ABF"/>
    <w:rsid w:val="00370748"/>
    <w:rsid w:val="00374C18"/>
    <w:rsid w:val="003754B8"/>
    <w:rsid w:val="0037641F"/>
    <w:rsid w:val="00387315"/>
    <w:rsid w:val="00390796"/>
    <w:rsid w:val="00390EB2"/>
    <w:rsid w:val="00392652"/>
    <w:rsid w:val="0039418C"/>
    <w:rsid w:val="00394E88"/>
    <w:rsid w:val="00395B99"/>
    <w:rsid w:val="00396652"/>
    <w:rsid w:val="00397254"/>
    <w:rsid w:val="003A39A7"/>
    <w:rsid w:val="003A44C5"/>
    <w:rsid w:val="003B0275"/>
    <w:rsid w:val="003B2840"/>
    <w:rsid w:val="003B4A5C"/>
    <w:rsid w:val="003B57EF"/>
    <w:rsid w:val="003D2B09"/>
    <w:rsid w:val="003D3DC1"/>
    <w:rsid w:val="003D6CF3"/>
    <w:rsid w:val="003E0656"/>
    <w:rsid w:val="003E5BAD"/>
    <w:rsid w:val="003E5E8C"/>
    <w:rsid w:val="003E6161"/>
    <w:rsid w:val="003E7D65"/>
    <w:rsid w:val="003F0AC9"/>
    <w:rsid w:val="003F35F1"/>
    <w:rsid w:val="003F6E14"/>
    <w:rsid w:val="00402333"/>
    <w:rsid w:val="004035CE"/>
    <w:rsid w:val="0040428A"/>
    <w:rsid w:val="0040522D"/>
    <w:rsid w:val="00413667"/>
    <w:rsid w:val="004140C3"/>
    <w:rsid w:val="00415D68"/>
    <w:rsid w:val="004173B5"/>
    <w:rsid w:val="00421FF8"/>
    <w:rsid w:val="0042221B"/>
    <w:rsid w:val="0043277C"/>
    <w:rsid w:val="00433126"/>
    <w:rsid w:val="0043428D"/>
    <w:rsid w:val="004375F4"/>
    <w:rsid w:val="00440069"/>
    <w:rsid w:val="00440117"/>
    <w:rsid w:val="004406FB"/>
    <w:rsid w:val="00441672"/>
    <w:rsid w:val="004418E3"/>
    <w:rsid w:val="00441CD1"/>
    <w:rsid w:val="00442B0B"/>
    <w:rsid w:val="0044328F"/>
    <w:rsid w:val="00452A25"/>
    <w:rsid w:val="00454D71"/>
    <w:rsid w:val="00457894"/>
    <w:rsid w:val="00460481"/>
    <w:rsid w:val="00460CAD"/>
    <w:rsid w:val="00462209"/>
    <w:rsid w:val="004661F3"/>
    <w:rsid w:val="00471E73"/>
    <w:rsid w:val="004737EA"/>
    <w:rsid w:val="00475282"/>
    <w:rsid w:val="00480067"/>
    <w:rsid w:val="004810E4"/>
    <w:rsid w:val="00484385"/>
    <w:rsid w:val="0048705C"/>
    <w:rsid w:val="00487178"/>
    <w:rsid w:val="0049120F"/>
    <w:rsid w:val="0049169E"/>
    <w:rsid w:val="004A4C03"/>
    <w:rsid w:val="004A5554"/>
    <w:rsid w:val="004A7504"/>
    <w:rsid w:val="004B3D83"/>
    <w:rsid w:val="004B48CD"/>
    <w:rsid w:val="004B5CBC"/>
    <w:rsid w:val="004C23E4"/>
    <w:rsid w:val="004C7DF2"/>
    <w:rsid w:val="004D2874"/>
    <w:rsid w:val="004D3047"/>
    <w:rsid w:val="004D70B4"/>
    <w:rsid w:val="004E0D05"/>
    <w:rsid w:val="004E34EB"/>
    <w:rsid w:val="004E4B78"/>
    <w:rsid w:val="004E4FF7"/>
    <w:rsid w:val="004F3213"/>
    <w:rsid w:val="004F6331"/>
    <w:rsid w:val="004F67EC"/>
    <w:rsid w:val="004F78D5"/>
    <w:rsid w:val="00510CC5"/>
    <w:rsid w:val="00517E9B"/>
    <w:rsid w:val="00521232"/>
    <w:rsid w:val="00530037"/>
    <w:rsid w:val="00530291"/>
    <w:rsid w:val="00534C73"/>
    <w:rsid w:val="00543019"/>
    <w:rsid w:val="00544F08"/>
    <w:rsid w:val="005468AA"/>
    <w:rsid w:val="0055037E"/>
    <w:rsid w:val="00550B69"/>
    <w:rsid w:val="00561F94"/>
    <w:rsid w:val="00566E5A"/>
    <w:rsid w:val="005731EF"/>
    <w:rsid w:val="00583AFE"/>
    <w:rsid w:val="00585BEF"/>
    <w:rsid w:val="00586960"/>
    <w:rsid w:val="005875CE"/>
    <w:rsid w:val="00596371"/>
    <w:rsid w:val="00596B9C"/>
    <w:rsid w:val="0059792C"/>
    <w:rsid w:val="005A4025"/>
    <w:rsid w:val="005B2EEC"/>
    <w:rsid w:val="005B57D7"/>
    <w:rsid w:val="005B5CAE"/>
    <w:rsid w:val="005C1F63"/>
    <w:rsid w:val="005C3E36"/>
    <w:rsid w:val="005D0E3D"/>
    <w:rsid w:val="005D3EFD"/>
    <w:rsid w:val="005D4F85"/>
    <w:rsid w:val="005D7CDD"/>
    <w:rsid w:val="005E159E"/>
    <w:rsid w:val="005E43F6"/>
    <w:rsid w:val="005E52F2"/>
    <w:rsid w:val="005F0C98"/>
    <w:rsid w:val="005F3463"/>
    <w:rsid w:val="005F4410"/>
    <w:rsid w:val="005F589E"/>
    <w:rsid w:val="005F58E2"/>
    <w:rsid w:val="005F613A"/>
    <w:rsid w:val="006024EA"/>
    <w:rsid w:val="006075DF"/>
    <w:rsid w:val="00607DBE"/>
    <w:rsid w:val="00617850"/>
    <w:rsid w:val="006230E9"/>
    <w:rsid w:val="0062488A"/>
    <w:rsid w:val="006261E6"/>
    <w:rsid w:val="006312FA"/>
    <w:rsid w:val="00634C88"/>
    <w:rsid w:val="006351CE"/>
    <w:rsid w:val="00636827"/>
    <w:rsid w:val="00637399"/>
    <w:rsid w:val="0064195D"/>
    <w:rsid w:val="00642FDF"/>
    <w:rsid w:val="00654643"/>
    <w:rsid w:val="006549C2"/>
    <w:rsid w:val="0066028E"/>
    <w:rsid w:val="006603B3"/>
    <w:rsid w:val="00661AC8"/>
    <w:rsid w:val="00663546"/>
    <w:rsid w:val="00664838"/>
    <w:rsid w:val="006671DF"/>
    <w:rsid w:val="00671B15"/>
    <w:rsid w:val="00674D95"/>
    <w:rsid w:val="00675371"/>
    <w:rsid w:val="0067545B"/>
    <w:rsid w:val="00684DC7"/>
    <w:rsid w:val="006859C8"/>
    <w:rsid w:val="0068701D"/>
    <w:rsid w:val="006876BF"/>
    <w:rsid w:val="00696661"/>
    <w:rsid w:val="006A13C5"/>
    <w:rsid w:val="006A2BDE"/>
    <w:rsid w:val="006A5DF3"/>
    <w:rsid w:val="006A6311"/>
    <w:rsid w:val="006A7A97"/>
    <w:rsid w:val="006B3F50"/>
    <w:rsid w:val="006C2075"/>
    <w:rsid w:val="006C540B"/>
    <w:rsid w:val="006C6B86"/>
    <w:rsid w:val="006C6FFC"/>
    <w:rsid w:val="006E55A2"/>
    <w:rsid w:val="006E6F9D"/>
    <w:rsid w:val="006F2109"/>
    <w:rsid w:val="006F3936"/>
    <w:rsid w:val="006F55D4"/>
    <w:rsid w:val="006F5FF6"/>
    <w:rsid w:val="006F6D82"/>
    <w:rsid w:val="0070040E"/>
    <w:rsid w:val="00707469"/>
    <w:rsid w:val="0070750B"/>
    <w:rsid w:val="00707844"/>
    <w:rsid w:val="007145EA"/>
    <w:rsid w:val="0071534B"/>
    <w:rsid w:val="0071686B"/>
    <w:rsid w:val="00722EF8"/>
    <w:rsid w:val="007234E2"/>
    <w:rsid w:val="007238F4"/>
    <w:rsid w:val="00724FC3"/>
    <w:rsid w:val="00725165"/>
    <w:rsid w:val="0072531C"/>
    <w:rsid w:val="007307F9"/>
    <w:rsid w:val="0073174F"/>
    <w:rsid w:val="00732318"/>
    <w:rsid w:val="007344BF"/>
    <w:rsid w:val="00734C05"/>
    <w:rsid w:val="00735EC3"/>
    <w:rsid w:val="00742B4F"/>
    <w:rsid w:val="007435A1"/>
    <w:rsid w:val="00745619"/>
    <w:rsid w:val="00747583"/>
    <w:rsid w:val="007505E1"/>
    <w:rsid w:val="00752361"/>
    <w:rsid w:val="007523A1"/>
    <w:rsid w:val="007548BC"/>
    <w:rsid w:val="00760C98"/>
    <w:rsid w:val="007611AB"/>
    <w:rsid w:val="00763CF1"/>
    <w:rsid w:val="00765A38"/>
    <w:rsid w:val="007709E9"/>
    <w:rsid w:val="0077280D"/>
    <w:rsid w:val="007764CD"/>
    <w:rsid w:val="00780D5E"/>
    <w:rsid w:val="00782D70"/>
    <w:rsid w:val="007834DC"/>
    <w:rsid w:val="007919D6"/>
    <w:rsid w:val="007A1233"/>
    <w:rsid w:val="007A2C4B"/>
    <w:rsid w:val="007A36D9"/>
    <w:rsid w:val="007A4228"/>
    <w:rsid w:val="007A5C62"/>
    <w:rsid w:val="007A77F1"/>
    <w:rsid w:val="007B08EC"/>
    <w:rsid w:val="007B2A06"/>
    <w:rsid w:val="007B341F"/>
    <w:rsid w:val="007B47B4"/>
    <w:rsid w:val="007C056C"/>
    <w:rsid w:val="007C06ED"/>
    <w:rsid w:val="007C1F0A"/>
    <w:rsid w:val="007C2B82"/>
    <w:rsid w:val="007C5655"/>
    <w:rsid w:val="007C5A10"/>
    <w:rsid w:val="007C5BD0"/>
    <w:rsid w:val="007D1C82"/>
    <w:rsid w:val="007D3868"/>
    <w:rsid w:val="007D7E3D"/>
    <w:rsid w:val="007E2DA8"/>
    <w:rsid w:val="007E594F"/>
    <w:rsid w:val="007E73AC"/>
    <w:rsid w:val="007E7571"/>
    <w:rsid w:val="007E7A89"/>
    <w:rsid w:val="007F2787"/>
    <w:rsid w:val="0080273E"/>
    <w:rsid w:val="008057CB"/>
    <w:rsid w:val="00810EE2"/>
    <w:rsid w:val="00810FB6"/>
    <w:rsid w:val="00811A2B"/>
    <w:rsid w:val="008128B4"/>
    <w:rsid w:val="00815C73"/>
    <w:rsid w:val="00816FD8"/>
    <w:rsid w:val="008200F8"/>
    <w:rsid w:val="00820252"/>
    <w:rsid w:val="00820F33"/>
    <w:rsid w:val="008242ED"/>
    <w:rsid w:val="00824A31"/>
    <w:rsid w:val="00841ACF"/>
    <w:rsid w:val="00851289"/>
    <w:rsid w:val="008518A0"/>
    <w:rsid w:val="00856E43"/>
    <w:rsid w:val="0086021C"/>
    <w:rsid w:val="00861BC7"/>
    <w:rsid w:val="0086702E"/>
    <w:rsid w:val="00870B92"/>
    <w:rsid w:val="008730BE"/>
    <w:rsid w:val="008741D8"/>
    <w:rsid w:val="008774FB"/>
    <w:rsid w:val="00880B8C"/>
    <w:rsid w:val="008820BA"/>
    <w:rsid w:val="00883559"/>
    <w:rsid w:val="00891FDF"/>
    <w:rsid w:val="008A01D3"/>
    <w:rsid w:val="008A135F"/>
    <w:rsid w:val="008A4A93"/>
    <w:rsid w:val="008A584B"/>
    <w:rsid w:val="008B30E9"/>
    <w:rsid w:val="008B37A0"/>
    <w:rsid w:val="008B4CAC"/>
    <w:rsid w:val="008B4D07"/>
    <w:rsid w:val="008C19A7"/>
    <w:rsid w:val="008C57D0"/>
    <w:rsid w:val="008C696E"/>
    <w:rsid w:val="008C6A39"/>
    <w:rsid w:val="008D2CA1"/>
    <w:rsid w:val="008D6D02"/>
    <w:rsid w:val="008E02A3"/>
    <w:rsid w:val="008E20FC"/>
    <w:rsid w:val="008E5C4C"/>
    <w:rsid w:val="008E7106"/>
    <w:rsid w:val="008F1D26"/>
    <w:rsid w:val="008F3A96"/>
    <w:rsid w:val="008F408E"/>
    <w:rsid w:val="008F6EAC"/>
    <w:rsid w:val="008F6F6F"/>
    <w:rsid w:val="008F7D90"/>
    <w:rsid w:val="009010DE"/>
    <w:rsid w:val="0090268F"/>
    <w:rsid w:val="009063DD"/>
    <w:rsid w:val="00910072"/>
    <w:rsid w:val="00911051"/>
    <w:rsid w:val="00911FFD"/>
    <w:rsid w:val="00914308"/>
    <w:rsid w:val="00917824"/>
    <w:rsid w:val="0092113B"/>
    <w:rsid w:val="009233B2"/>
    <w:rsid w:val="00931335"/>
    <w:rsid w:val="009412C6"/>
    <w:rsid w:val="00943945"/>
    <w:rsid w:val="00944923"/>
    <w:rsid w:val="00947792"/>
    <w:rsid w:val="00953416"/>
    <w:rsid w:val="00954C59"/>
    <w:rsid w:val="0095658C"/>
    <w:rsid w:val="0095683A"/>
    <w:rsid w:val="00960257"/>
    <w:rsid w:val="009604C7"/>
    <w:rsid w:val="009640CF"/>
    <w:rsid w:val="00965C3F"/>
    <w:rsid w:val="00966A1B"/>
    <w:rsid w:val="00966CFE"/>
    <w:rsid w:val="009719D4"/>
    <w:rsid w:val="0097395D"/>
    <w:rsid w:val="009760E9"/>
    <w:rsid w:val="0097708B"/>
    <w:rsid w:val="0097739D"/>
    <w:rsid w:val="00987004"/>
    <w:rsid w:val="009900E0"/>
    <w:rsid w:val="009917E7"/>
    <w:rsid w:val="00993FBC"/>
    <w:rsid w:val="00994B4E"/>
    <w:rsid w:val="009A2AA3"/>
    <w:rsid w:val="009A3160"/>
    <w:rsid w:val="009A46BB"/>
    <w:rsid w:val="009A46F2"/>
    <w:rsid w:val="009B2263"/>
    <w:rsid w:val="009B25DE"/>
    <w:rsid w:val="009B4ACD"/>
    <w:rsid w:val="009B7447"/>
    <w:rsid w:val="009C0061"/>
    <w:rsid w:val="009C49D9"/>
    <w:rsid w:val="009D2279"/>
    <w:rsid w:val="009D25BE"/>
    <w:rsid w:val="009D7626"/>
    <w:rsid w:val="009E2391"/>
    <w:rsid w:val="009E23D5"/>
    <w:rsid w:val="009E2FA5"/>
    <w:rsid w:val="009E6352"/>
    <w:rsid w:val="009F1FC3"/>
    <w:rsid w:val="009F6064"/>
    <w:rsid w:val="00A03957"/>
    <w:rsid w:val="00A07BAE"/>
    <w:rsid w:val="00A13C38"/>
    <w:rsid w:val="00A14C53"/>
    <w:rsid w:val="00A21E24"/>
    <w:rsid w:val="00A23607"/>
    <w:rsid w:val="00A2635B"/>
    <w:rsid w:val="00A3193B"/>
    <w:rsid w:val="00A32964"/>
    <w:rsid w:val="00A410E8"/>
    <w:rsid w:val="00A41791"/>
    <w:rsid w:val="00A41D69"/>
    <w:rsid w:val="00A54526"/>
    <w:rsid w:val="00A54F4E"/>
    <w:rsid w:val="00A5560D"/>
    <w:rsid w:val="00A6662A"/>
    <w:rsid w:val="00A70DEB"/>
    <w:rsid w:val="00A71494"/>
    <w:rsid w:val="00A74F0C"/>
    <w:rsid w:val="00A75362"/>
    <w:rsid w:val="00A76DDB"/>
    <w:rsid w:val="00A959A1"/>
    <w:rsid w:val="00A97718"/>
    <w:rsid w:val="00A97A25"/>
    <w:rsid w:val="00AA4683"/>
    <w:rsid w:val="00AA50E6"/>
    <w:rsid w:val="00AA7BDF"/>
    <w:rsid w:val="00AB5B97"/>
    <w:rsid w:val="00AC2354"/>
    <w:rsid w:val="00AC3C8D"/>
    <w:rsid w:val="00AC4B84"/>
    <w:rsid w:val="00AC5442"/>
    <w:rsid w:val="00AE02CA"/>
    <w:rsid w:val="00AE7B97"/>
    <w:rsid w:val="00AF0ADF"/>
    <w:rsid w:val="00AF2756"/>
    <w:rsid w:val="00AF28F2"/>
    <w:rsid w:val="00B02AF8"/>
    <w:rsid w:val="00B04C98"/>
    <w:rsid w:val="00B11893"/>
    <w:rsid w:val="00B12BBF"/>
    <w:rsid w:val="00B13FDA"/>
    <w:rsid w:val="00B15395"/>
    <w:rsid w:val="00B1635B"/>
    <w:rsid w:val="00B170B5"/>
    <w:rsid w:val="00B2347F"/>
    <w:rsid w:val="00B25874"/>
    <w:rsid w:val="00B27741"/>
    <w:rsid w:val="00B31F57"/>
    <w:rsid w:val="00B33AD0"/>
    <w:rsid w:val="00B412CD"/>
    <w:rsid w:val="00B428DF"/>
    <w:rsid w:val="00B4541B"/>
    <w:rsid w:val="00B50133"/>
    <w:rsid w:val="00B53CB6"/>
    <w:rsid w:val="00B556B1"/>
    <w:rsid w:val="00B565F1"/>
    <w:rsid w:val="00B5773C"/>
    <w:rsid w:val="00B66593"/>
    <w:rsid w:val="00B6673A"/>
    <w:rsid w:val="00B66D0F"/>
    <w:rsid w:val="00B67910"/>
    <w:rsid w:val="00B679DC"/>
    <w:rsid w:val="00B70B43"/>
    <w:rsid w:val="00B7300B"/>
    <w:rsid w:val="00B74295"/>
    <w:rsid w:val="00B76676"/>
    <w:rsid w:val="00B777D3"/>
    <w:rsid w:val="00B8738A"/>
    <w:rsid w:val="00B91231"/>
    <w:rsid w:val="00B917B2"/>
    <w:rsid w:val="00B9212A"/>
    <w:rsid w:val="00B94B0D"/>
    <w:rsid w:val="00BA0FAD"/>
    <w:rsid w:val="00BA5276"/>
    <w:rsid w:val="00BB1BAE"/>
    <w:rsid w:val="00BB3A21"/>
    <w:rsid w:val="00BC1DBA"/>
    <w:rsid w:val="00BC2C30"/>
    <w:rsid w:val="00BD1F19"/>
    <w:rsid w:val="00BD2728"/>
    <w:rsid w:val="00BD46E6"/>
    <w:rsid w:val="00BD58A9"/>
    <w:rsid w:val="00BD66B1"/>
    <w:rsid w:val="00BD6BFB"/>
    <w:rsid w:val="00BD71B4"/>
    <w:rsid w:val="00BD782D"/>
    <w:rsid w:val="00BE0167"/>
    <w:rsid w:val="00BE031C"/>
    <w:rsid w:val="00BE08E3"/>
    <w:rsid w:val="00BE5C2B"/>
    <w:rsid w:val="00BF1F83"/>
    <w:rsid w:val="00BF27E1"/>
    <w:rsid w:val="00BF36EE"/>
    <w:rsid w:val="00BF3751"/>
    <w:rsid w:val="00BF67A6"/>
    <w:rsid w:val="00BF766F"/>
    <w:rsid w:val="00C03A79"/>
    <w:rsid w:val="00C054BD"/>
    <w:rsid w:val="00C12E96"/>
    <w:rsid w:val="00C1303C"/>
    <w:rsid w:val="00C13739"/>
    <w:rsid w:val="00C14714"/>
    <w:rsid w:val="00C16B99"/>
    <w:rsid w:val="00C17A5E"/>
    <w:rsid w:val="00C24714"/>
    <w:rsid w:val="00C3298C"/>
    <w:rsid w:val="00C32A90"/>
    <w:rsid w:val="00C36B18"/>
    <w:rsid w:val="00C41402"/>
    <w:rsid w:val="00C418F0"/>
    <w:rsid w:val="00C42AF4"/>
    <w:rsid w:val="00C4773E"/>
    <w:rsid w:val="00C511A4"/>
    <w:rsid w:val="00C5185A"/>
    <w:rsid w:val="00C51C99"/>
    <w:rsid w:val="00C63477"/>
    <w:rsid w:val="00C6384C"/>
    <w:rsid w:val="00C63DAA"/>
    <w:rsid w:val="00C70875"/>
    <w:rsid w:val="00C70A11"/>
    <w:rsid w:val="00C70CCF"/>
    <w:rsid w:val="00C807CA"/>
    <w:rsid w:val="00C86EFB"/>
    <w:rsid w:val="00C87135"/>
    <w:rsid w:val="00C90120"/>
    <w:rsid w:val="00C90283"/>
    <w:rsid w:val="00C940EE"/>
    <w:rsid w:val="00CA0A15"/>
    <w:rsid w:val="00CA1AE0"/>
    <w:rsid w:val="00CA4CD8"/>
    <w:rsid w:val="00CA68D8"/>
    <w:rsid w:val="00CB0B73"/>
    <w:rsid w:val="00CB2951"/>
    <w:rsid w:val="00CB2B8C"/>
    <w:rsid w:val="00CB5248"/>
    <w:rsid w:val="00CB7238"/>
    <w:rsid w:val="00CC232E"/>
    <w:rsid w:val="00CC30DA"/>
    <w:rsid w:val="00CC31F7"/>
    <w:rsid w:val="00CC6C94"/>
    <w:rsid w:val="00CD2422"/>
    <w:rsid w:val="00CE135C"/>
    <w:rsid w:val="00CE33E7"/>
    <w:rsid w:val="00CF0DE8"/>
    <w:rsid w:val="00CF1C8A"/>
    <w:rsid w:val="00CF2EED"/>
    <w:rsid w:val="00D0237E"/>
    <w:rsid w:val="00D030AB"/>
    <w:rsid w:val="00D038EB"/>
    <w:rsid w:val="00D041AD"/>
    <w:rsid w:val="00D13B3F"/>
    <w:rsid w:val="00D16273"/>
    <w:rsid w:val="00D164E6"/>
    <w:rsid w:val="00D17797"/>
    <w:rsid w:val="00D20FF0"/>
    <w:rsid w:val="00D21F45"/>
    <w:rsid w:val="00D2232B"/>
    <w:rsid w:val="00D22814"/>
    <w:rsid w:val="00D30731"/>
    <w:rsid w:val="00D3158B"/>
    <w:rsid w:val="00D333FD"/>
    <w:rsid w:val="00D41A6C"/>
    <w:rsid w:val="00D41CC7"/>
    <w:rsid w:val="00D4246D"/>
    <w:rsid w:val="00D42738"/>
    <w:rsid w:val="00D46007"/>
    <w:rsid w:val="00D4701A"/>
    <w:rsid w:val="00D50D47"/>
    <w:rsid w:val="00D51714"/>
    <w:rsid w:val="00D527EF"/>
    <w:rsid w:val="00D57513"/>
    <w:rsid w:val="00D615D5"/>
    <w:rsid w:val="00D62939"/>
    <w:rsid w:val="00D7154F"/>
    <w:rsid w:val="00D75AC4"/>
    <w:rsid w:val="00D80D00"/>
    <w:rsid w:val="00D877D8"/>
    <w:rsid w:val="00D92AD1"/>
    <w:rsid w:val="00D93557"/>
    <w:rsid w:val="00D955DF"/>
    <w:rsid w:val="00D9664C"/>
    <w:rsid w:val="00DA262B"/>
    <w:rsid w:val="00DA397A"/>
    <w:rsid w:val="00DA48B3"/>
    <w:rsid w:val="00DA5F47"/>
    <w:rsid w:val="00DA6855"/>
    <w:rsid w:val="00DA7387"/>
    <w:rsid w:val="00DB052B"/>
    <w:rsid w:val="00DB0D80"/>
    <w:rsid w:val="00DB79B2"/>
    <w:rsid w:val="00DC1813"/>
    <w:rsid w:val="00DC1ABE"/>
    <w:rsid w:val="00DD0077"/>
    <w:rsid w:val="00DD10A6"/>
    <w:rsid w:val="00DD18C5"/>
    <w:rsid w:val="00DD1E03"/>
    <w:rsid w:val="00DD2801"/>
    <w:rsid w:val="00DD44BB"/>
    <w:rsid w:val="00DD55E9"/>
    <w:rsid w:val="00DD59CF"/>
    <w:rsid w:val="00DD7B4A"/>
    <w:rsid w:val="00DE115E"/>
    <w:rsid w:val="00DE19B0"/>
    <w:rsid w:val="00DE31C9"/>
    <w:rsid w:val="00DE365E"/>
    <w:rsid w:val="00DE40AA"/>
    <w:rsid w:val="00DE6985"/>
    <w:rsid w:val="00DF15AF"/>
    <w:rsid w:val="00DF3785"/>
    <w:rsid w:val="00DF5A61"/>
    <w:rsid w:val="00DF7B44"/>
    <w:rsid w:val="00E00E12"/>
    <w:rsid w:val="00E032BA"/>
    <w:rsid w:val="00E0462F"/>
    <w:rsid w:val="00E07356"/>
    <w:rsid w:val="00E0761D"/>
    <w:rsid w:val="00E126E2"/>
    <w:rsid w:val="00E1311D"/>
    <w:rsid w:val="00E14264"/>
    <w:rsid w:val="00E15211"/>
    <w:rsid w:val="00E15AB4"/>
    <w:rsid w:val="00E244E4"/>
    <w:rsid w:val="00E24A24"/>
    <w:rsid w:val="00E24F8F"/>
    <w:rsid w:val="00E254A0"/>
    <w:rsid w:val="00E32E16"/>
    <w:rsid w:val="00E37920"/>
    <w:rsid w:val="00E41226"/>
    <w:rsid w:val="00E417BF"/>
    <w:rsid w:val="00E4284C"/>
    <w:rsid w:val="00E4724E"/>
    <w:rsid w:val="00E509DE"/>
    <w:rsid w:val="00E55BCD"/>
    <w:rsid w:val="00E55D46"/>
    <w:rsid w:val="00E57F47"/>
    <w:rsid w:val="00E605DC"/>
    <w:rsid w:val="00E60B7F"/>
    <w:rsid w:val="00E61C74"/>
    <w:rsid w:val="00E72984"/>
    <w:rsid w:val="00E733A4"/>
    <w:rsid w:val="00E76E3F"/>
    <w:rsid w:val="00E808A4"/>
    <w:rsid w:val="00E80B46"/>
    <w:rsid w:val="00E80E2B"/>
    <w:rsid w:val="00E81383"/>
    <w:rsid w:val="00E916DC"/>
    <w:rsid w:val="00E92987"/>
    <w:rsid w:val="00E96266"/>
    <w:rsid w:val="00EA2911"/>
    <w:rsid w:val="00EA5D25"/>
    <w:rsid w:val="00EA6627"/>
    <w:rsid w:val="00EA70AE"/>
    <w:rsid w:val="00EB2017"/>
    <w:rsid w:val="00EB6B93"/>
    <w:rsid w:val="00EC2623"/>
    <w:rsid w:val="00EC3C19"/>
    <w:rsid w:val="00EC4761"/>
    <w:rsid w:val="00EC707D"/>
    <w:rsid w:val="00ED400C"/>
    <w:rsid w:val="00ED6244"/>
    <w:rsid w:val="00ED64A9"/>
    <w:rsid w:val="00ED6F54"/>
    <w:rsid w:val="00EE0355"/>
    <w:rsid w:val="00EE27E9"/>
    <w:rsid w:val="00EE2962"/>
    <w:rsid w:val="00EE3604"/>
    <w:rsid w:val="00EE39CF"/>
    <w:rsid w:val="00EF52D7"/>
    <w:rsid w:val="00EF5858"/>
    <w:rsid w:val="00F004CC"/>
    <w:rsid w:val="00F00911"/>
    <w:rsid w:val="00F023D3"/>
    <w:rsid w:val="00F03E8A"/>
    <w:rsid w:val="00F04FEB"/>
    <w:rsid w:val="00F07A6C"/>
    <w:rsid w:val="00F102C3"/>
    <w:rsid w:val="00F12D3D"/>
    <w:rsid w:val="00F167A2"/>
    <w:rsid w:val="00F177CE"/>
    <w:rsid w:val="00F21FE9"/>
    <w:rsid w:val="00F250EF"/>
    <w:rsid w:val="00F25F9F"/>
    <w:rsid w:val="00F277CF"/>
    <w:rsid w:val="00F32DC7"/>
    <w:rsid w:val="00F3413B"/>
    <w:rsid w:val="00F35920"/>
    <w:rsid w:val="00F365CB"/>
    <w:rsid w:val="00F3690A"/>
    <w:rsid w:val="00F37B14"/>
    <w:rsid w:val="00F461BF"/>
    <w:rsid w:val="00F47CC9"/>
    <w:rsid w:val="00F5047A"/>
    <w:rsid w:val="00F52E2E"/>
    <w:rsid w:val="00F56A33"/>
    <w:rsid w:val="00F6185C"/>
    <w:rsid w:val="00F65102"/>
    <w:rsid w:val="00F67DEA"/>
    <w:rsid w:val="00F724BC"/>
    <w:rsid w:val="00F729F0"/>
    <w:rsid w:val="00F7492F"/>
    <w:rsid w:val="00F76FB9"/>
    <w:rsid w:val="00F7776D"/>
    <w:rsid w:val="00F8244A"/>
    <w:rsid w:val="00F84272"/>
    <w:rsid w:val="00F84C88"/>
    <w:rsid w:val="00F95EBC"/>
    <w:rsid w:val="00F96235"/>
    <w:rsid w:val="00F968AA"/>
    <w:rsid w:val="00FA08F6"/>
    <w:rsid w:val="00FA2B61"/>
    <w:rsid w:val="00FA2F85"/>
    <w:rsid w:val="00FA62CD"/>
    <w:rsid w:val="00FB56E0"/>
    <w:rsid w:val="00FB5A8E"/>
    <w:rsid w:val="00FB6799"/>
    <w:rsid w:val="00FB6C5E"/>
    <w:rsid w:val="00FC1813"/>
    <w:rsid w:val="00FC577C"/>
    <w:rsid w:val="00FD2314"/>
    <w:rsid w:val="00FD2ED3"/>
    <w:rsid w:val="00FD529A"/>
    <w:rsid w:val="00FE6068"/>
    <w:rsid w:val="00FF1160"/>
    <w:rsid w:val="00FF1AC2"/>
    <w:rsid w:val="00FF2BFF"/>
    <w:rsid w:val="00FF43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F7C67"/>
  <w15:docId w15:val="{BEC45987-31C6-4812-99BD-41C89AB42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1F0A"/>
    <w:pPr>
      <w:spacing w:before="60" w:after="60"/>
      <w:jc w:val="both"/>
    </w:pPr>
    <w:rPr>
      <w:sz w:val="24"/>
      <w:lang w:val="en-US" w:eastAsia="en-US"/>
    </w:rPr>
  </w:style>
  <w:style w:type="paragraph" w:styleId="Heading1">
    <w:name w:val="heading 1"/>
    <w:basedOn w:val="Normal"/>
    <w:next w:val="BodyText"/>
    <w:qFormat/>
    <w:rsid w:val="007C1F0A"/>
    <w:pPr>
      <w:keepNext/>
      <w:keepLines/>
      <w:numPr>
        <w:numId w:val="1"/>
      </w:numPr>
      <w:spacing w:before="120" w:after="120" w:line="220" w:lineRule="atLeast"/>
      <w:ind w:right="-284"/>
      <w:outlineLvl w:val="0"/>
    </w:pPr>
    <w:rPr>
      <w:rFonts w:ascii="Arial" w:hAnsi="Arial"/>
      <w:b/>
      <w:caps/>
      <w:spacing w:val="-10"/>
      <w:kern w:val="20"/>
      <w:sz w:val="20"/>
      <w:lang w:eastAsia="fr-FR"/>
    </w:rPr>
  </w:style>
  <w:style w:type="paragraph" w:styleId="Heading2">
    <w:name w:val="heading 2"/>
    <w:basedOn w:val="Normal"/>
    <w:next w:val="BodyText"/>
    <w:qFormat/>
    <w:rsid w:val="007C1F0A"/>
    <w:pPr>
      <w:keepNext/>
      <w:keepLines/>
      <w:numPr>
        <w:ilvl w:val="1"/>
        <w:numId w:val="1"/>
      </w:numPr>
      <w:spacing w:before="120" w:after="120" w:line="200" w:lineRule="atLeast"/>
      <w:ind w:right="-284"/>
      <w:outlineLvl w:val="1"/>
    </w:pPr>
    <w:rPr>
      <w:rFonts w:ascii="Arial" w:hAnsi="Arial"/>
      <w:b/>
      <w:spacing w:val="-6"/>
      <w:kern w:val="20"/>
      <w:sz w:val="20"/>
      <w:lang w:eastAsia="fr-FR"/>
    </w:rPr>
  </w:style>
  <w:style w:type="paragraph" w:styleId="Heading3">
    <w:name w:val="heading 3"/>
    <w:basedOn w:val="Normal"/>
    <w:next w:val="BodyText"/>
    <w:qFormat/>
    <w:rsid w:val="007C1F0A"/>
    <w:pPr>
      <w:keepNext/>
      <w:keepLines/>
      <w:numPr>
        <w:ilvl w:val="2"/>
        <w:numId w:val="1"/>
      </w:numPr>
      <w:tabs>
        <w:tab w:val="clear" w:pos="1224"/>
        <w:tab w:val="num" w:pos="360"/>
      </w:tabs>
      <w:spacing w:before="240" w:line="200" w:lineRule="atLeast"/>
      <w:ind w:left="360" w:right="-284" w:hanging="360"/>
      <w:outlineLvl w:val="2"/>
    </w:pPr>
    <w:rPr>
      <w:rFonts w:ascii="Arial" w:hAnsi="Arial"/>
      <w:spacing w:val="-6"/>
      <w:kern w:val="20"/>
      <w:sz w:val="18"/>
      <w:u w:val="single"/>
      <w:lang w:eastAsia="fr-FR"/>
    </w:rPr>
  </w:style>
  <w:style w:type="paragraph" w:styleId="Heading4">
    <w:name w:val="heading 4"/>
    <w:basedOn w:val="Normal"/>
    <w:next w:val="BodyText"/>
    <w:qFormat/>
    <w:rsid w:val="007C1F0A"/>
    <w:pPr>
      <w:keepNext/>
      <w:keepLines/>
      <w:numPr>
        <w:ilvl w:val="3"/>
        <w:numId w:val="1"/>
      </w:numPr>
      <w:spacing w:before="240" w:line="220" w:lineRule="atLeast"/>
      <w:ind w:right="-284"/>
      <w:outlineLvl w:val="3"/>
    </w:pPr>
    <w:rPr>
      <w:rFonts w:ascii="Arial" w:hAnsi="Arial"/>
      <w:i/>
      <w:spacing w:val="-2"/>
      <w:kern w:val="20"/>
      <w:sz w:val="16"/>
      <w:lang w:eastAsia="fr-FR"/>
    </w:rPr>
  </w:style>
  <w:style w:type="paragraph" w:styleId="Heading5">
    <w:name w:val="heading 5"/>
    <w:basedOn w:val="Normal"/>
    <w:next w:val="BodyText"/>
    <w:qFormat/>
    <w:rsid w:val="007C1F0A"/>
    <w:pPr>
      <w:keepNext/>
      <w:keepLines/>
      <w:numPr>
        <w:ilvl w:val="4"/>
        <w:numId w:val="1"/>
      </w:numPr>
      <w:spacing w:line="220" w:lineRule="atLeast"/>
      <w:ind w:right="-284"/>
      <w:outlineLvl w:val="4"/>
    </w:pPr>
    <w:rPr>
      <w:i/>
      <w:spacing w:val="-2"/>
      <w:kern w:val="20"/>
      <w:sz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C1F0A"/>
    <w:pPr>
      <w:tabs>
        <w:tab w:val="center" w:pos="4320"/>
        <w:tab w:val="right" w:pos="8640"/>
      </w:tabs>
    </w:pPr>
  </w:style>
  <w:style w:type="paragraph" w:styleId="Footer">
    <w:name w:val="footer"/>
    <w:basedOn w:val="Normal"/>
    <w:link w:val="FooterChar"/>
    <w:uiPriority w:val="99"/>
    <w:rsid w:val="007C1F0A"/>
    <w:pPr>
      <w:tabs>
        <w:tab w:val="center" w:pos="4320"/>
        <w:tab w:val="right" w:pos="8640"/>
      </w:tabs>
    </w:pPr>
  </w:style>
  <w:style w:type="character" w:styleId="PageNumber">
    <w:name w:val="page number"/>
    <w:basedOn w:val="DefaultParagraphFont"/>
    <w:rsid w:val="007C1F0A"/>
  </w:style>
  <w:style w:type="paragraph" w:styleId="BodyText">
    <w:name w:val="Body Text"/>
    <w:basedOn w:val="Normal"/>
    <w:rsid w:val="007C1F0A"/>
    <w:pPr>
      <w:spacing w:after="120"/>
    </w:pPr>
  </w:style>
  <w:style w:type="character" w:styleId="Hyperlink">
    <w:name w:val="Hyperlink"/>
    <w:basedOn w:val="DefaultParagraphFont"/>
    <w:rsid w:val="007C1F0A"/>
    <w:rPr>
      <w:color w:val="0000FF"/>
      <w:u w:val="single"/>
    </w:rPr>
  </w:style>
  <w:style w:type="paragraph" w:styleId="BodyText3">
    <w:name w:val="Body Text 3"/>
    <w:basedOn w:val="Normal"/>
    <w:rsid w:val="007C1F0A"/>
    <w:rPr>
      <w:rFonts w:ascii="Arial Narrow" w:hAnsi="Arial Narrow" w:cs="Arial"/>
      <w:b/>
      <w:bCs/>
      <w:szCs w:val="24"/>
      <w:lang w:val="en-GB"/>
    </w:rPr>
  </w:style>
  <w:style w:type="paragraph" w:styleId="BodyText2">
    <w:name w:val="Body Text 2"/>
    <w:basedOn w:val="Normal"/>
    <w:rsid w:val="007C1F0A"/>
    <w:rPr>
      <w:rFonts w:ascii="Arial Narrow" w:hAnsi="Arial Narrow"/>
      <w:b/>
      <w:bCs/>
      <w:sz w:val="20"/>
      <w:szCs w:val="24"/>
      <w:lang w:val="en-GB"/>
    </w:rPr>
  </w:style>
  <w:style w:type="paragraph" w:styleId="BalloonText">
    <w:name w:val="Balloon Text"/>
    <w:basedOn w:val="Normal"/>
    <w:semiHidden/>
    <w:rsid w:val="007C1F0A"/>
    <w:rPr>
      <w:rFonts w:ascii="Tahoma" w:hAnsi="Tahoma" w:cs="Tahoma"/>
      <w:sz w:val="16"/>
      <w:szCs w:val="16"/>
    </w:rPr>
  </w:style>
  <w:style w:type="table" w:styleId="TableGrid">
    <w:name w:val="Table Grid"/>
    <w:basedOn w:val="TableNormal"/>
    <w:uiPriority w:val="59"/>
    <w:rsid w:val="00FB5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E159E"/>
    <w:rPr>
      <w:sz w:val="16"/>
      <w:szCs w:val="16"/>
    </w:rPr>
  </w:style>
  <w:style w:type="paragraph" w:styleId="CommentText">
    <w:name w:val="annotation text"/>
    <w:basedOn w:val="Normal"/>
    <w:link w:val="CommentTextChar"/>
    <w:semiHidden/>
    <w:unhideWhenUsed/>
    <w:rsid w:val="005E159E"/>
    <w:rPr>
      <w:sz w:val="20"/>
    </w:rPr>
  </w:style>
  <w:style w:type="character" w:customStyle="1" w:styleId="CommentTextChar">
    <w:name w:val="Comment Text Char"/>
    <w:basedOn w:val="DefaultParagraphFont"/>
    <w:link w:val="CommentText"/>
    <w:semiHidden/>
    <w:rsid w:val="005E159E"/>
    <w:rPr>
      <w:lang w:val="en-US" w:eastAsia="en-US"/>
    </w:rPr>
  </w:style>
  <w:style w:type="paragraph" w:styleId="CommentSubject">
    <w:name w:val="annotation subject"/>
    <w:basedOn w:val="CommentText"/>
    <w:next w:val="CommentText"/>
    <w:link w:val="CommentSubjectChar"/>
    <w:semiHidden/>
    <w:unhideWhenUsed/>
    <w:rsid w:val="005E159E"/>
    <w:rPr>
      <w:b/>
      <w:bCs/>
    </w:rPr>
  </w:style>
  <w:style w:type="character" w:customStyle="1" w:styleId="CommentSubjectChar">
    <w:name w:val="Comment Subject Char"/>
    <w:basedOn w:val="CommentTextChar"/>
    <w:link w:val="CommentSubject"/>
    <w:semiHidden/>
    <w:rsid w:val="005E159E"/>
    <w:rPr>
      <w:b/>
      <w:bCs/>
      <w:lang w:val="en-US" w:eastAsia="en-US"/>
    </w:rPr>
  </w:style>
  <w:style w:type="character" w:customStyle="1" w:styleId="HeaderChar">
    <w:name w:val="Header Char"/>
    <w:basedOn w:val="DefaultParagraphFont"/>
    <w:link w:val="Header"/>
    <w:uiPriority w:val="99"/>
    <w:rsid w:val="00544F08"/>
    <w:rPr>
      <w:sz w:val="24"/>
      <w:lang w:val="en-US" w:eastAsia="en-US"/>
    </w:rPr>
  </w:style>
  <w:style w:type="paragraph" w:styleId="ListParagraph">
    <w:name w:val="List Paragraph"/>
    <w:basedOn w:val="Normal"/>
    <w:uiPriority w:val="34"/>
    <w:qFormat/>
    <w:rsid w:val="00544F08"/>
    <w:pPr>
      <w:spacing w:before="0" w:after="0" w:line="276" w:lineRule="auto"/>
      <w:ind w:left="720"/>
      <w:contextualSpacing/>
    </w:pPr>
    <w:rPr>
      <w:rFonts w:ascii="Arial" w:eastAsiaTheme="minorHAnsi" w:hAnsi="Arial" w:cstheme="minorBidi"/>
      <w:sz w:val="22"/>
      <w:szCs w:val="22"/>
      <w:lang w:val="en-GB"/>
    </w:rPr>
  </w:style>
  <w:style w:type="character" w:customStyle="1" w:styleId="FooterChar">
    <w:name w:val="Footer Char"/>
    <w:basedOn w:val="DefaultParagraphFont"/>
    <w:link w:val="Footer"/>
    <w:uiPriority w:val="99"/>
    <w:rsid w:val="00B777D3"/>
    <w:rPr>
      <w:sz w:val="24"/>
      <w:lang w:val="en-US" w:eastAsia="en-US"/>
    </w:rPr>
  </w:style>
  <w:style w:type="table" w:styleId="GridTable1Light-Accent5">
    <w:name w:val="Grid Table 1 Light Accent 5"/>
    <w:basedOn w:val="TableNormal"/>
    <w:uiPriority w:val="46"/>
    <w:rsid w:val="008A01D3"/>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eGrid0">
    <w:name w:val="TableGrid"/>
    <w:rsid w:val="006C540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
    <w:name w:val="Default"/>
    <w:rsid w:val="00CB2B8C"/>
    <w:pPr>
      <w:autoSpaceDE w:val="0"/>
      <w:autoSpaceDN w:val="0"/>
      <w:adjustRightInd w:val="0"/>
    </w:pPr>
    <w:rPr>
      <w:rFonts w:ascii="Calibri" w:eastAsiaTheme="minorEastAsia"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778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e4f77c-71ff-4af2-858a-9579e47e0d48">
      <Terms xmlns="http://schemas.microsoft.com/office/infopath/2007/PartnerControls"/>
    </lcf76f155ced4ddcb4097134ff3c332f>
    <TaxCatchAll xmlns="e4ad7270-b230-4785-b818-30357c1173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B336571C67204289B581607C8D380B" ma:contentTypeVersion="19" ma:contentTypeDescription="Create a new document." ma:contentTypeScope="" ma:versionID="681143a4a1c4c9a8863a66ff349bc490">
  <xsd:schema xmlns:xsd="http://www.w3.org/2001/XMLSchema" xmlns:xs="http://www.w3.org/2001/XMLSchema" xmlns:p="http://schemas.microsoft.com/office/2006/metadata/properties" xmlns:ns2="fee4f77c-71ff-4af2-858a-9579e47e0d48" xmlns:ns3="e4ad7270-b230-4785-b818-30357c117341" targetNamespace="http://schemas.microsoft.com/office/2006/metadata/properties" ma:root="true" ma:fieldsID="16af0ea5cc2a8589c4087a73d817b6af" ns2:_="" ns3:_="">
    <xsd:import namespace="fee4f77c-71ff-4af2-858a-9579e47e0d48"/>
    <xsd:import namespace="e4ad7270-b230-4785-b818-30357c117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4f77c-71ff-4af2-858a-9579e47e0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dc9e93-b317-4be2-a283-8634928e11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ad7270-b230-4785-b818-30357c1173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e0a1a7-e2dd-4bf2-8926-396b7ce6075f}" ma:internalName="TaxCatchAll" ma:showField="CatchAllData" ma:web="e4ad7270-b230-4785-b818-30357c117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1217E-E3F8-435A-A9CD-29FE137CCC9E}">
  <ds:schemaRefs>
    <ds:schemaRef ds:uri="http://schemas.openxmlformats.org/officeDocument/2006/bibliography"/>
  </ds:schemaRefs>
</ds:datastoreItem>
</file>

<file path=customXml/itemProps2.xml><?xml version="1.0" encoding="utf-8"?>
<ds:datastoreItem xmlns:ds="http://schemas.openxmlformats.org/officeDocument/2006/customXml" ds:itemID="{CE5258C3-CA5B-4CA1-8190-18D6D6A4EAF8}">
  <ds:schemaRefs>
    <ds:schemaRef ds:uri="http://schemas.microsoft.com/office/2006/metadata/properties"/>
    <ds:schemaRef ds:uri="http://schemas.microsoft.com/office/infopath/2007/PartnerControls"/>
    <ds:schemaRef ds:uri="fee4f77c-71ff-4af2-858a-9579e47e0d48"/>
    <ds:schemaRef ds:uri="e4ad7270-b230-4785-b818-30357c117341"/>
  </ds:schemaRefs>
</ds:datastoreItem>
</file>

<file path=customXml/itemProps3.xml><?xml version="1.0" encoding="utf-8"?>
<ds:datastoreItem xmlns:ds="http://schemas.openxmlformats.org/officeDocument/2006/customXml" ds:itemID="{7C92F624-1704-49F8-AB09-4A30A07BC9E4}"/>
</file>

<file path=customXml/itemProps4.xml><?xml version="1.0" encoding="utf-8"?>
<ds:datastoreItem xmlns:ds="http://schemas.openxmlformats.org/officeDocument/2006/customXml" ds:itemID="{7C8554DE-F844-4153-B80A-B94F3EB3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1940</Words>
  <Characters>9897</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CN #</vt:lpstr>
    </vt:vector>
  </TitlesOfParts>
  <Company>HP</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 #</dc:title>
  <dc:creator>PC</dc:creator>
  <cp:lastModifiedBy>John Fallon</cp:lastModifiedBy>
  <cp:revision>2</cp:revision>
  <cp:lastPrinted>2020-03-24T11:22:00Z</cp:lastPrinted>
  <dcterms:created xsi:type="dcterms:W3CDTF">2024-10-25T14:47:00Z</dcterms:created>
  <dcterms:modified xsi:type="dcterms:W3CDTF">2024-10-25T14:47:00Z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0x01010039B336571C67204289B581607C8D380B</vt:lpwstr>
  </property>
  <property fmtid="{D5CDD505-2E9C-101B-9397-08002B2CF9AE}" pid="3" name="MediaServiceImageTags">
    <vt:lpwstr/>
  </property>
</Properties>
</file>